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sadali valsts augstskolu dalībai institucionālā finansējuma izmēģinājumprojektā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šādu augstskolu institucionālā finansēšanas modeļa izmēģinājumprojekta ieviešanai paredzēto valsts budžeta līdzekļu sadalījumu valsts augstskolām no budžeta apakšprogrammas 03.01.00 "Augstākās izglītības programmu nodrošināšana"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augstskolu institucionālā finansēšanas modeļa izmēģinājumprojekta ieviešanai paredzēto valsts budžeta līdzekļu sadalījuma aprēķinā, kas balstīts uz 2006. gada 12. decembra noteikumu Nr. 994 “Kārtība, kādā augstskolas un koledžas tiek finansētas no valsts budžeta līdzekļiem” 17. 4. apakšpunktā iekļautajiem Pz; Dz; Sz; Lz; Mz kritērijiem,  ir nozīmīgi ietvert augstskolu snieguma rezultātus vairāku gadu griezumā. Līdzekļu sadalījuma aprēķina balstīšana viena gada augstākās izglītība iestādes snieguma rādītājos rada neobjektīva finansējuma sadalījuma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valsts budžeta līdzekļu sadalījuma aprēķinu, rekomendējam izmantot izvēlēto kritēriju  rādītājus vairāku (vismaz 3) gadu tvērumā, lai iegūtu objektīvāku augstākās izglītības iestādes snieguma tendenci, proti, izlīdzinātus, vidējos rādītājus izvēlētajos kritērijos. Tas dotu iespēju identificēt objektīvāku snieguma tendenci noteiktajos kritērijos, salīdzinājumā ar pašreizējo pieeju, kur tiek izmantoti dati  tikai par viena gada 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augstskolu institucionālā finansēšanas modeļa izmēģinājumprojekta ieviešanai paredzēto valsts budžeta līdzekļu sadalījuma aprēķinā</w:t>
            </w:r>
            <w:r w:rsidR="00000000" w:rsidRPr="00000000" w:rsidDel="00000000">
              <w:rPr>
                <w:b w:val="1"/>
                <w:rtl w:val="0"/>
              </w:rPr>
              <w:t xml:space="preserve"> izmantot  datus par augstākās izglītības iestādes pēdējo trīs gadu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25-TA-1102</w:t>
    </w:r>
    <w:r>
      <w:br/>
    </w:r>
    <w:r w:rsidR="00000000" w:rsidRPr="00000000" w:rsidDel="00000000">
      <w:rPr>
        <w:rtl w:val="0"/>
      </w:rPr>
      <w:t xml:space="preserve">Izdrukāts 28.05.2025.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25-TA-1102</w:t>
    </w:r>
    <w:r>
      <w:br/>
    </w:r>
    <w:r w:rsidR="00000000" w:rsidRPr="00000000" w:rsidDel="00000000">
      <w:rPr>
        <w:rtl w:val="0"/>
      </w:rPr>
      <w:t xml:space="preserve">Izdrukāts 28.05.2025.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Atzinumi_25-TA-1102.docx</dc:title>
</cp:coreProperties>
</file>

<file path=docProps/custom.xml><?xml version="1.0" encoding="utf-8"?>
<Properties xmlns="http://schemas.openxmlformats.org/officeDocument/2006/custom-properties" xmlns:vt="http://schemas.openxmlformats.org/officeDocument/2006/docPropsVTypes"/>
</file>