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Ēnu ekonomikas ierobežošanas plāna 2021./2022. gadam pasākumu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18.10.2023.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18.10.2023.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