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29.04.2024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29.04.2024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