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informatīvajam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nepiekrīt ziņojuma III daļas “Identificētās problēmas un risinājumi skolēnu ēdināšanas jomā”, 2. punkta “Iespējamā rīcība un pasākumi situācijas uzlabošanai atbilstoši darba grupā risināmiem darbības virzieniem”, 1.1. apakšpunktā “Neelastīga pārtikas un ēdināšanas pakalpojumu ZPI sistēma” veiktajiem labojumiem. Ziņojuma minētā punkta redakcija tika sagatavota pēc 19.07.2024. TAP izteiktajiem VARAM iebildumiem un iekļauta ziņojuma redakcijā, kuru VARAM saskaņoja TAP 26.09.2024. Nav saprotams, kādēļ tiek mainīta (atcelta, atgriežoties sākotnējā stāvoklī) savstarpēji saskaņota ziņojuma punkta redakcija. VARAM viedoklis tika skaidrots darba grupas sanāksmē 2024. gada martā, kur to ar izpratni pieņēma ZM valsts sekretārs.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viedokli, ka nav pieļaujama voluntāra ZPI regulēto grupu izcelšana no vispārējā regulējuma, neparedzot vispārēju un vienādu rīcību visās preču un pakalpojumu grupās vai nozarēs. Pirms ZM ierosinājuma īstenošanas nepieciešama plašāka starpnozaru diskusija un vienošanās par ZPI regulējuma horizontālu integrāciju un vienotu virsuzraudzību, nolūkā nodrošināt vienotus principus un īstenošanas, atskaitīšanās mehānismus visās nozarēs. Jānosaka virsuzraudzības un vispārējā regulējuma turētājs un mehānismi. Ziņojumā nav izvērtēti riski, kas rastos pilnībā sadalot ZPI regulējumu autonomos normatīvajos aktos starp nozaru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Neveikt labojumus. Atstāt iepriekš saskaņotajā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Zigmārs Legzdiņš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11.02.2025. 10.25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11.02.2025. 10.25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