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Rīgas valstspilsētas pašvaldība, kas projekta īstenošanas rezultātā nodrošina vismaz vienas vispārējās izglītības programmu īstenošanas vietas likvidēšanu.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kā arī ņemot vērā, ka pasākuma mērķis ir uzlabot vispārējās izglītības iestāžu mācību  vidi, nodrošinot  efektīvu resursu koncentrēšanu un izmantošanu un stiprinot vispārējās izglītības iestāžu nodrošinājumu ar mūsdienīgas un kvalitatīvas pamata un vidējās izglītības īstenošanai nepieciešamo nodrošinājumu, tādējādi uzlabojot piekļuvi kvalitatīviem pakalpojumiem izglītības jomā, lūdzam sniegt izvērstāku skaidrojumu par izvirzītā nosacījuma atbilstību noteiktajam pasākuma mērķim, kā arī lūdzam norādīt, kāds dokumentu kopums uz projekta iesnieguma iesniegšanas brīdi apliecinās, ka likvidēta vismaz viena vispārējās izglītības programmu īstenošanas vieta. Vienlaikus lūdzam skaidrot, vai vispārējās izglītības programmu īstenošanas vietas likvidēšana ir attiecināma uz pilsētu kopumā vai uz konkrētu īstenošanas vietu, kurā tiks veikti ieguldījumi.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informē sadarbības iestādi par enerģijas patēriņu arī pirms projekta īstenošanas, nodrošinot atbilstību Energoefektivitātes likuma 15.pantam, kā arī iespēju noteikt projekta īstenošanas rezultātā radušos enerģijas samazinājumu, kā arī trīs gadus pēc projekta īstenošanas informē sadarbības iestādi par būves ikgadējo enerģijas patēriņu (megavatstundas);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MKN projekta 31.5. apakšpunktā, paredzot, ka datus par enerģijas patēriņu pirms projekta nav jāsniedz, ja ir plānota jaunas mācību iestādes būvniecība, par cik iepriekš minētā nosacījuma izpilde šajā gadījumā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ir uzsākta iepirkuma procedūra par vismaz vienas projekta būves projektēšanas darbiem vai ir uzsākta iepirkuma procedūra par apvienotu projektēšanu un būvdarbiem par vismaz vienu projekta būvi, un ir iesniegts iepērkamā aprīkojuma saraksts ar veiktu aprīkojuma iegādes izmaksu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sniegt papildu precizējošu informāciju par nosacījuma izpildi projekta gatavības pakāpei, t.i., “..ir uzsākta iepirkuma procedūra..”, norādot, kāds dokumentus kopums / sniegtā informācija pamatos iepriekš minēto nosacījumu - vai ar to tiek saprasts, ka tiek uzsākta iepirkuma dokumentācijas sagatavošana, sagatavota iepirkuma dokumentācija vai izsludināts iepirkums vai cits iepirkuma procedūras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