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Par izsniegto valsts atzīto izglītību un profesionālo kvalifikāciju vai tās daļu apliecinošo dokumentu (tai skaitā dokumentu, kas iegūts pedagoga profesionālās pilnveides un ārpus formālās izglītības sistēmas apgūtās profesionālās kompetences novērtēšanas rezultātā) un tā dublikātu, ja tāds izsniegts, sistēmā iekļauj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akts regulē profesionālās izglītības apliecinošo dokumentu satura informāciju, t.sk., kvalifikācijas līmeni, aicinām precizēt tiesību aktā, ka tiek uzkrāta informācija par iegūtu kvalifikāciju atbilstoši NKS (nozares kvalifikāciju struktūrai). Šobrīd analītikai izgūtos datos tika konstatēts, ka kvalifikāciju ievade vienas kvalifikācijas ietvaros var būt atšķirīga, tādējādi būtiski apgrūtinot iespējas analizēt datus bez papildu manuālas apstrādes.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izvērtēt iespēju norādīt ne tikai izglītības programmu, bet arī plānoto kvalifikāciju, lai tādā veidā analītiskiem mērķiem var izmantot datus arī gadījumos, ja izglītojamais neiegūst kvalifikāciju. Vēršam uzmanību, ka vienas izglītības programmas ietvaros var iegūt vairākas kvalifikācijas, piemēram, iestājoties tērpu izgatavošanas un stila speciālistos var iegūt arī zemākā līmeņa "Šuvēja" kvalifikāciju. Būtiski ir viennozīmīgi uzkrāt datus, vai ir iegūta augstākā attiecīgajā izglītības programmā iespējamā kvalifikācija.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02.04.2025. 20.24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02.04.2025. 20.24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Atzinumi_25-TA-82.docx</dc:title>
</cp:coreProperties>
</file>

<file path=docProps/custom.xml><?xml version="1.0" encoding="utf-8"?>
<Properties xmlns="http://schemas.openxmlformats.org/officeDocument/2006/custom-properties" xmlns:vt="http://schemas.openxmlformats.org/officeDocument/2006/docPropsVTypes"/>
</file>