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6F67" w14:textId="77777777" w:rsidR="00250733" w:rsidRPr="00250733" w:rsidRDefault="00250733" w:rsidP="0025073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Segoe UI"/>
          <w:color w:val="201F1E"/>
          <w:lang w:eastAsia="lv-LV"/>
        </w:rPr>
      </w:pPr>
      <w:r w:rsidRPr="00250733">
        <w:rPr>
          <w:rFonts w:ascii="Calibri" w:eastAsia="Times New Roman" w:hAnsi="Calibri" w:cs="Segoe UI"/>
          <w:b/>
          <w:bCs/>
          <w:color w:val="201F1E"/>
          <w:bdr w:val="none" w:sz="0" w:space="0" w:color="auto" w:frame="1"/>
          <w:lang w:val="en-US" w:eastAsia="lv-LV"/>
        </w:rPr>
        <w:t>From: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 Zane 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Legzdina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 - 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Joja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 &lt;Zane.Legzdina@mk.gov.lv&gt;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br/>
      </w:r>
      <w:r w:rsidRPr="00250733">
        <w:rPr>
          <w:rFonts w:ascii="Calibri" w:eastAsia="Times New Roman" w:hAnsi="Calibri" w:cs="Segoe UI"/>
          <w:b/>
          <w:bCs/>
          <w:color w:val="201F1E"/>
          <w:bdr w:val="none" w:sz="0" w:space="0" w:color="auto" w:frame="1"/>
          <w:lang w:val="en-US" w:eastAsia="lv-LV"/>
        </w:rPr>
        <w:t>Sent: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 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otrdiena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, 2021. 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gada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 29. 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jūnijs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 14:46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br/>
      </w:r>
      <w:r w:rsidRPr="00250733">
        <w:rPr>
          <w:rFonts w:ascii="Calibri" w:eastAsia="Times New Roman" w:hAnsi="Calibri" w:cs="Segoe UI"/>
          <w:b/>
          <w:bCs/>
          <w:color w:val="201F1E"/>
          <w:bdr w:val="none" w:sz="0" w:space="0" w:color="auto" w:frame="1"/>
          <w:lang w:val="en-US" w:eastAsia="lv-LV"/>
        </w:rPr>
        <w:t>To: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 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vm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 &lt;vm@vm.gov.lv&gt;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br/>
      </w:r>
      <w:r w:rsidRPr="00250733">
        <w:rPr>
          <w:rFonts w:ascii="Calibri" w:eastAsia="Times New Roman" w:hAnsi="Calibri" w:cs="Segoe UI"/>
          <w:b/>
          <w:bCs/>
          <w:color w:val="201F1E"/>
          <w:bdr w:val="none" w:sz="0" w:space="0" w:color="auto" w:frame="1"/>
          <w:lang w:val="en-US" w:eastAsia="lv-LV"/>
        </w:rPr>
        <w:t>Cc: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 Elīna Briņķe &lt;Elina.Brinke@vm.gov.lv&gt;; Ineta 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Artemjeva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 &lt;Ineta.Artemjeva@mk.gov.lv&gt;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br/>
      </w:r>
      <w:r w:rsidRPr="00250733">
        <w:rPr>
          <w:rFonts w:ascii="Calibri" w:eastAsia="Times New Roman" w:hAnsi="Calibri" w:cs="Segoe UI"/>
          <w:b/>
          <w:bCs/>
          <w:color w:val="201F1E"/>
          <w:bdr w:val="none" w:sz="0" w:space="0" w:color="auto" w:frame="1"/>
          <w:lang w:val="en-US" w:eastAsia="lv-LV"/>
        </w:rPr>
        <w:t>Subject:</w:t>
      </w:r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 Par </w:t>
      </w:r>
      <w:proofErr w:type="spellStart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>precizēto</w:t>
      </w:r>
      <w:proofErr w:type="spellEnd"/>
      <w:r w:rsidRPr="00250733">
        <w:rPr>
          <w:rFonts w:ascii="Calibri" w:eastAsia="Times New Roman" w:hAnsi="Calibri" w:cs="Segoe UI"/>
          <w:color w:val="201F1E"/>
          <w:bdr w:val="none" w:sz="0" w:space="0" w:color="auto" w:frame="1"/>
          <w:lang w:val="en-US" w:eastAsia="lv-LV"/>
        </w:rPr>
        <w:t xml:space="preserve"> VSS-134</w:t>
      </w:r>
    </w:p>
    <w:p w14:paraId="2B5793F1" w14:textId="77777777" w:rsidR="00250733" w:rsidRPr="00250733" w:rsidRDefault="00250733" w:rsidP="00250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lang w:eastAsia="lv-LV"/>
        </w:rPr>
      </w:pPr>
      <w:r w:rsidRPr="00250733">
        <w:rPr>
          <w:rFonts w:ascii="Calibri" w:eastAsia="Times New Roman" w:hAnsi="Calibri" w:cs="Times New Roman"/>
          <w:color w:val="201F1E"/>
          <w:lang w:eastAsia="lv-LV"/>
        </w:rPr>
        <w:t> </w:t>
      </w:r>
    </w:p>
    <w:p w14:paraId="59D35001" w14:textId="77777777" w:rsidR="00250733" w:rsidRPr="00250733" w:rsidRDefault="00250733" w:rsidP="00250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lang w:eastAsia="lv-LV"/>
        </w:rPr>
      </w:pPr>
      <w:r w:rsidRPr="00250733">
        <w:rPr>
          <w:rFonts w:ascii="Arial" w:eastAsia="Times New Roman" w:hAnsi="Arial" w:cs="Arial"/>
          <w:color w:val="201F1E"/>
          <w:bdr w:val="none" w:sz="0" w:space="0" w:color="auto" w:frame="1"/>
          <w:lang w:eastAsia="lv-LV"/>
        </w:rPr>
        <w:t>Labdien,</w:t>
      </w:r>
    </w:p>
    <w:p w14:paraId="1AB10CD5" w14:textId="77777777" w:rsidR="00250733" w:rsidRPr="00250733" w:rsidRDefault="00250733" w:rsidP="00250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lang w:eastAsia="lv-LV"/>
        </w:rPr>
      </w:pPr>
      <w:r w:rsidRPr="00250733">
        <w:rPr>
          <w:rFonts w:ascii="Arial" w:eastAsia="Times New Roman" w:hAnsi="Arial" w:cs="Arial"/>
          <w:color w:val="201F1E"/>
          <w:bdr w:val="none" w:sz="0" w:space="0" w:color="auto" w:frame="1"/>
          <w:lang w:eastAsia="lv-LV"/>
        </w:rPr>
        <w:t> </w:t>
      </w:r>
    </w:p>
    <w:p w14:paraId="15461263" w14:textId="77777777" w:rsidR="00250733" w:rsidRPr="00250733" w:rsidRDefault="00250733" w:rsidP="00250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lang w:eastAsia="lv-LV"/>
        </w:rPr>
      </w:pPr>
      <w:r w:rsidRPr="00250733">
        <w:rPr>
          <w:rFonts w:ascii="Arial" w:eastAsia="Times New Roman" w:hAnsi="Arial" w:cs="Arial"/>
          <w:color w:val="201F1E"/>
          <w:bdr w:val="none" w:sz="0" w:space="0" w:color="auto" w:frame="1"/>
          <w:lang w:eastAsia="lv-LV"/>
        </w:rPr>
        <w:t>Valsts kancelejas Valsts pārvaldes politikas departaments ir iepazinies ar Veselības ministrijas izstrādāto un 2021.gada 18.jūnijā saskaņošanai atsūtīto precizēto Sabiedrības veselības pamatnostādņu 2021.-2027.gadam projektu, kā arī pavadošajiem dokumentiem un informē, ka atbalsta pamatnostādņu projekta tālāko virzību bez iebildumiem un priekšlikumiem.</w:t>
      </w:r>
    </w:p>
    <w:p w14:paraId="3C3C0C9F" w14:textId="77777777" w:rsidR="00250733" w:rsidRPr="00250733" w:rsidRDefault="00250733" w:rsidP="00250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lang w:eastAsia="lv-LV"/>
        </w:rPr>
      </w:pPr>
      <w:r w:rsidRPr="00250733">
        <w:rPr>
          <w:rFonts w:ascii="Arial" w:eastAsia="Times New Roman" w:hAnsi="Arial" w:cs="Arial"/>
          <w:color w:val="201F1E"/>
          <w:bdr w:val="none" w:sz="0" w:space="0" w:color="auto" w:frame="1"/>
          <w:lang w:eastAsia="lv-LV"/>
        </w:rPr>
        <w:t> </w:t>
      </w:r>
    </w:p>
    <w:p w14:paraId="66BD137D" w14:textId="77777777" w:rsidR="00250733" w:rsidRPr="00250733" w:rsidRDefault="00250733" w:rsidP="00250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lang w:eastAsia="lv-LV"/>
        </w:rPr>
      </w:pPr>
      <w:r w:rsidRPr="00250733">
        <w:rPr>
          <w:rFonts w:ascii="Arial" w:eastAsia="Times New Roman" w:hAnsi="Arial" w:cs="Arial"/>
          <w:color w:val="201F1E"/>
          <w:bdr w:val="none" w:sz="0" w:space="0" w:color="auto" w:frame="1"/>
          <w:lang w:eastAsia="lv-LV"/>
        </w:rPr>
        <w:t>Ar sveicieniem,</w:t>
      </w:r>
    </w:p>
    <w:p w14:paraId="7EA1998B" w14:textId="77777777" w:rsidR="00250733" w:rsidRPr="00250733" w:rsidRDefault="00250733" w:rsidP="002507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01F1E"/>
          <w:lang w:eastAsia="lv-LV"/>
        </w:rPr>
      </w:pPr>
      <w:r w:rsidRPr="00250733">
        <w:rPr>
          <w:rFonts w:ascii="Calibri" w:eastAsia="Times New Roman" w:hAnsi="Calibri" w:cs="Times New Roman"/>
          <w:color w:val="201F1E"/>
          <w:lang w:eastAsia="lv-LV"/>
        </w:rPr>
        <w:t> </w:t>
      </w:r>
    </w:p>
    <w:p w14:paraId="188C625C" w14:textId="716D1A4C" w:rsidR="00250733" w:rsidRPr="00250733" w:rsidRDefault="00250733" w:rsidP="00250733">
      <w:pPr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</w:p>
    <w:tbl>
      <w:tblPr>
        <w:tblW w:w="163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3335"/>
      </w:tblGrid>
      <w:tr w:rsidR="00250733" w:rsidRPr="00250733" w14:paraId="16E62891" w14:textId="77777777" w:rsidTr="00250733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61672" w14:textId="39DC6FED" w:rsidR="00250733" w:rsidRPr="00250733" w:rsidRDefault="00250733" w:rsidP="00250733">
            <w:pPr>
              <w:spacing w:after="0" w:line="240" w:lineRule="auto"/>
              <w:rPr>
                <w:rFonts w:ascii="Calibri" w:eastAsia="Times New Roman" w:hAnsi="Calibri" w:cs="Times New Roman"/>
                <w:lang w:eastAsia="lv-LV"/>
              </w:rPr>
            </w:pPr>
            <w:r w:rsidRPr="00250733">
              <w:rPr>
                <w:noProof/>
              </w:rPr>
              <w:drawing>
                <wp:inline distT="0" distB="0" distL="0" distR="0" wp14:anchorId="1DC890F3" wp14:editId="43B60B4D">
                  <wp:extent cx="1219200" cy="1219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80800" w14:textId="77777777" w:rsidR="00250733" w:rsidRPr="00250733" w:rsidRDefault="00250733" w:rsidP="00250733">
            <w:pPr>
              <w:spacing w:after="0" w:line="255" w:lineRule="atLeast"/>
              <w:rPr>
                <w:rFonts w:ascii="Calibri" w:eastAsia="Times New Roman" w:hAnsi="Calibri" w:cs="Times New Roman"/>
                <w:lang w:eastAsia="lv-LV"/>
              </w:rPr>
            </w:pPr>
            <w:r w:rsidRPr="00250733">
              <w:rPr>
                <w:rFonts w:ascii="Arial" w:eastAsia="Times New Roman" w:hAnsi="Arial" w:cs="Arial"/>
                <w:b/>
                <w:bCs/>
                <w:color w:val="000000"/>
                <w:spacing w:val="6"/>
                <w:sz w:val="20"/>
                <w:szCs w:val="20"/>
                <w:bdr w:val="none" w:sz="0" w:space="0" w:color="auto" w:frame="1"/>
                <w:lang w:eastAsia="lv-LV"/>
              </w:rPr>
              <w:t>Zane Legzdiņa-Joja</w:t>
            </w:r>
          </w:p>
          <w:p w14:paraId="3117DA1E" w14:textId="77777777" w:rsidR="00250733" w:rsidRPr="00250733" w:rsidRDefault="00250733" w:rsidP="00250733">
            <w:pPr>
              <w:spacing w:after="0" w:line="225" w:lineRule="atLeast"/>
              <w:rPr>
                <w:rFonts w:ascii="Calibri" w:eastAsia="Times New Roman" w:hAnsi="Calibri" w:cs="Times New Roman"/>
                <w:lang w:eastAsia="lv-LV"/>
              </w:rPr>
            </w:pPr>
            <w:r w:rsidRPr="00250733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Valsts kanceleja</w:t>
            </w:r>
          </w:p>
          <w:p w14:paraId="7B177CDF" w14:textId="77777777" w:rsidR="00250733" w:rsidRPr="00250733" w:rsidRDefault="00250733" w:rsidP="00250733">
            <w:pPr>
              <w:spacing w:after="0" w:line="225" w:lineRule="atLeast"/>
              <w:rPr>
                <w:rFonts w:ascii="Calibri" w:eastAsia="Times New Roman" w:hAnsi="Calibri" w:cs="Times New Roman"/>
                <w:lang w:eastAsia="lv-LV"/>
              </w:rPr>
            </w:pPr>
            <w:r w:rsidRPr="00250733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Valsts pārvaldes politikas departaments</w:t>
            </w:r>
          </w:p>
          <w:p w14:paraId="4F1E7E42" w14:textId="77777777" w:rsidR="00250733" w:rsidRPr="00250733" w:rsidRDefault="00250733" w:rsidP="00250733">
            <w:pPr>
              <w:spacing w:after="0" w:line="225" w:lineRule="atLeast"/>
              <w:rPr>
                <w:rFonts w:ascii="Calibri" w:eastAsia="Times New Roman" w:hAnsi="Calibri" w:cs="Times New Roman"/>
                <w:lang w:eastAsia="lv-LV"/>
              </w:rPr>
            </w:pPr>
            <w:r w:rsidRPr="00250733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Konsultante </w:t>
            </w:r>
            <w:r w:rsidRPr="00250733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sabiedrības līdzdalības jautājumos</w:t>
            </w:r>
          </w:p>
          <w:p w14:paraId="5FDE7E92" w14:textId="77777777" w:rsidR="00250733" w:rsidRPr="00250733" w:rsidRDefault="00250733" w:rsidP="00250733">
            <w:pPr>
              <w:spacing w:after="0" w:line="225" w:lineRule="atLeast"/>
              <w:rPr>
                <w:rFonts w:ascii="Calibri" w:eastAsia="Times New Roman" w:hAnsi="Calibri" w:cs="Times New Roman"/>
                <w:lang w:eastAsia="lv-LV"/>
              </w:rPr>
            </w:pPr>
            <w:r w:rsidRPr="00250733">
              <w:rPr>
                <w:rFonts w:ascii="Arial" w:eastAsia="Times New Roman" w:hAnsi="Arial" w:cs="Arial"/>
                <w:color w:val="000000"/>
                <w:spacing w:val="6"/>
                <w:sz w:val="18"/>
                <w:szCs w:val="18"/>
                <w:bdr w:val="none" w:sz="0" w:space="0" w:color="auto" w:frame="1"/>
                <w:lang w:eastAsia="lv-LV"/>
              </w:rPr>
              <w:t>67082949</w:t>
            </w:r>
          </w:p>
          <w:p w14:paraId="75AA83A6" w14:textId="77777777" w:rsidR="00250733" w:rsidRPr="00250733" w:rsidRDefault="00250733" w:rsidP="00250733">
            <w:pPr>
              <w:spacing w:after="0" w:line="225" w:lineRule="atLeast"/>
              <w:rPr>
                <w:rFonts w:ascii="Calibri" w:eastAsia="Times New Roman" w:hAnsi="Calibri" w:cs="Times New Roman"/>
                <w:lang w:eastAsia="lv-LV"/>
              </w:rPr>
            </w:pPr>
            <w:hyperlink r:id="rId5" w:tgtFrame="_blank" w:history="1">
              <w:r w:rsidRPr="00250733">
                <w:rPr>
                  <w:rFonts w:ascii="Arial" w:eastAsia="Times New Roman" w:hAnsi="Arial" w:cs="Arial"/>
                  <w:color w:val="3A00FF"/>
                  <w:spacing w:val="6"/>
                  <w:sz w:val="18"/>
                  <w:szCs w:val="18"/>
                  <w:u w:val="single"/>
                  <w:bdr w:val="none" w:sz="0" w:space="0" w:color="auto" w:frame="1"/>
                  <w:lang w:eastAsia="lv-LV"/>
                </w:rPr>
                <w:t>Zane.Legzdina@mk.gov.lv</w:t>
              </w:r>
            </w:hyperlink>
          </w:p>
          <w:p w14:paraId="298964A0" w14:textId="77777777" w:rsidR="00250733" w:rsidRPr="00250733" w:rsidRDefault="00250733" w:rsidP="00250733">
            <w:pPr>
              <w:spacing w:after="0" w:line="225" w:lineRule="atLeast"/>
              <w:rPr>
                <w:rFonts w:ascii="Calibri" w:eastAsia="Times New Roman" w:hAnsi="Calibri" w:cs="Times New Roman"/>
                <w:lang w:eastAsia="lv-LV"/>
              </w:rPr>
            </w:pPr>
            <w:hyperlink r:id="rId6" w:tgtFrame="_blank" w:history="1">
              <w:r w:rsidRPr="00250733">
                <w:rPr>
                  <w:rFonts w:ascii="Arial" w:eastAsia="Times New Roman" w:hAnsi="Arial" w:cs="Arial"/>
                  <w:color w:val="3A00FF"/>
                  <w:spacing w:val="6"/>
                  <w:sz w:val="18"/>
                  <w:szCs w:val="18"/>
                  <w:u w:val="single"/>
                  <w:bdr w:val="none" w:sz="0" w:space="0" w:color="auto" w:frame="1"/>
                  <w:lang w:eastAsia="lv-LV"/>
                </w:rPr>
                <w:t>www.mk.gov.lv</w:t>
              </w:r>
            </w:hyperlink>
          </w:p>
        </w:tc>
      </w:tr>
    </w:tbl>
    <w:p w14:paraId="04D63CA1" w14:textId="77777777" w:rsidR="00585FFA" w:rsidRDefault="00585FFA"/>
    <w:sectPr w:rsidR="00585FF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A7"/>
    <w:rsid w:val="00250733"/>
    <w:rsid w:val="00585FFA"/>
    <w:rsid w:val="00E0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6DB6F"/>
  <w15:chartTrackingRefBased/>
  <w15:docId w15:val="{25958B69-2578-48B0-8F94-FF00C85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5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ms-button-flexcontainer">
    <w:name w:val="ms-button-flexcontainer"/>
    <w:basedOn w:val="DefaultParagraphFont"/>
    <w:rsid w:val="00250733"/>
  </w:style>
  <w:style w:type="character" w:styleId="Hyperlink">
    <w:name w:val="Hyperlink"/>
    <w:basedOn w:val="DefaultParagraphFont"/>
    <w:uiPriority w:val="99"/>
    <w:semiHidden/>
    <w:unhideWhenUsed/>
    <w:rsid w:val="00250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6653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0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k.gov.lv/" TargetMode="External"/><Relationship Id="rId5" Type="http://schemas.openxmlformats.org/officeDocument/2006/relationships/hyperlink" Target="mailto:Zane.Legzdina@mk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331</Characters>
  <Application>Microsoft Office Word</Application>
  <DocSecurity>0</DocSecurity>
  <Lines>2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2021-06-29T14:53:00Z</dcterms:created>
  <dcterms:modified xsi:type="dcterms:W3CDTF">2021-06-29T14:53:00Z</dcterms:modified>
</cp:coreProperties>
</file>