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w:t>
            </w:r>
            <w:r w:rsidR="00000000" w:rsidRPr="00000000" w:rsidDel="00000000">
              <w:rPr>
                <w:b w:val="1"/>
                <w:rtl w:val="0"/>
              </w:rPr>
              <w:t xml:space="preserve">komersanta mēneša vidējā bruto darba samaksa darbiniekiem pēc projekta pabeigšanas (iekārtu uzstādīšanas) secīgi divus gadus nav mazāka par mēneša vidējās bruto darba samaksas apmēru iepriekšējā gadā tajā statistiskajā reģionā, kurā tiks īstenots projekts, kam piemērots koeficients 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nosacījumu "pēc projekta pabeigšanas (iekārtu uzstādīšanas)", svītrojot nosacījumu "pēc projekta pabeigšanas" vai iekavās iekļauto nosacījumu "[pēc] iekārtu uzstādīšanas". Vēršam uzmanību, ka </w:t>
            </w:r>
            <w:r w:rsidR="00000000" w:rsidRPr="00000000" w:rsidDel="00000000">
              <w:rPr>
                <w:u w:val="single"/>
                <w:rtl w:val="0"/>
              </w:rPr>
              <w:t xml:space="preserve">projekta</w:t>
            </w:r>
            <w:r w:rsidR="00000000" w:rsidRPr="00000000" w:rsidDel="00000000">
              <w:rPr>
                <w:rtl w:val="0"/>
              </w:rPr>
              <w:t xml:space="preserve"> ietvaros veicamās darbības, kam jāatbilst, tai skaitā digitālās attīstības ceļa kartē norādītajam, var būt plašākas, nekā tikai iekārtu uzstādīšana, tāpat iekārtu uzstādīšanas un projekta pabeigšanas termiņš var nesakrist. Līdz ar to piedāvātajā redakcijā norādītais brīdis, no kura jānodrošina attiecīgs darba samaksas apjoms, šobrīd ir neviennozīmīgs.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13.07.2023.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22-TA-3389</w:t>
    </w:r>
    <w:r>
      <w:br/>
    </w:r>
    <w:r w:rsidR="00000000" w:rsidRPr="00000000" w:rsidDel="00000000">
      <w:rPr>
        <w:rtl w:val="0"/>
      </w:rPr>
      <w:t xml:space="preserve">Izdrukāts 13.07.2023.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Atzinumi_22-TA-3389.docx</dc:title>
</cp:coreProperties>
</file>

<file path=docProps/custom.xml><?xml version="1.0" encoding="utf-8"?>
<Properties xmlns="http://schemas.openxmlformats.org/officeDocument/2006/custom-properties" xmlns:vt="http://schemas.openxmlformats.org/officeDocument/2006/docPropsVTypes"/>
</file>