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Plāna sadaļā "3. Pasākumi mērķa sasniegšanai" norādītos uzdevumu termiņus ar Plāna pielikumā "Digitālās transformācijas pamatnostādņu 2021.–2027. gadam ieviešanas plāna Ietekmes novērtējums uz valsts un pašvaldību budžetu" norādītajiem termiņiem (piemēram, termiņi nesaskan Nr. 4.2.3. - 2.1.; Nr.4.9.1. - 1.1.; Nr.4.9.7. - 1.1.)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 Plāna uzdevuma Nr. 4.9.3. - 2.1. "Izveidot valsts pārvaldes iestādēs vienotu datu analītikas sistēmu  datos balstītas pārvaldības prakses un kultūras ieviešanai" norādīta atsauce uz Valsts pārvaldes modernizācijas plāna aktivitāti Nr.2.1., savukārt Valsts pārvaldes modernizācijas plāna projektā 2.1. pasākums ir "Pilnveidoti un praksē īstenoti cilvēkresursu stratēģiskās vadības procesi", kurš nav saistīts ar vienotas datu analītikas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Valsts pārvaldes modernizācijas plāna projektā norādītā 1.2. pasākuma "Valdības centra stiprināšana" viens no darbības rezultātiem ir "VK ir izveidots un darbojas analītikas dienests", kur termiņš ir  2026. gada otrais pusgads. Bet  šī Plāna uzdevuma Nr. 4.9.3. - 2.1. termiņš ir 2027. gada 2.pusgads.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finansējumu Valsts pārvaldes modernizācijas plāna projektā norādīts, ka "Analītiskā dienesta izveidei  2024. gadā 585 108 euro apmērā, t.sk., 4 amata vietu izveidei un uzturēšanai 355 108 euro,200 000 euro pētījumiem, 30 000 euro ārvalstu komandējumiem un mācībām. 2025. gadā un turpmāk ik gadu 572 588 euro apmērā, t.sk., 4 amata vietu uzturēšanai 342 588 euro, 200 000 euro pētījumiem, 30 000 euro ārvalstu komandējumiem un mācībām. Jautājums par pasākuma īstenošanai nepieciešamo finansējumu tiks skatīts gadskārtējā valsts budžeta un vidēja termiņa budžeta ietvara likumprojekta sagatavošanas procesā ". Savukārts šis Plāns uzdevumam Nr. 4.9.3. - 2.1.finasējumu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nepieciešams noskaidrot minētās neprecizitātes, saskaņojot  abos plānos norādītos termiņus un informāciju par finansēm.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rezultatīvā rādītāja [4.3.1.] Uzņēmējdarbības vides atbilstība uzņēmēju vajadzībām, (DoingBusiness.org indekss) dati (2020. g. 80,3 → 2024. g. 80,4 → 2027. g. 80,5) iekļaušanas lietderību, ņemot vērā, ka 2021. gada septembrī Pasaules Bankas grupas vadība nolēma pārtraukt Doing Business indeksa projektu. Šobrīd Pasaules Bankas grupa  formulē jaunu pieeju biznesa un investīciju klimata novērtēšanai pasaules ekonomikās, izstrādājot jaunu projektu uzņēmējdarbības vides veicināšanas vērtēšanai - Business Enabling Environment (BEE), skat. https://www.worldbank.org/en/programs/business-enabling-environment.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(PKC)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21.02.2023.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21.02.2023.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