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B0ED1E1" w14:textId="77777777" w:rsidR="00B50BD8" w:rsidRPr="00661C8F" w:rsidRDefault="00B50BD8" w:rsidP="00B50BD8">
      <w:pPr>
        <w:spacing w:after="0" w:line="240" w:lineRule="auto"/>
        <w:jc w:val="right"/>
        <w:rPr>
          <w:b/>
        </w:rPr>
      </w:pPr>
    </w:p>
    <w:p w14:paraId="22966FBE" w14:textId="77777777" w:rsidR="00B50BD8" w:rsidRPr="00661C8F" w:rsidRDefault="00B50BD8" w:rsidP="00B50BD8">
      <w:pPr>
        <w:spacing w:after="0" w:line="240" w:lineRule="auto"/>
        <w:jc w:val="right"/>
        <w:rPr>
          <w:b/>
        </w:rPr>
      </w:pPr>
    </w:p>
    <w:p w14:paraId="00499F0C" w14:textId="77777777" w:rsidR="00B50BD8" w:rsidRPr="00661C8F" w:rsidRDefault="00B50BD8" w:rsidP="00B50BD8">
      <w:pPr>
        <w:spacing w:after="0" w:line="240" w:lineRule="auto"/>
        <w:jc w:val="right"/>
        <w:rPr>
          <w:b/>
        </w:rPr>
      </w:pPr>
      <w:r w:rsidRPr="00661C8F">
        <w:rPr>
          <w:b/>
          <w:noProof/>
        </w:rPr>
        <w:t>Ekonomikas ministrija</w:t>
      </w:r>
      <w:r>
        <w:rPr>
          <w:b/>
          <w:noProof/>
        </w:rPr>
        <w:t>i</w:t>
      </w:r>
    </w:p>
    <w:p w14:paraId="23674CBA" w14:textId="77777777" w:rsidR="00B50BD8" w:rsidRPr="00661C8F" w:rsidRDefault="00B50BD8" w:rsidP="00B50BD8">
      <w:pPr>
        <w:spacing w:after="0" w:line="240" w:lineRule="auto"/>
        <w:jc w:val="right"/>
        <w:rPr>
          <w:b/>
        </w:rPr>
      </w:pPr>
    </w:p>
    <w:p w14:paraId="4CF74C58" w14:textId="77777777" w:rsidR="00B50BD8" w:rsidRPr="00661C8F" w:rsidRDefault="00B50BD8" w:rsidP="00B50BD8">
      <w:pPr>
        <w:spacing w:after="0" w:line="240" w:lineRule="auto"/>
        <w:jc w:val="right"/>
        <w:rPr>
          <w:b/>
        </w:rPr>
      </w:pPr>
    </w:p>
    <w:p w14:paraId="4638ACDA" w14:textId="77777777" w:rsidR="00B50BD8" w:rsidRDefault="00B50BD8" w:rsidP="00B50BD8">
      <w:pPr>
        <w:spacing w:after="0" w:line="240" w:lineRule="auto"/>
        <w:jc w:val="both"/>
        <w:rPr>
          <w:i/>
          <w:noProof/>
        </w:rPr>
      </w:pPr>
      <w:r w:rsidRPr="00661C8F">
        <w:rPr>
          <w:i/>
          <w:noProof/>
        </w:rPr>
        <w:t>Atzinums par</w:t>
      </w:r>
      <w:r>
        <w:rPr>
          <w:i/>
          <w:noProof/>
        </w:rPr>
        <w:t xml:space="preserve"> Ministru kabineta noteikumu projektu</w:t>
      </w:r>
    </w:p>
    <w:p w14:paraId="074BFBB8" w14:textId="77777777" w:rsidR="00B50BD8" w:rsidRDefault="00B50BD8" w:rsidP="00B50BD8">
      <w:pPr>
        <w:spacing w:after="0" w:line="240" w:lineRule="auto"/>
        <w:jc w:val="both"/>
        <w:rPr>
          <w:i/>
          <w:noProof/>
        </w:rPr>
      </w:pPr>
      <w:r>
        <w:rPr>
          <w:i/>
          <w:noProof/>
        </w:rPr>
        <w:t>"Grozījumi Ministru kabineta 2014.gada 14.oktobra noteikumos</w:t>
      </w:r>
    </w:p>
    <w:p w14:paraId="09047121" w14:textId="77777777" w:rsidR="00B50BD8" w:rsidRDefault="00B50BD8" w:rsidP="00B50BD8">
      <w:pPr>
        <w:spacing w:after="0" w:line="240" w:lineRule="auto"/>
        <w:jc w:val="both"/>
        <w:rPr>
          <w:i/>
          <w:noProof/>
        </w:rPr>
      </w:pPr>
      <w:r>
        <w:rPr>
          <w:i/>
          <w:noProof/>
        </w:rPr>
        <w:t>Nr.631 "Latvijas Republikas iekšējo jūras ūdeņu,</w:t>
      </w:r>
    </w:p>
    <w:p w14:paraId="0A74A3B5" w14:textId="77777777" w:rsidR="00B50BD8" w:rsidRDefault="00B50BD8" w:rsidP="00B50BD8">
      <w:pPr>
        <w:spacing w:after="0" w:line="240" w:lineRule="auto"/>
        <w:jc w:val="both"/>
        <w:rPr>
          <w:i/>
          <w:noProof/>
        </w:rPr>
      </w:pPr>
      <w:r>
        <w:rPr>
          <w:i/>
          <w:noProof/>
        </w:rPr>
        <w:t>teritoriālās jūras un ekskluzīvās ekonomiskās zonas</w:t>
      </w:r>
    </w:p>
    <w:p w14:paraId="37B90A61" w14:textId="77777777" w:rsidR="00B50BD8" w:rsidRPr="00661C8F" w:rsidRDefault="00B50BD8" w:rsidP="00B50BD8">
      <w:pPr>
        <w:spacing w:after="0" w:line="240" w:lineRule="auto"/>
        <w:jc w:val="both"/>
        <w:rPr>
          <w:i/>
          <w:noProof/>
        </w:rPr>
      </w:pPr>
      <w:r>
        <w:rPr>
          <w:i/>
          <w:noProof/>
        </w:rPr>
        <w:t>būvju būvnoteikumi"" (VSS-653)</w:t>
      </w:r>
    </w:p>
    <w:p w14:paraId="50D00AD9" w14:textId="77777777" w:rsidR="00B50BD8" w:rsidRPr="00661C8F" w:rsidRDefault="00B50BD8" w:rsidP="00B50BD8">
      <w:pPr>
        <w:spacing w:after="0" w:line="240" w:lineRule="auto"/>
        <w:jc w:val="both"/>
        <w:rPr>
          <w:i/>
        </w:rPr>
      </w:pPr>
    </w:p>
    <w:p w14:paraId="583CF7FA" w14:textId="77777777" w:rsidR="00B50BD8" w:rsidRPr="00661C8F" w:rsidRDefault="00B50BD8" w:rsidP="00B50BD8">
      <w:pPr>
        <w:spacing w:after="0" w:line="240" w:lineRule="auto"/>
        <w:jc w:val="both"/>
      </w:pPr>
    </w:p>
    <w:p w14:paraId="36022729" w14:textId="77777777" w:rsidR="00B50BD8" w:rsidRDefault="00B50BD8" w:rsidP="00B50BD8">
      <w:pPr>
        <w:tabs>
          <w:tab w:val="left" w:pos="6663"/>
        </w:tabs>
        <w:spacing w:after="0" w:line="240" w:lineRule="auto"/>
        <w:ind w:firstLine="709"/>
        <w:jc w:val="both"/>
      </w:pPr>
      <w:r>
        <w:t xml:space="preserve">Aizsardzības ministrija savas kompetences ietvaros ir izskatījusi Ekonomikas ministrijas sagatavoto Ministru kabineta noteikumu projektu "Grozījumi Ministru kabineta 2014.gada 14.oktobra noteikumos Nr.631 "Latvijas Republikas iekšējo jūras ūdeņu, teritoriālās jūras un ekskluzīvās ekonomiskās zonas būvju būvnoteikumi"" (VSS-653) un tā </w:t>
      </w:r>
      <w:r w:rsidRPr="00810445">
        <w:t xml:space="preserve">sākotnējās </w:t>
      </w:r>
      <w:r>
        <w:t>ietekmes novērtējuma ziņojuma</w:t>
      </w:r>
      <w:r w:rsidRPr="00810445">
        <w:t xml:space="preserve"> (anotācija</w:t>
      </w:r>
      <w:r>
        <w:t>s</w:t>
      </w:r>
      <w:r w:rsidRPr="00810445">
        <w:t>)</w:t>
      </w:r>
      <w:r>
        <w:t xml:space="preserve"> projektu. Atbalstām projekta tālāku virzību bez iebildumiem un priekšlikumiem.</w:t>
      </w:r>
    </w:p>
    <w:p w14:paraId="0BA5149B" w14:textId="77777777" w:rsidR="00B50BD8" w:rsidRDefault="00B50BD8" w:rsidP="00B50BD8">
      <w:pPr>
        <w:tabs>
          <w:tab w:val="left" w:pos="6663"/>
        </w:tabs>
        <w:spacing w:after="0" w:line="240" w:lineRule="auto"/>
        <w:jc w:val="both"/>
      </w:pPr>
    </w:p>
    <w:p w14:paraId="57144770" w14:textId="77777777" w:rsidR="00B50BD8" w:rsidRDefault="00B50BD8" w:rsidP="00B50BD8">
      <w:pPr>
        <w:tabs>
          <w:tab w:val="left" w:pos="6663"/>
        </w:tabs>
        <w:spacing w:after="0" w:line="240" w:lineRule="auto"/>
        <w:jc w:val="both"/>
      </w:pPr>
    </w:p>
    <w:p w14:paraId="40057851" w14:textId="77777777" w:rsidR="00B50BD8" w:rsidRDefault="00B50BD8" w:rsidP="00B50BD8">
      <w:pPr>
        <w:tabs>
          <w:tab w:val="left" w:pos="6663"/>
        </w:tabs>
        <w:spacing w:after="0" w:line="240" w:lineRule="auto"/>
        <w:jc w:val="both"/>
      </w:pPr>
    </w:p>
    <w:p w14:paraId="2CE59318" w14:textId="77777777" w:rsidR="00B50BD8" w:rsidRPr="00B8365D" w:rsidRDefault="00B50BD8" w:rsidP="00B50BD8">
      <w:pPr>
        <w:tabs>
          <w:tab w:val="left" w:pos="6663"/>
        </w:tabs>
        <w:spacing w:after="0" w:line="240" w:lineRule="auto"/>
        <w:jc w:val="both"/>
        <w:rPr>
          <w:b/>
        </w:rPr>
      </w:pPr>
      <w:r w:rsidRPr="00B8365D">
        <w:rPr>
          <w:b/>
        </w:rPr>
        <w:t>Valsts sekretāra uzdevumā</w:t>
      </w:r>
    </w:p>
    <w:p w14:paraId="7E48C71F" w14:textId="77777777" w:rsidR="00B50BD8" w:rsidRPr="0005708E" w:rsidRDefault="00B50BD8" w:rsidP="00B50BD8">
      <w:pPr>
        <w:tabs>
          <w:tab w:val="left" w:pos="6663"/>
        </w:tabs>
        <w:spacing w:after="0" w:line="240" w:lineRule="auto"/>
        <w:jc w:val="both"/>
        <w:rPr>
          <w:b/>
          <w:noProof/>
        </w:rPr>
      </w:pPr>
      <w:r w:rsidRPr="00B8365D">
        <w:rPr>
          <w:b/>
        </w:rPr>
        <w:t>Juridiskā departamenta direktore</w:t>
      </w:r>
      <w:r w:rsidRPr="0005708E">
        <w:rPr>
          <w:b/>
        </w:rPr>
        <w:tab/>
      </w:r>
      <w:r w:rsidRPr="0005708E">
        <w:rPr>
          <w:b/>
          <w:noProof/>
        </w:rPr>
        <w:t>Svetlana Araslanova</w:t>
      </w:r>
    </w:p>
    <w:p w14:paraId="490BF46F" w14:textId="77777777" w:rsidR="00B50BD8" w:rsidRDefault="00B50BD8" w:rsidP="00B50BD8">
      <w:pPr>
        <w:tabs>
          <w:tab w:val="left" w:pos="6663"/>
        </w:tabs>
        <w:spacing w:after="0" w:line="240" w:lineRule="auto"/>
        <w:jc w:val="both"/>
      </w:pPr>
    </w:p>
    <w:p w14:paraId="6AAD300C" w14:textId="77777777" w:rsidR="00B50BD8" w:rsidRDefault="00B50BD8" w:rsidP="00B50BD8">
      <w:pPr>
        <w:tabs>
          <w:tab w:val="left" w:pos="6663"/>
        </w:tabs>
        <w:spacing w:after="0" w:line="240" w:lineRule="auto"/>
        <w:jc w:val="both"/>
      </w:pPr>
    </w:p>
    <w:p w14:paraId="11192184" w14:textId="77777777" w:rsidR="00B50BD8" w:rsidRPr="00661C8F" w:rsidRDefault="00B50BD8" w:rsidP="00B50BD8">
      <w:pPr>
        <w:tabs>
          <w:tab w:val="left" w:pos="6663"/>
        </w:tabs>
        <w:spacing w:after="0" w:line="240" w:lineRule="auto"/>
        <w:jc w:val="both"/>
      </w:pPr>
    </w:p>
    <w:p w14:paraId="0C2780AD" w14:textId="77777777" w:rsidR="00B50BD8" w:rsidRPr="00661C8F" w:rsidRDefault="00B50BD8" w:rsidP="00B50BD8">
      <w:pPr>
        <w:spacing w:after="0" w:line="240" w:lineRule="auto"/>
        <w:jc w:val="both"/>
        <w:rPr>
          <w:sz w:val="16"/>
          <w:szCs w:val="16"/>
        </w:rPr>
      </w:pPr>
      <w:r w:rsidRPr="00661C8F">
        <w:rPr>
          <w:noProof/>
          <w:sz w:val="16"/>
          <w:szCs w:val="16"/>
        </w:rPr>
        <w:t>Vera Solovjova</w:t>
      </w:r>
      <w:r w:rsidRPr="00661C8F">
        <w:rPr>
          <w:sz w:val="16"/>
          <w:szCs w:val="16"/>
        </w:rPr>
        <w:t xml:space="preserve">, </w:t>
      </w:r>
      <w:r w:rsidRPr="00661C8F">
        <w:rPr>
          <w:noProof/>
          <w:sz w:val="16"/>
          <w:szCs w:val="16"/>
        </w:rPr>
        <w:t>67335095</w:t>
      </w:r>
    </w:p>
    <w:p w14:paraId="62801768" w14:textId="77777777" w:rsidR="00B50BD8" w:rsidRPr="00661C8F" w:rsidRDefault="00B50BD8" w:rsidP="00B50BD8">
      <w:pPr>
        <w:spacing w:after="0" w:line="240" w:lineRule="auto"/>
        <w:jc w:val="both"/>
        <w:rPr>
          <w:sz w:val="16"/>
          <w:szCs w:val="16"/>
        </w:rPr>
      </w:pPr>
      <w:r w:rsidRPr="00661C8F">
        <w:rPr>
          <w:noProof/>
          <w:sz w:val="16"/>
          <w:szCs w:val="16"/>
        </w:rPr>
        <w:t>Vera.Solovjova</w:t>
      </w:r>
      <w:r>
        <w:rPr>
          <w:noProof/>
          <w:sz w:val="16"/>
          <w:szCs w:val="16"/>
        </w:rPr>
        <w:t>@mod.gov.lv</w:t>
      </w:r>
    </w:p>
    <w:p w14:paraId="670ED136" w14:textId="77777777" w:rsidR="00B50BD8" w:rsidRPr="00104688" w:rsidRDefault="00B50BD8" w:rsidP="00B50BD8">
      <w:pPr>
        <w:widowControl/>
        <w:spacing w:after="0" w:line="240" w:lineRule="auto"/>
        <w:rPr>
          <w:sz w:val="16"/>
          <w:szCs w:val="16"/>
        </w:rPr>
      </w:pPr>
    </w:p>
    <w:p w14:paraId="1EC35C2D" w14:textId="77777777" w:rsidR="00F00244" w:rsidRDefault="00F00244">
      <w:bookmarkStart w:id="0" w:name="_GoBack"/>
      <w:bookmarkEnd w:id="0"/>
    </w:p>
    <w:sectPr w:rsidR="00F00244" w:rsidSect="00B50BD8">
      <w:headerReference w:type="even" r:id="rId4"/>
      <w:headerReference w:type="default" r:id="rId5"/>
      <w:footerReference w:type="even" r:id="rId6"/>
      <w:footerReference w:type="default" r:id="rId7"/>
      <w:headerReference w:type="first" r:id="rId8"/>
      <w:footerReference w:type="first" r:id="rId9"/>
      <w:pgSz w:w="11920" w:h="16840"/>
      <w:pgMar w:top="1134" w:right="851" w:bottom="1134" w:left="1701" w:header="709" w:footer="709" w:gutter="0"/>
      <w:cols w:space="720"/>
      <w:titlePg/>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BA"/>
    <w:family w:val="swiss"/>
    <w:pitch w:val="variable"/>
    <w:sig w:usb0="E0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TimesNewRomanPS-ItalicMT">
    <w:altName w:val="Times New Roman"/>
    <w:charset w:val="00"/>
    <w:family w:val="auto"/>
    <w:pitch w:val="default"/>
  </w:font>
  <w:font w:name="Calibri Light">
    <w:panose1 w:val="020F0302020204030204"/>
    <w:charset w:val="BA"/>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0D7B892" w14:textId="77777777" w:rsidR="0032508F" w:rsidRDefault="00B50BD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76331455"/>
      <w:docPartObj>
        <w:docPartGallery w:val="Page Numbers (Bottom of Page)"/>
        <w:docPartUnique/>
      </w:docPartObj>
    </w:sdtPr>
    <w:sdtEndPr/>
    <w:sdtContent>
      <w:p w14:paraId="35E9CD85" w14:textId="77777777" w:rsidR="00104688" w:rsidRDefault="00B50BD8" w:rsidP="00104688">
        <w:pPr>
          <w:pStyle w:val="Footer"/>
          <w:jc w:val="center"/>
        </w:pPr>
        <w:r w:rsidRPr="002D7FAB">
          <w:rPr>
            <w:rFonts w:ascii="TimesNewRomanPS-ItalicMT" w:hAnsi="TimesNewRomanPS-ItalicMT"/>
            <w:iCs/>
            <w:sz w:val="20"/>
            <w:szCs w:val="20"/>
          </w:rPr>
          <w:t>DOKUMENTS IR ELEKTRONISKI PARAKSTĪTS AR DROŠU ELEKTRONISKO PARAKSTU UN SATUR LAIKA ZĪMOGU</w:t>
        </w:r>
      </w:p>
      <w:p w14:paraId="657E2E7F" w14:textId="77777777" w:rsidR="00104688" w:rsidRPr="00104688" w:rsidRDefault="00B50BD8" w:rsidP="00104688">
        <w:pPr>
          <w:pStyle w:val="Footer"/>
          <w:jc w:val="right"/>
          <w:rPr>
            <w:bCs/>
          </w:rPr>
        </w:pPr>
        <w:sdt>
          <w:sdtPr>
            <w:id w:val="79590428"/>
            <w:docPartObj>
              <w:docPartGallery w:val="Page Numbers (Top of Page)"/>
              <w:docPartUnique/>
            </w:docPartObj>
          </w:sdtPr>
          <w:sdtEndPr/>
          <w:sdtContent>
            <w:r w:rsidRPr="00104688">
              <w:rPr>
                <w:bCs/>
              </w:rPr>
              <w:fldChar w:fldCharType="begin"/>
            </w:r>
            <w:r w:rsidRPr="00104688">
              <w:rPr>
                <w:bCs/>
              </w:rPr>
              <w:instrText xml:space="preserve"> PAGE </w:instrText>
            </w:r>
            <w:r w:rsidRPr="00104688">
              <w:rPr>
                <w:bCs/>
              </w:rPr>
              <w:fldChar w:fldCharType="separate"/>
            </w:r>
            <w:r>
              <w:rPr>
                <w:bCs/>
                <w:noProof/>
              </w:rPr>
              <w:t>2</w:t>
            </w:r>
            <w:r w:rsidRPr="00104688">
              <w:rPr>
                <w:bCs/>
              </w:rPr>
              <w:fldChar w:fldCharType="end"/>
            </w:r>
            <w:r w:rsidRPr="00104688">
              <w:t xml:space="preserve"> - </w:t>
            </w:r>
            <w:r w:rsidRPr="00104688">
              <w:rPr>
                <w:bCs/>
              </w:rPr>
              <w:fldChar w:fldCharType="begin"/>
            </w:r>
            <w:r w:rsidRPr="00104688">
              <w:rPr>
                <w:bCs/>
              </w:rPr>
              <w:instrText xml:space="preserve"> NUMPAGES  </w:instrText>
            </w:r>
            <w:r w:rsidRPr="00104688">
              <w:rPr>
                <w:bCs/>
              </w:rPr>
              <w:fldChar w:fldCharType="separate"/>
            </w:r>
            <w:r>
              <w:rPr>
                <w:bCs/>
                <w:noProof/>
              </w:rPr>
              <w:t>2</w:t>
            </w:r>
            <w:r w:rsidRPr="00104688">
              <w:rPr>
                <w:bCs/>
              </w:rPr>
              <w:fldChar w:fldCharType="end"/>
            </w:r>
          </w:sdtContent>
        </w:sdt>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5F7FAED" w14:textId="77777777" w:rsidR="005D2424" w:rsidRPr="00661C8F" w:rsidRDefault="00B50BD8" w:rsidP="00661C8F">
    <w:pPr>
      <w:spacing w:after="0" w:line="240" w:lineRule="auto"/>
      <w:jc w:val="center"/>
    </w:pPr>
    <w:r w:rsidRPr="002D7FAB">
      <w:rPr>
        <w:rFonts w:ascii="TimesNewRomanPS-ItalicMT" w:hAnsi="TimesNewRomanPS-ItalicMT"/>
        <w:iCs/>
        <w:sz w:val="20"/>
        <w:szCs w:val="20"/>
      </w:rPr>
      <w:t xml:space="preserve">DOKUMENTS IR ELEKTRONISKI PARAKSTĪTS AR DROŠU </w:t>
    </w:r>
    <w:r w:rsidRPr="002D7FAB">
      <w:rPr>
        <w:rFonts w:ascii="TimesNewRomanPS-ItalicMT" w:hAnsi="TimesNewRomanPS-ItalicMT"/>
        <w:iCs/>
        <w:sz w:val="20"/>
        <w:szCs w:val="20"/>
      </w:rPr>
      <w:t>ELEKTRONISKO PARAKSTU UN SATUR LAIKA ZĪMOGU</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F0BFA8C" w14:textId="77777777" w:rsidR="0032508F" w:rsidRDefault="00B50BD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D134E0C" w14:textId="77777777" w:rsidR="0032508F" w:rsidRDefault="00B50BD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E6B3E81" w14:textId="77777777" w:rsidR="000A0B61" w:rsidRDefault="00B50BD8" w:rsidP="00BE56C2">
    <w:pPr>
      <w:pStyle w:val="Header"/>
      <w:tabs>
        <w:tab w:val="clear" w:pos="4320"/>
      </w:tabs>
      <w:spacing w:before="2880"/>
    </w:pPr>
  </w:p>
  <w:tbl>
    <w:tblPr>
      <w:tblW w:w="7796" w:type="dxa"/>
      <w:tblInd w:w="-142" w:type="dxa"/>
      <w:tblLayout w:type="fixed"/>
      <w:tblLook w:val="0000" w:firstRow="0" w:lastRow="0" w:firstColumn="0" w:lastColumn="0" w:noHBand="0" w:noVBand="0"/>
    </w:tblPr>
    <w:tblGrid>
      <w:gridCol w:w="3969"/>
      <w:gridCol w:w="3827"/>
    </w:tblGrid>
    <w:tr w:rsidR="0070295F" w14:paraId="10D09356" w14:textId="77777777" w:rsidTr="006C25E2">
      <w:trPr>
        <w:cantSplit/>
      </w:trPr>
      <w:tc>
        <w:tcPr>
          <w:tcW w:w="3969" w:type="dxa"/>
        </w:tcPr>
        <w:p w14:paraId="5349BEE4" w14:textId="77777777" w:rsidR="009C426E" w:rsidRPr="00C56EDF" w:rsidRDefault="00B50BD8" w:rsidP="00DD3458">
          <w:pPr>
            <w:pStyle w:val="Header"/>
            <w:tabs>
              <w:tab w:val="clear" w:pos="4320"/>
            </w:tabs>
            <w:spacing w:before="120"/>
            <w:rPr>
              <w:color w:val="000000"/>
              <w:lang w:eastAsia="en-US"/>
            </w:rPr>
          </w:pPr>
          <w:r w:rsidRPr="006C25E2">
            <w:rPr>
              <w:color w:val="000000"/>
              <w:lang w:eastAsia="en-US"/>
            </w:rPr>
            <w:t xml:space="preserve">Rīgā, </w:t>
          </w:r>
          <w:r>
            <w:rPr>
              <w:noProof/>
              <w:color w:val="000000"/>
              <w:lang w:eastAsia="en-US"/>
            </w:rPr>
            <w:t>18.08.2020</w:t>
          </w:r>
          <w:r w:rsidRPr="006C25E2">
            <w:rPr>
              <w:color w:val="000000"/>
              <w:lang w:eastAsia="en-US"/>
            </w:rPr>
            <w:t>.</w:t>
          </w:r>
        </w:p>
      </w:tc>
      <w:tc>
        <w:tcPr>
          <w:tcW w:w="3827" w:type="dxa"/>
        </w:tcPr>
        <w:p w14:paraId="4F2D1D79" w14:textId="77777777" w:rsidR="009C426E" w:rsidRPr="0099125D" w:rsidRDefault="00B50BD8" w:rsidP="00DD3458">
          <w:pPr>
            <w:pStyle w:val="Header"/>
            <w:tabs>
              <w:tab w:val="clear" w:pos="4320"/>
            </w:tabs>
            <w:spacing w:before="120"/>
            <w:rPr>
              <w:color w:val="000000"/>
              <w:lang w:val="en-US" w:eastAsia="en-US"/>
            </w:rPr>
          </w:pPr>
          <w:r>
            <w:rPr>
              <w:color w:val="000000"/>
              <w:lang w:val="en-US" w:eastAsia="en-US"/>
            </w:rPr>
            <w:t xml:space="preserve">Nr. </w:t>
          </w:r>
          <w:r>
            <w:rPr>
              <w:noProof/>
              <w:color w:val="000000"/>
              <w:lang w:val="en-US" w:eastAsia="en-US"/>
            </w:rPr>
            <w:t>MV-N/1795</w:t>
          </w:r>
        </w:p>
      </w:tc>
    </w:tr>
  </w:tbl>
  <w:p w14:paraId="2CB0FEB2" w14:textId="77777777" w:rsidR="009C426E" w:rsidRPr="008669E5" w:rsidRDefault="00B50BD8" w:rsidP="005B7C76">
    <w:pPr>
      <w:pStyle w:val="Header"/>
      <w:tabs>
        <w:tab w:val="clear" w:pos="4320"/>
        <w:tab w:val="left" w:pos="3969"/>
      </w:tabs>
      <w:spacing w:before="120"/>
    </w:pPr>
    <w:r w:rsidRPr="008669E5">
      <w:rPr>
        <w:noProof/>
      </w:rPr>
      <w:drawing>
        <wp:anchor distT="0" distB="0" distL="114300" distR="114300" simplePos="0" relativeHeight="251659264" behindDoc="1" locked="0" layoutInCell="1" allowOverlap="1" wp14:anchorId="7C1369B6" wp14:editId="0FCB5E23">
          <wp:simplePos x="0" y="0"/>
          <wp:positionH relativeFrom="page">
            <wp:posOffset>1094740</wp:posOffset>
          </wp:positionH>
          <wp:positionV relativeFrom="page">
            <wp:posOffset>647700</wp:posOffset>
          </wp:positionV>
          <wp:extent cx="5936615" cy="1033145"/>
          <wp:effectExtent l="0" t="0" r="6985" b="0"/>
          <wp:wrapNone/>
          <wp:docPr id="5"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2253730" name="Pictur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5936615" cy="1033145"/>
                  </a:xfrm>
                  <a:prstGeom prst="rect">
                    <a:avLst/>
                  </a:prstGeom>
                  <a:noFill/>
                  <a:ln>
                    <a:noFill/>
                  </a:ln>
                </pic:spPr>
              </pic:pic>
            </a:graphicData>
          </a:graphic>
          <wp14:sizeRelH relativeFrom="page">
            <wp14:pctWidth>0</wp14:pctWidth>
          </wp14:sizeRelH>
          <wp14:sizeRelV relativeFrom="margin">
            <wp14:pctHeight>0</wp14:pctHeight>
          </wp14:sizeRelV>
        </wp:anchor>
      </w:drawing>
    </w:r>
    <w:r w:rsidRPr="008669E5">
      <w:rPr>
        <w:noProof/>
      </w:rPr>
      <mc:AlternateContent>
        <mc:Choice Requires="wps">
          <w:drawing>
            <wp:anchor distT="0" distB="0" distL="114300" distR="114300" simplePos="0" relativeHeight="251661312" behindDoc="1" locked="0" layoutInCell="1" allowOverlap="1" wp14:anchorId="07E7114D" wp14:editId="468F6D5F">
              <wp:simplePos x="0" y="0"/>
              <wp:positionH relativeFrom="page">
                <wp:posOffset>1171575</wp:posOffset>
              </wp:positionH>
              <wp:positionV relativeFrom="page">
                <wp:posOffset>2049780</wp:posOffset>
              </wp:positionV>
              <wp:extent cx="5838825" cy="314325"/>
              <wp:effectExtent l="0" t="0" r="9525" b="9525"/>
              <wp:wrapNone/>
              <wp:docPr id="3"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8825"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7CFC0E" w14:textId="77777777" w:rsidR="009A40B4" w:rsidRPr="008669E5" w:rsidRDefault="00B50BD8" w:rsidP="009A40B4">
                          <w:pPr>
                            <w:spacing w:after="0" w:line="194" w:lineRule="exact"/>
                            <w:ind w:left="20" w:right="-45"/>
                            <w:jc w:val="center"/>
                            <w:rPr>
                              <w:rFonts w:eastAsia="Times New Roman"/>
                              <w:sz w:val="17"/>
                              <w:szCs w:val="17"/>
                            </w:rPr>
                          </w:pPr>
                          <w:r w:rsidRPr="008669E5">
                            <w:rPr>
                              <w:rFonts w:eastAsia="Times New Roman"/>
                              <w:color w:val="231F20"/>
                              <w:sz w:val="17"/>
                              <w:szCs w:val="17"/>
                            </w:rPr>
                            <w:t>K. Vald</w:t>
                          </w:r>
                          <w:r>
                            <w:rPr>
                              <w:rFonts w:eastAsia="Times New Roman"/>
                              <w:color w:val="231F20"/>
                              <w:sz w:val="17"/>
                              <w:szCs w:val="17"/>
                            </w:rPr>
                            <w:t>emāra iela 10/12, Rīga, LV-1473;</w:t>
                          </w:r>
                          <w:r w:rsidRPr="008669E5">
                            <w:rPr>
                              <w:rFonts w:eastAsia="Times New Roman"/>
                              <w:color w:val="231F20"/>
                              <w:sz w:val="17"/>
                              <w:szCs w:val="17"/>
                            </w:rPr>
                            <w:t xml:space="preserve"> tālr.</w:t>
                          </w:r>
                          <w:r>
                            <w:rPr>
                              <w:rFonts w:eastAsia="Times New Roman"/>
                              <w:color w:val="231F20"/>
                              <w:sz w:val="17"/>
                              <w:szCs w:val="17"/>
                            </w:rPr>
                            <w:t>:</w:t>
                          </w:r>
                          <w:r w:rsidRPr="008669E5">
                            <w:rPr>
                              <w:rFonts w:eastAsia="Times New Roman"/>
                              <w:color w:val="231F20"/>
                              <w:sz w:val="17"/>
                              <w:szCs w:val="17"/>
                            </w:rPr>
                            <w:t xml:space="preserve"> 67210124</w:t>
                          </w:r>
                          <w:r>
                            <w:rPr>
                              <w:rFonts w:eastAsia="Times New Roman"/>
                              <w:color w:val="231F20"/>
                              <w:sz w:val="17"/>
                              <w:szCs w:val="17"/>
                            </w:rPr>
                            <w:t>;</w:t>
                          </w:r>
                          <w:r w:rsidRPr="008669E5">
                            <w:rPr>
                              <w:rFonts w:eastAsia="Times New Roman"/>
                              <w:color w:val="231F20"/>
                              <w:sz w:val="17"/>
                              <w:szCs w:val="17"/>
                            </w:rPr>
                            <w:t xml:space="preserve"> e-pasts</w:t>
                          </w:r>
                          <w:r>
                            <w:rPr>
                              <w:rFonts w:eastAsia="Times New Roman"/>
                              <w:color w:val="231F20"/>
                              <w:sz w:val="17"/>
                              <w:szCs w:val="17"/>
                            </w:rPr>
                            <w:t>:</w:t>
                          </w:r>
                          <w:r w:rsidRPr="008669E5">
                            <w:rPr>
                              <w:rFonts w:eastAsia="Times New Roman"/>
                              <w:color w:val="231F20"/>
                              <w:sz w:val="17"/>
                              <w:szCs w:val="17"/>
                            </w:rPr>
                            <w:t xml:space="preserve"> kanceleja@mod.gov.lv</w:t>
                          </w:r>
                          <w:r>
                            <w:rPr>
                              <w:rFonts w:eastAsia="Times New Roman"/>
                              <w:color w:val="231F20"/>
                              <w:sz w:val="17"/>
                              <w:szCs w:val="17"/>
                            </w:rPr>
                            <w:t>;</w:t>
                          </w:r>
                          <w:r w:rsidRPr="008669E5">
                            <w:rPr>
                              <w:rFonts w:eastAsia="Times New Roman"/>
                              <w:color w:val="231F20"/>
                              <w:sz w:val="17"/>
                              <w:szCs w:val="17"/>
                            </w:rPr>
                            <w:t xml:space="preserve"> www.mod.gov.lv</w:t>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w14:anchorId="07E7114D" id="_x0000_t202" coordsize="21600,21600" o:spt="202" path="m,l,21600r21600,l21600,xe">
              <v:stroke joinstyle="miter"/>
              <v:path gradientshapeok="t" o:connecttype="rect"/>
            </v:shapetype>
            <v:shape id="Text Box 43" o:spid="_x0000_s1026" type="#_x0000_t202" style="position:absolute;margin-left:92.25pt;margin-top:161.4pt;width:459.75pt;height:24.7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" filled="f" stroked="f">
              <v:textbox inset="0,0,0,0">
                <w:txbxContent>
                  <w:p w14:paraId="3E7CFC0E" w14:textId="77777777" w:rsidR="009A40B4" w:rsidRPr="008669E5" w:rsidRDefault="00B50BD8" w:rsidP="009A40B4">
                    <w:pPr>
                      <w:spacing w:after="0" w:line="194" w:lineRule="exact"/>
                      <w:ind w:left="20" w:right="-45"/>
                      <w:jc w:val="center"/>
                      <w:rPr>
                        <w:rFonts w:eastAsia="Times New Roman"/>
                        <w:sz w:val="17"/>
                        <w:szCs w:val="17"/>
                      </w:rPr>
                    </w:pPr>
                    <w:r w:rsidRPr="008669E5">
                      <w:rPr>
                        <w:rFonts w:eastAsia="Times New Roman"/>
                        <w:color w:val="231F20"/>
                        <w:sz w:val="17"/>
                        <w:szCs w:val="17"/>
                      </w:rPr>
                      <w:t>K. Vald</w:t>
                    </w:r>
                    <w:r>
                      <w:rPr>
                        <w:rFonts w:eastAsia="Times New Roman"/>
                        <w:color w:val="231F20"/>
                        <w:sz w:val="17"/>
                        <w:szCs w:val="17"/>
                      </w:rPr>
                      <w:t>emāra iela 10/12, Rīga, LV-1473;</w:t>
                    </w:r>
                    <w:r w:rsidRPr="008669E5">
                      <w:rPr>
                        <w:rFonts w:eastAsia="Times New Roman"/>
                        <w:color w:val="231F20"/>
                        <w:sz w:val="17"/>
                        <w:szCs w:val="17"/>
                      </w:rPr>
                      <w:t xml:space="preserve"> tālr.</w:t>
                    </w:r>
                    <w:r>
                      <w:rPr>
                        <w:rFonts w:eastAsia="Times New Roman"/>
                        <w:color w:val="231F20"/>
                        <w:sz w:val="17"/>
                        <w:szCs w:val="17"/>
                      </w:rPr>
                      <w:t>:</w:t>
                    </w:r>
                    <w:r w:rsidRPr="008669E5">
                      <w:rPr>
                        <w:rFonts w:eastAsia="Times New Roman"/>
                        <w:color w:val="231F20"/>
                        <w:sz w:val="17"/>
                        <w:szCs w:val="17"/>
                      </w:rPr>
                      <w:t xml:space="preserve"> 67210124</w:t>
                    </w:r>
                    <w:r>
                      <w:rPr>
                        <w:rFonts w:eastAsia="Times New Roman"/>
                        <w:color w:val="231F20"/>
                        <w:sz w:val="17"/>
                        <w:szCs w:val="17"/>
                      </w:rPr>
                      <w:t>;</w:t>
                    </w:r>
                    <w:r w:rsidRPr="008669E5">
                      <w:rPr>
                        <w:rFonts w:eastAsia="Times New Roman"/>
                        <w:color w:val="231F20"/>
                        <w:sz w:val="17"/>
                        <w:szCs w:val="17"/>
                      </w:rPr>
                      <w:t xml:space="preserve"> e-pasts</w:t>
                    </w:r>
                    <w:r>
                      <w:rPr>
                        <w:rFonts w:eastAsia="Times New Roman"/>
                        <w:color w:val="231F20"/>
                        <w:sz w:val="17"/>
                        <w:szCs w:val="17"/>
                      </w:rPr>
                      <w:t>:</w:t>
                    </w:r>
                    <w:r w:rsidRPr="008669E5">
                      <w:rPr>
                        <w:rFonts w:eastAsia="Times New Roman"/>
                        <w:color w:val="231F20"/>
                        <w:sz w:val="17"/>
                        <w:szCs w:val="17"/>
                      </w:rPr>
                      <w:t xml:space="preserve"> kanceleja@mod.gov.lv</w:t>
                    </w:r>
                    <w:r>
                      <w:rPr>
                        <w:rFonts w:eastAsia="Times New Roman"/>
                        <w:color w:val="231F20"/>
                        <w:sz w:val="17"/>
                        <w:szCs w:val="17"/>
                      </w:rPr>
                      <w:t>;</w:t>
                    </w:r>
                    <w:r w:rsidRPr="008669E5">
                      <w:rPr>
                        <w:rFonts w:eastAsia="Times New Roman"/>
                        <w:color w:val="231F20"/>
                        <w:sz w:val="17"/>
                        <w:szCs w:val="17"/>
                      </w:rPr>
                      <w:t xml:space="preserve"> www.mod.gov.lv</w:t>
                    </w:r>
                  </w:p>
                </w:txbxContent>
              </v:textbox>
              <w10:wrap anchorx="page" anchory="page"/>
            </v:shape>
          </w:pict>
        </mc:Fallback>
      </mc:AlternateContent>
    </w:r>
    <w:r w:rsidRPr="008669E5">
      <w:rPr>
        <w:noProof/>
      </w:rPr>
      <mc:AlternateContent>
        <mc:Choice Requires="wpg">
          <w:drawing>
            <wp:anchor distT="0" distB="0" distL="114300" distR="114300" simplePos="0" relativeHeight="251660288" behindDoc="1" locked="0" layoutInCell="1" allowOverlap="1" wp14:anchorId="0763AA69" wp14:editId="158D29E8">
              <wp:simplePos x="0" y="0"/>
              <wp:positionH relativeFrom="page">
                <wp:posOffset>1850390</wp:posOffset>
              </wp:positionH>
              <wp:positionV relativeFrom="page">
                <wp:posOffset>1903095</wp:posOffset>
              </wp:positionV>
              <wp:extent cx="4397375" cy="1270"/>
              <wp:effectExtent l="0" t="0" r="22225" b="17780"/>
              <wp:wrapNone/>
              <wp:docPr id="1" name="Group 41"/>
              <wp:cNvGraphicFramePr/>
              <a:graphic xmlns:a="http://schemas.openxmlformats.org/drawingml/2006/main">
                <a:graphicData uri="http://schemas.microsoft.com/office/word/2010/wordprocessingGroup">
                  <wpg:wgp>
                    <wpg:cNvGrpSpPr/>
                    <wpg:grpSpPr>
                      <a:xfrm>
                        <a:off x="0" y="0"/>
                        <a:ext cx="4397375" cy="1270"/>
                        <a:chOff x="2915" y="2998"/>
                        <a:chExt cx="6926" cy="2"/>
                      </a:xfrm>
                    </wpg:grpSpPr>
                    <wps:wsp>
                      <wps:cNvPr id="2" name="Freeform 42"/>
                      <wps:cNvSpPr/>
                      <wps:spPr bwMode="auto">
                        <a:xfrm>
                          <a:off x="2915" y="2998"/>
                          <a:ext cx="6926" cy="2"/>
                        </a:xfrm>
                        <a:custGeom>
                          <a:avLst/>
                          <a:gdLst>
                            <a:gd name="T0" fmla="+- 0 2915 2915"/>
                            <a:gd name="T1" fmla="*/ T0 w 6926"/>
                            <a:gd name="T2" fmla="+- 0 9841 2915"/>
                            <a:gd name="T3" fmla="*/ T2 w 6926"/>
                          </a:gdLst>
                          <a:ahLst/>
                          <a:cxnLst>
                            <a:cxn ang="0">
                              <a:pos x="T1" y="0"/>
                            </a:cxn>
                            <a:cxn ang="0">
                              <a:pos x="T3" y="0"/>
                            </a:cxn>
                          </a:cxnLst>
                          <a:rect l="0" t="0" r="r" b="b"/>
                          <a:pathLst>
                            <a:path w="6926">
                              <a:moveTo>
                                <a:pt x="0" y="0"/>
                              </a:moveTo>
                              <a:lnTo>
                                <a:pt x="6926" y="0"/>
                              </a:lnTo>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anchor="t" anchorCtr="0" upright="1"/>
                    </wps:wsp>
                  </wpg:wgp>
                </a:graphicData>
              </a:graphic>
              <wp14:sizeRelH relativeFrom="page">
                <wp14:pctWidth>0</wp14:pctWidth>
              </wp14:sizeRelH>
              <wp14:sizeRelV relativeFrom="page">
                <wp14:pctHeight>0</wp14:pctHeight>
              </wp14:sizeRelV>
            </wp:anchor>
          </w:drawing>
        </mc:Choice>
        <mc:Fallback>
          <w:pict>
            <v:group w14:anchorId="7E735735" id="Group 41" o:spid="_x0000_s1026" style="position:absolute;margin-left:145.7pt;margin-top:149.85pt;width:346.25pt;height:.1pt;z-index:-251656192;mso-position-horizontal-relative:page;mso-position-vertical-relative:page" coordorigin="2915,2998" coordsize="692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">
              <v:shape id="Freeform 42" o:spid="_x0000_s1027" style="position:absolute;left:2915;top:2998;width:6926;height:2;visibility:visible;mso-wrap-style:square;v-text-anchor:top" coordsize="692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" path="m,l6926,e" filled="f" strokecolor="#231f20" strokeweight=".25pt">
                <v:path arrowok="t" o:connecttype="custom" o:connectlocs="0,0;6926,0" o:connectangles="0,0"/>
              </v:shape>
              <w10:wrap anchorx="page" anchory="page"/>
            </v:group>
          </w:pict>
        </mc:Fallback>
      </mc:AlternateContent>
    </w:r>
    <w:r>
      <w:t xml:space="preserve">Uz </w:t>
    </w:r>
    <w:r>
      <w:rPr>
        <w:noProof/>
      </w:rPr>
      <w:t>30.07.2020</w:t>
    </w:r>
    <w:r>
      <w:t>.</w:t>
    </w:r>
    <w:r>
      <w:tab/>
    </w:r>
    <w:r>
      <w:t xml:space="preserve">Nr. </w:t>
    </w:r>
    <w:r>
      <w:rPr>
        <w:noProof/>
      </w:rPr>
      <w:t>VSS-653 30</w:t>
    </w:r>
    <w:r>
      <w:rPr>
        <w:noProof/>
      </w:rPr>
      <w:t>/4.par/</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5CFD"/>
    <w:rsid w:val="00B35CFD"/>
    <w:rsid w:val="00B50BD8"/>
    <w:rsid w:val="00F0024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9CD63E7-148C-40D3-B44E-1943C2896F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50BD8"/>
    <w:pPr>
      <w:widowControl w:val="0"/>
      <w:spacing w:after="200" w:line="276" w:lineRule="auto"/>
    </w:pPr>
    <w:rPr>
      <w:rFonts w:ascii="Times New Roman" w:eastAsia="Calibri" w:hAnsi="Times New Roman" w:cs="Times New Roman"/>
      <w:sz w:val="24"/>
      <w:szCs w:val="24"/>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B50BD8"/>
    <w:pPr>
      <w:tabs>
        <w:tab w:val="center" w:pos="4320"/>
        <w:tab w:val="right" w:pos="8640"/>
      </w:tabs>
      <w:spacing w:after="0" w:line="240" w:lineRule="auto"/>
    </w:pPr>
  </w:style>
  <w:style w:type="character" w:customStyle="1" w:styleId="HeaderChar">
    <w:name w:val="Header Char"/>
    <w:basedOn w:val="DefaultParagraphFont"/>
    <w:link w:val="Header"/>
    <w:rsid w:val="00B50BD8"/>
    <w:rPr>
      <w:rFonts w:ascii="Times New Roman" w:eastAsia="Calibri" w:hAnsi="Times New Roman" w:cs="Times New Roman"/>
      <w:sz w:val="24"/>
      <w:szCs w:val="24"/>
      <w:lang w:eastAsia="lv-LV"/>
    </w:rPr>
  </w:style>
  <w:style w:type="paragraph" w:styleId="Footer">
    <w:name w:val="footer"/>
    <w:basedOn w:val="Normal"/>
    <w:link w:val="FooterChar"/>
    <w:uiPriority w:val="99"/>
    <w:unhideWhenUsed/>
    <w:rsid w:val="00B50BD8"/>
    <w:pPr>
      <w:tabs>
        <w:tab w:val="center" w:pos="4320"/>
        <w:tab w:val="right" w:pos="8640"/>
      </w:tabs>
      <w:spacing w:after="0" w:line="240" w:lineRule="auto"/>
    </w:pPr>
  </w:style>
  <w:style w:type="character" w:customStyle="1" w:styleId="FooterChar">
    <w:name w:val="Footer Char"/>
    <w:basedOn w:val="DefaultParagraphFont"/>
    <w:link w:val="Footer"/>
    <w:uiPriority w:val="99"/>
    <w:rsid w:val="00B50BD8"/>
    <w:rPr>
      <w:rFonts w:ascii="Times New Roman" w:eastAsia="Calibri" w:hAnsi="Times New Roman" w:cs="Times New Roman"/>
      <w:sz w:val="24"/>
      <w:szCs w:val="24"/>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11" Type="http://schemas.openxmlformats.org/officeDocument/2006/relationships/theme" Target="theme/theme1.xml"/><Relationship Id="rId5" Type="http://schemas.openxmlformats.org/officeDocument/2006/relationships/header" Target="header2.xml"/><Relationship Id="rId10" Type="http://schemas.openxmlformats.org/officeDocument/2006/relationships/fontTable" Target="fontTable.xml"/><Relationship Id="rId4" Type="http://schemas.openxmlformats.org/officeDocument/2006/relationships/header" Target="header1.xml"/><Relationship Id="rId9" Type="http://schemas.openxmlformats.org/officeDocument/2006/relationships/footer" Target="footer3.xm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559</Words>
  <Characters>320</Characters>
  <Application>Microsoft Office Word</Application>
  <DocSecurity>0</DocSecurity>
  <Lines>2</Lines>
  <Paragraphs>1</Paragraphs>
  <ScaleCrop>false</ScaleCrop>
  <Company/>
  <LinksUpToDate>false</LinksUpToDate>
  <CharactersWithSpaces>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Kristīne Liepiņa</dc:creator>
  <cp:keywords/>
  <dc:description/>
  <cp:lastModifiedBy>Kristīne Liepiņa</cp:lastModifiedBy>
  <cp:revision>2</cp:revision>
  <dcterms:created xsi:type="dcterms:W3CDTF">2020-09-02T10:56:00Z</dcterms:created>
  <dcterms:modified xsi:type="dcterms:W3CDTF">2020-09-02T10:56:00Z</dcterms:modified>
</cp:coreProperties>
</file>