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Saldus novada pašvaldības nekustamo īpašumu Brīvības ielā 16 un Brīvības ielā 16A, Saldū, Saldus novadā,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(turpmāk – rīkojuma projekts) paredz </w:t>
            </w:r>
            <w:r w:rsidR="00000000" w:rsidRPr="00000000" w:rsidDel="00000000">
              <w:rPr>
                <w:u w:val="single"/>
                <w:rtl w:val="0"/>
              </w:rPr>
              <w:t xml:space="preserve">no</w:t>
            </w:r>
            <w:r w:rsidR="00000000" w:rsidRPr="00000000" w:rsidDel="00000000">
              <w:rPr>
                <w:rtl w:val="0"/>
              </w:rPr>
              <w:t xml:space="preserve"> Saldus novada </w:t>
            </w:r>
            <w:r w:rsidR="00000000" w:rsidRPr="00000000" w:rsidDel="00000000">
              <w:rPr>
                <w:u w:val="single"/>
                <w:rtl w:val="0"/>
              </w:rPr>
              <w:t xml:space="preserve">pašvaldības</w:t>
            </w:r>
            <w:r w:rsidR="00000000" w:rsidRPr="00000000" w:rsidDel="00000000">
              <w:rPr>
                <w:rtl w:val="0"/>
              </w:rPr>
              <w:t xml:space="preserve"> (turpmāk – Pašvaldība) </w:t>
            </w:r>
            <w:r w:rsidR="00000000" w:rsidRPr="00000000" w:rsidDel="00000000">
              <w:rPr>
                <w:u w:val="single"/>
                <w:rtl w:val="0"/>
              </w:rPr>
              <w:t xml:space="preserve">pārņemt bez atlīdzības valsts īpašumā </w:t>
            </w:r>
            <w:r w:rsidR="00000000" w:rsidRPr="00000000" w:rsidDel="00000000">
              <w:rPr>
                <w:rtl w:val="0"/>
              </w:rPr>
              <w:t xml:space="preserve">un nodot Iekšlietu ministrijas (turpmāk – IEM) valdījumā </w:t>
            </w:r>
            <w:r w:rsidR="00000000" w:rsidRPr="00000000" w:rsidDel="00000000">
              <w:rPr>
                <w:u w:val="single"/>
                <w:rtl w:val="0"/>
              </w:rPr>
              <w:t xml:space="preserve">divas zemes vienības un būvi</w:t>
            </w:r>
            <w:r w:rsidR="00000000" w:rsidRPr="00000000" w:rsidDel="00000000">
              <w:rPr>
                <w:rtl w:val="0"/>
              </w:rPr>
              <w:t xml:space="preserve"> (kultūras nams), kadastra apzīmējums 84010060123001, jauna katastrofu pārvaldības centra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kultūras nams ir sliktā tehniskā stāvoklī un </w:t>
            </w:r>
            <w:r w:rsidR="00000000" w:rsidRPr="00000000" w:rsidDel="00000000">
              <w:rPr>
                <w:u w:val="single"/>
                <w:rtl w:val="0"/>
              </w:rPr>
              <w:t xml:space="preserve">Pašvaldība bija plānojusi to nojaukt</w:t>
            </w:r>
            <w:r w:rsidR="00000000" w:rsidRPr="00000000" w:rsidDel="00000000">
              <w:rPr>
                <w:rtl w:val="0"/>
              </w:rPr>
              <w:t xml:space="preserve">. </w:t>
            </w:r>
            <w:r w:rsidR="00000000" w:rsidRPr="00000000" w:rsidDel="00000000">
              <w:rPr>
                <w:u w:val="single"/>
                <w:rtl w:val="0"/>
              </w:rPr>
              <w:t xml:space="preserve">Nodrošinājuma valsts aģentūra</w:t>
            </w:r>
            <w:r w:rsidR="00000000" w:rsidRPr="00000000" w:rsidDel="00000000">
              <w:rPr>
                <w:rtl w:val="0"/>
              </w:rPr>
              <w:t xml:space="preserve"> (turpmāk – Aģentūra) </w:t>
            </w:r>
            <w:r w:rsidR="00000000" w:rsidRPr="00000000" w:rsidDel="00000000">
              <w:rPr>
                <w:u w:val="single"/>
                <w:rtl w:val="0"/>
              </w:rPr>
              <w:t xml:space="preserve">veiks nepieciešamās darbības</w:t>
            </w:r>
            <w:r w:rsidR="00000000" w:rsidRPr="00000000" w:rsidDel="00000000">
              <w:rPr>
                <w:rtl w:val="0"/>
              </w:rPr>
              <w:t xml:space="preserve"> teritorijas sagatavošanai jauna katastrofu pārvaldības centra būvniecībai. No šīs informācijas nav skaidrs, ko nozīmē "nepieciešamās darbības teritorijas sagatavošanai", proti, vai tas ietver arī kultūras nama nojaukšanu.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Publikas personas mantas atsavināšanas likuma 42,panta otrajā daļā noteikts, ja </w:t>
            </w:r>
            <w:r w:rsidR="00000000" w:rsidRPr="00000000" w:rsidDel="00000000">
              <w:rPr>
                <w:u w:val="single"/>
                <w:rtl w:val="0"/>
              </w:rPr>
              <w:t xml:space="preserve">nodotais nekustamais īpašums</w:t>
            </w:r>
            <w:r w:rsidR="00000000" w:rsidRPr="00000000" w:rsidDel="00000000">
              <w:rPr>
                <w:rtl w:val="0"/>
              </w:rPr>
              <w:t xml:space="preserve"> vairs </w:t>
            </w:r>
            <w:r w:rsidR="00000000" w:rsidRPr="00000000" w:rsidDel="00000000">
              <w:rPr>
                <w:u w:val="single"/>
                <w:rtl w:val="0"/>
              </w:rPr>
              <w:t xml:space="preserve">netiek izmantots</w:t>
            </w:r>
            <w:r w:rsidR="00000000" w:rsidRPr="00000000" w:rsidDel="00000000">
              <w:rPr>
                <w:rtl w:val="0"/>
              </w:rPr>
              <w:t xml:space="preserve"> atsavinātas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w:t>
            </w:r>
            <w:r w:rsidR="00000000" w:rsidRPr="00000000" w:rsidDel="00000000">
              <w:rPr>
                <w:u w:val="single"/>
                <w:rtl w:val="0"/>
              </w:rPr>
              <w:t xml:space="preserve">šo īpašumu bez atlīdzības nodod tai atvasinātai publiskai personai, kura šo nekustamo īpašumu nodevusi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kā arī normatīvo regulējumu, kas paredz gadījumus, kad nekustamais īpašums varētu būt jānodod atpakaļ Pašvaldībai, aicinām izvērtēt, nepieciešamības gadījumā konsultējoties ar Finanšu ministriju, kādas veicamās darbības no pašvaldības pārņemtajā nekustamajā īpašumā būtu pieļaujamas.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Nr.606 ,,Ministru kabineta kārtības rullis” 33.punktu katram TAP portālā izveido tiesību akta lietu un tajā iekļauj katram projekta veidam un obligāti sagatavojamās informācijas kompleksam atbilstošu informāciju, tajā skaitā arī </w:t>
            </w:r>
            <w:r w:rsidR="00000000" w:rsidRPr="00000000" w:rsidDel="00000000">
              <w:rPr>
                <w:u w:val="single"/>
                <w:rtl w:val="0"/>
              </w:rPr>
              <w:t xml:space="preserve">dokumentus</w:t>
            </w:r>
            <w:r w:rsidR="00000000" w:rsidRPr="00000000" w:rsidDel="00000000">
              <w:rPr>
                <w:rtl w:val="0"/>
              </w:rPr>
              <w:t xml:space="preserve"> un informāciju, </w:t>
            </w:r>
            <w:r w:rsidR="00000000" w:rsidRPr="00000000" w:rsidDel="00000000">
              <w:rPr>
                <w:u w:val="single"/>
                <w:rtl w:val="0"/>
              </w:rPr>
              <w:t xml:space="preserve">kas apliecina projektā regulējamo tiesisko attiecību likumību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tika papildināta ar informāciju, ka uz </w:t>
            </w:r>
            <w:r w:rsidR="00000000" w:rsidRPr="00000000" w:rsidDel="00000000">
              <w:rPr>
                <w:u w:val="single"/>
                <w:rtl w:val="0"/>
              </w:rPr>
              <w:t xml:space="preserve">zemes vienības</w:t>
            </w:r>
            <w:r w:rsidR="00000000" w:rsidRPr="00000000" w:rsidDel="00000000">
              <w:rPr>
                <w:rtl w:val="0"/>
              </w:rPr>
              <w:t xml:space="preserve">, kadastra apzīmējums 84010060123, </w:t>
            </w:r>
            <w:r w:rsidR="00000000" w:rsidRPr="00000000" w:rsidDel="00000000">
              <w:rPr>
                <w:u w:val="single"/>
                <w:rtl w:val="0"/>
              </w:rPr>
              <w:t xml:space="preserve">atrodas Transformatora apakšstacija</w:t>
            </w:r>
            <w:r w:rsidR="00000000" w:rsidRPr="00000000" w:rsidDel="00000000">
              <w:rPr>
                <w:rtl w:val="0"/>
              </w:rPr>
              <w:t xml:space="preserve">, kadastra apzīmējums 84010060121002, kura </w:t>
            </w:r>
            <w:r w:rsidR="00000000" w:rsidRPr="00000000" w:rsidDel="00000000">
              <w:rPr>
                <w:u w:val="single"/>
                <w:rtl w:val="0"/>
              </w:rPr>
              <w:t xml:space="preserve">īpašuma tiesības ir nostiprinātas</w:t>
            </w:r>
            <w:r w:rsidR="00000000" w:rsidRPr="00000000" w:rsidDel="00000000">
              <w:rPr>
                <w:rtl w:val="0"/>
              </w:rPr>
              <w:t xml:space="preserve"> Saldus pilsētas zemesgrāmatas nodalījumā (Nr.100000515671) </w:t>
            </w:r>
            <w:r w:rsidR="00000000" w:rsidRPr="00000000" w:rsidDel="00000000">
              <w:rPr>
                <w:u w:val="single"/>
                <w:rtl w:val="0"/>
              </w:rPr>
              <w:t xml:space="preserve">uz AS ,,Sadales tīkls” vārda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w:t>
            </w:r>
            <w:r w:rsidR="00000000" w:rsidRPr="00000000" w:rsidDel="00000000">
              <w:rPr>
                <w:u w:val="single"/>
                <w:rtl w:val="0"/>
              </w:rPr>
              <w:t xml:space="preserve">anotācijā norādīto informāciju</w:t>
            </w:r>
            <w:r w:rsidR="00000000" w:rsidRPr="00000000" w:rsidDel="00000000">
              <w:rPr>
                <w:rtl w:val="0"/>
              </w:rPr>
              <w:t xml:space="preserve">, lūdzam </w:t>
            </w:r>
            <w:r w:rsidR="00000000" w:rsidRPr="00000000" w:rsidDel="00000000">
              <w:rPr>
                <w:u w:val="single"/>
                <w:rtl w:val="0"/>
              </w:rPr>
              <w:t xml:space="preserve">pievienot </w:t>
            </w:r>
            <w:r w:rsidR="00000000" w:rsidRPr="00000000" w:rsidDel="00000000">
              <w:rPr>
                <w:rtl w:val="0"/>
              </w:rPr>
              <w:t xml:space="preserve">rīkojuma projektam, </w:t>
            </w:r>
            <w:r w:rsidR="00000000" w:rsidRPr="00000000" w:rsidDel="00000000">
              <w:rPr>
                <w:u w:val="single"/>
                <w:rtl w:val="0"/>
              </w:rPr>
              <w:t xml:space="preserve">zemesgrāmatas apliecību</w:t>
            </w:r>
            <w:r w:rsidR="00000000" w:rsidRPr="00000000" w:rsidDel="00000000">
              <w:rPr>
                <w:rtl w:val="0"/>
              </w:rPr>
              <w:t xml:space="preserve">, kas apliecina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23-TA-1811</w:t>
    </w:r>
    <w:r>
      <w:br/>
    </w:r>
    <w:r w:rsidR="00000000" w:rsidRPr="00000000" w:rsidDel="00000000">
      <w:rPr>
        <w:rtl w:val="0"/>
      </w:rPr>
      <w:t xml:space="preserve">Izdrukāts 10.11.2023. 21.09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23-TA-1811</w:t>
    </w:r>
    <w:r>
      <w:br/>
    </w:r>
    <w:r w:rsidR="00000000" w:rsidRPr="00000000" w:rsidDel="00000000">
      <w:rPr>
        <w:rtl w:val="0"/>
      </w:rPr>
      <w:t xml:space="preserve">Izdrukāts 10.11.2023. 21.09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Atzinumi_23-TA-1811.docx</dc:title>
</cp:coreProperties>
</file>

<file path=docProps/custom.xml><?xml version="1.0" encoding="utf-8"?>
<Properties xmlns="http://schemas.openxmlformats.org/officeDocument/2006/custom-properties" xmlns:vt="http://schemas.openxmlformats.org/officeDocument/2006/docPropsVTypes"/>
</file>