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AEC" w:rsidRDefault="00801AEC" w:rsidP="00801AEC">
      <w:pPr>
        <w:outlineLvl w:val="0"/>
        <w:rPr>
          <w:lang w:val="en-US"/>
        </w:rPr>
      </w:pPr>
      <w:r>
        <w:rPr>
          <w:b/>
          <w:bCs/>
          <w:lang w:val="en-US"/>
        </w:rPr>
        <w:t>From:</w:t>
      </w:r>
      <w:r>
        <w:rPr>
          <w:lang w:val="en-US"/>
        </w:rPr>
        <w:t xml:space="preserve"> </w:t>
      </w:r>
      <w:hyperlink r:id="rId4" w:history="1">
        <w:r>
          <w:rPr>
            <w:rStyle w:val="Hyperlink"/>
            <w:lang w:val="en-US"/>
          </w:rPr>
          <w:t>Diana.Stepina@knab.gov.lv</w:t>
        </w:r>
      </w:hyperlink>
      <w:r>
        <w:rPr>
          <w:lang w:val="en-US"/>
        </w:rPr>
        <w:t xml:space="preserve"> &lt;</w:t>
      </w:r>
      <w:hyperlink r:id="rId5" w:history="1">
        <w:r>
          <w:rPr>
            <w:rStyle w:val="Hyperlink"/>
            <w:lang w:val="en-US"/>
          </w:rPr>
          <w:t>Diana.Stepina@knab.gov.lv</w:t>
        </w:r>
      </w:hyperlink>
      <w:r>
        <w:rPr>
          <w:lang w:val="en-US"/>
        </w:rPr>
        <w:t xml:space="preserve">&gt; 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Thursday, June 6, 2019 8:15 AM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Valsts Kanceleja &lt;</w:t>
      </w:r>
      <w:hyperlink r:id="rId6" w:history="1">
        <w:r>
          <w:rPr>
            <w:rStyle w:val="Hyperlink"/>
            <w:lang w:val="en-US"/>
          </w:rPr>
          <w:t>vk@mk.gov.lv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Cc:</w:t>
      </w:r>
      <w:r>
        <w:rPr>
          <w:lang w:val="en-US"/>
        </w:rPr>
        <w:t xml:space="preserve"> </w:t>
      </w:r>
      <w:hyperlink r:id="rId7" w:history="1">
        <w:r>
          <w:rPr>
            <w:rStyle w:val="Hyperlink"/>
            <w:lang w:val="en-US"/>
          </w:rPr>
          <w:t>Inese.Zelca@knab.gov.lv</w:t>
        </w:r>
      </w:hyperlink>
      <w:r>
        <w:rPr>
          <w:lang w:val="en-US"/>
        </w:rPr>
        <w:t xml:space="preserve">; </w:t>
      </w:r>
      <w:hyperlink r:id="rId8" w:history="1">
        <w:r>
          <w:rPr>
            <w:rStyle w:val="Hyperlink"/>
            <w:lang w:val="en-US"/>
          </w:rPr>
          <w:t>anna.alosina@knab.gov.lv</w:t>
        </w:r>
      </w:hyperlink>
      <w:r>
        <w:rPr>
          <w:lang w:val="en-US"/>
        </w:rPr>
        <w:t xml:space="preserve">; </w:t>
      </w:r>
      <w:hyperlink r:id="rId9" w:history="1">
        <w:r>
          <w:rPr>
            <w:rStyle w:val="Hyperlink"/>
            <w:lang w:val="en-US"/>
          </w:rPr>
          <w:t>Mara.Priedite@knab.gov.lv</w:t>
        </w:r>
      </w:hyperlink>
      <w:r>
        <w:rPr>
          <w:lang w:val="en-US"/>
        </w:rPr>
        <w:t xml:space="preserve">; </w:t>
      </w:r>
      <w:hyperlink r:id="rId10" w:history="1">
        <w:r>
          <w:rPr>
            <w:rStyle w:val="Hyperlink"/>
            <w:lang w:val="en-US"/>
          </w:rPr>
          <w:t>edvins.kapostins@varam.gov.lv</w:t>
        </w:r>
      </w:hyperlink>
      <w:r>
        <w:rPr>
          <w:lang w:val="en-US"/>
        </w:rPr>
        <w:t xml:space="preserve">; </w:t>
      </w:r>
      <w:hyperlink r:id="rId11" w:history="1">
        <w:r>
          <w:rPr>
            <w:rStyle w:val="Hyperlink"/>
            <w:lang w:val="en-US"/>
          </w:rPr>
          <w:t>inga.tapina@varam.gov.lv</w:t>
        </w:r>
      </w:hyperlink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Fw</w:t>
      </w:r>
      <w:proofErr w:type="spellEnd"/>
      <w:r>
        <w:rPr>
          <w:lang w:val="en-US"/>
        </w:rPr>
        <w:t xml:space="preserve">: Par </w:t>
      </w:r>
      <w:proofErr w:type="spellStart"/>
      <w:r>
        <w:rPr>
          <w:lang w:val="en-US"/>
        </w:rPr>
        <w:t>dalību</w:t>
      </w:r>
      <w:proofErr w:type="spellEnd"/>
      <w:r>
        <w:rPr>
          <w:lang w:val="en-US"/>
        </w:rPr>
        <w:t xml:space="preserve"> Valsts </w:t>
      </w:r>
      <w:proofErr w:type="spellStart"/>
      <w:r>
        <w:rPr>
          <w:lang w:val="en-US"/>
        </w:rPr>
        <w:t>sekretāru</w:t>
      </w:r>
      <w:proofErr w:type="spellEnd"/>
      <w:r>
        <w:rPr>
          <w:lang w:val="en-US"/>
        </w:rPr>
        <w:t xml:space="preserve"> 06.06.2019. </w:t>
      </w:r>
      <w:proofErr w:type="spellStart"/>
      <w:r>
        <w:rPr>
          <w:lang w:val="en-US"/>
        </w:rPr>
        <w:t>sanāksmē</w:t>
      </w:r>
      <w:proofErr w:type="spellEnd"/>
      <w:r>
        <w:rPr>
          <w:lang w:val="en-US"/>
        </w:rPr>
        <w:t xml:space="preserve"> (3.</w:t>
      </w:r>
      <w:proofErr w:type="gramStart"/>
      <w:r>
        <w:rPr>
          <w:lang w:val="en-US"/>
        </w:rPr>
        <w:t>4.jautājums</w:t>
      </w:r>
      <w:proofErr w:type="gramEnd"/>
      <w:r>
        <w:rPr>
          <w:lang w:val="en-US"/>
        </w:rPr>
        <w:t>)</w:t>
      </w:r>
      <w:r>
        <w:rPr>
          <w:lang w:val="en-US"/>
        </w:rPr>
        <w:br/>
      </w:r>
      <w:r>
        <w:rPr>
          <w:b/>
          <w:bCs/>
          <w:lang w:val="en-US"/>
        </w:rPr>
        <w:t>Importance:</w:t>
      </w:r>
      <w:r>
        <w:rPr>
          <w:lang w:val="en-US"/>
        </w:rPr>
        <w:t xml:space="preserve"> High</w:t>
      </w:r>
    </w:p>
    <w:p w:rsidR="00801AEC" w:rsidRDefault="00801AEC" w:rsidP="00801AEC"/>
    <w:p w:rsidR="00801AEC" w:rsidRDefault="00801AEC" w:rsidP="00801AEC">
      <w:pPr>
        <w:pStyle w:val="NormalWeb"/>
      </w:pPr>
      <w:r>
        <w:rPr>
          <w:rFonts w:ascii="Arial" w:hAnsi="Arial" w:cs="Arial"/>
          <w:sz w:val="20"/>
          <w:szCs w:val="20"/>
        </w:rPr>
        <w:t>Labdien!</w:t>
      </w:r>
      <w:r>
        <w:t xml:space="preserve"> </w:t>
      </w:r>
    </w:p>
    <w:p w:rsidR="00801AEC" w:rsidRDefault="00801AEC" w:rsidP="00801AEC">
      <w:pPr>
        <w:pStyle w:val="NormalWeb"/>
      </w:pPr>
      <w:r>
        <w:rPr>
          <w:rFonts w:ascii="Arial" w:hAnsi="Arial" w:cs="Arial"/>
          <w:sz w:val="20"/>
          <w:szCs w:val="20"/>
        </w:rPr>
        <w:t xml:space="preserve">Ņemot vērā to, ka ar Vides aizsardzības un reģionālās attīstības ministriju ir panākta vienošanās par noteikumu projekta “Noteikumi par publisko ūdeņu nomu” (TA-806) 18. punkta izteikšanu šādā redakcijā: "18. Rīkojot konkursu, ūdenstilpes vai pludmales minimālo nomas maksu nosaka atbilstoši neatkarīga vērtētāja noteiktajai tirgus nomas maksai, kas nav zemāka par 40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euro</w:t>
      </w:r>
      <w:proofErr w:type="spellEnd"/>
      <w:r>
        <w:rPr>
          <w:rFonts w:ascii="Arial" w:hAnsi="Arial" w:cs="Arial"/>
          <w:sz w:val="20"/>
          <w:szCs w:val="20"/>
        </w:rPr>
        <w:t xml:space="preserve">.", izziņas par atzinumos sniegtajiem iebildumiem  2.punkts uzskatāms kā saskaņots. </w:t>
      </w:r>
    </w:p>
    <w:p w:rsidR="00801AEC" w:rsidRDefault="00801AEC" w:rsidP="00801AEC">
      <w:pPr>
        <w:pStyle w:val="NormalWeb"/>
      </w:pPr>
      <w:r>
        <w:rPr>
          <w:rFonts w:ascii="Arial" w:hAnsi="Arial" w:cs="Arial"/>
          <w:sz w:val="20"/>
          <w:szCs w:val="20"/>
        </w:rPr>
        <w:t>Ņemot vērā minēto, Korupcijas novēršanas un apkarošanas birojs nepiedalīsies Valsts sekretāru 06.06.2019. sanāksmes darba kārtības 3.4. jautājuma (noteikumu projekts "Noteikumi par publisko ūdeņu nomu" (TA-806)) izskatīšanā.</w:t>
      </w:r>
      <w:r>
        <w:t xml:space="preserve"> </w:t>
      </w:r>
    </w:p>
    <w:p w:rsidR="00801AEC" w:rsidRDefault="00801AEC" w:rsidP="00801AEC">
      <w:pPr>
        <w:ind w:left="720"/>
      </w:pPr>
      <w:r>
        <w:br/>
      </w:r>
      <w:r>
        <w:rPr>
          <w:rFonts w:ascii="Arial" w:hAnsi="Arial" w:cs="Arial"/>
          <w:sz w:val="20"/>
          <w:szCs w:val="20"/>
        </w:rPr>
        <w:t>Ar cieņu</w:t>
      </w:r>
      <w:r>
        <w:br/>
      </w:r>
      <w:r>
        <w:br/>
      </w:r>
      <w:r>
        <w:rPr>
          <w:rFonts w:ascii="Arial" w:hAnsi="Arial" w:cs="Arial"/>
          <w:b/>
          <w:bCs/>
          <w:sz w:val="20"/>
          <w:szCs w:val="20"/>
        </w:rPr>
        <w:t>Diāna Stepiņa</w:t>
      </w:r>
      <w:r>
        <w:br/>
      </w:r>
      <w:r>
        <w:rPr>
          <w:rFonts w:ascii="Arial" w:hAnsi="Arial" w:cs="Arial"/>
          <w:sz w:val="20"/>
          <w:szCs w:val="20"/>
        </w:rPr>
        <w:t>Korupcijas novēršanas un apkarošanas birojs</w:t>
      </w:r>
      <w:r>
        <w:br/>
      </w:r>
      <w:r>
        <w:rPr>
          <w:rFonts w:ascii="Arial" w:hAnsi="Arial" w:cs="Arial"/>
          <w:sz w:val="20"/>
          <w:szCs w:val="20"/>
        </w:rPr>
        <w:t>Tālr. 67797257</w:t>
      </w:r>
      <w:r>
        <w:br/>
      </w:r>
      <w:hyperlink r:id="rId12" w:history="1">
        <w:r>
          <w:rPr>
            <w:rStyle w:val="Hyperlink"/>
            <w:rFonts w:ascii="Arial" w:hAnsi="Arial" w:cs="Arial"/>
            <w:sz w:val="20"/>
            <w:szCs w:val="20"/>
          </w:rPr>
          <w:t>Diana.Stepina@knab.gov.lv</w:t>
        </w:r>
      </w:hyperlink>
      <w:r>
        <w:br/>
      </w:r>
      <w:hyperlink r:id="rId13" w:history="1">
        <w:r>
          <w:rPr>
            <w:rStyle w:val="Hyperlink"/>
            <w:rFonts w:ascii="Arial" w:hAnsi="Arial" w:cs="Arial"/>
            <w:sz w:val="20"/>
            <w:szCs w:val="20"/>
          </w:rPr>
          <w:t>www.knab.gov.lv</w:t>
        </w:r>
      </w:hyperlink>
      <w:r>
        <w:br/>
      </w:r>
      <w:r>
        <w:rPr>
          <w:noProof/>
        </w:rPr>
        <w:drawing>
          <wp:inline distT="0" distB="0" distL="0" distR="0">
            <wp:extent cx="1603375" cy="1835785"/>
            <wp:effectExtent l="0" t="0" r="0" b="0"/>
            <wp:docPr id="2" name="Picture 2" descr="cid:0__=4DBB0E82DF8931338f9e8a93df93@KNAB.GOV.L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0__=4DBB0E82DF8931338f9e8a93df93@KNAB.GOV.LV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AEC" w:rsidRDefault="00801AEC" w:rsidP="00801AEC">
      <w:r>
        <w:rPr>
          <w:rFonts w:ascii="Arial" w:hAnsi="Arial" w:cs="Arial"/>
          <w:color w:val="800080"/>
          <w:sz w:val="15"/>
          <w:szCs w:val="15"/>
        </w:rPr>
        <w:t xml:space="preserve">----- </w:t>
      </w:r>
      <w:proofErr w:type="spellStart"/>
      <w:r>
        <w:rPr>
          <w:rFonts w:ascii="Arial" w:hAnsi="Arial" w:cs="Arial"/>
          <w:color w:val="800080"/>
          <w:sz w:val="15"/>
          <w:szCs w:val="15"/>
        </w:rPr>
        <w:t>Forwarded</w:t>
      </w:r>
      <w:proofErr w:type="spellEnd"/>
      <w:r>
        <w:rPr>
          <w:rFonts w:ascii="Arial" w:hAnsi="Arial" w:cs="Arial"/>
          <w:color w:val="800080"/>
          <w:sz w:val="15"/>
          <w:szCs w:val="15"/>
        </w:rPr>
        <w:t xml:space="preserve"> </w:t>
      </w:r>
      <w:proofErr w:type="spellStart"/>
      <w:r>
        <w:rPr>
          <w:rFonts w:ascii="Arial" w:hAnsi="Arial" w:cs="Arial"/>
          <w:color w:val="800080"/>
          <w:sz w:val="15"/>
          <w:szCs w:val="15"/>
        </w:rPr>
        <w:t>by</w:t>
      </w:r>
      <w:proofErr w:type="spellEnd"/>
      <w:r>
        <w:rPr>
          <w:rFonts w:ascii="Arial" w:hAnsi="Arial" w:cs="Arial"/>
          <w:color w:val="800080"/>
          <w:sz w:val="15"/>
          <w:szCs w:val="15"/>
        </w:rPr>
        <w:t xml:space="preserve"> Diana </w:t>
      </w:r>
      <w:proofErr w:type="spellStart"/>
      <w:r>
        <w:rPr>
          <w:rFonts w:ascii="Arial" w:hAnsi="Arial" w:cs="Arial"/>
          <w:color w:val="800080"/>
          <w:sz w:val="15"/>
          <w:szCs w:val="15"/>
        </w:rPr>
        <w:t>Stepina</w:t>
      </w:r>
      <w:proofErr w:type="spellEnd"/>
      <w:r>
        <w:rPr>
          <w:rFonts w:ascii="Arial" w:hAnsi="Arial" w:cs="Arial"/>
          <w:color w:val="800080"/>
          <w:sz w:val="15"/>
          <w:szCs w:val="15"/>
        </w:rPr>
        <w:t>/KNAB </w:t>
      </w:r>
      <w:proofErr w:type="spellStart"/>
      <w:r>
        <w:rPr>
          <w:rFonts w:ascii="Arial" w:hAnsi="Arial" w:cs="Arial"/>
          <w:color w:val="800080"/>
          <w:sz w:val="15"/>
          <w:szCs w:val="15"/>
        </w:rPr>
        <w:t>on</w:t>
      </w:r>
      <w:proofErr w:type="spellEnd"/>
      <w:r>
        <w:rPr>
          <w:rFonts w:ascii="Arial" w:hAnsi="Arial" w:cs="Arial"/>
          <w:color w:val="800080"/>
          <w:sz w:val="15"/>
          <w:szCs w:val="15"/>
        </w:rPr>
        <w:t xml:space="preserve"> 2019.06.06 07:51 -----</w:t>
      </w:r>
      <w:r>
        <w:br/>
      </w:r>
      <w:r>
        <w:br/>
      </w:r>
      <w:proofErr w:type="spellStart"/>
      <w:r>
        <w:rPr>
          <w:rFonts w:ascii="Arial" w:hAnsi="Arial" w:cs="Arial"/>
          <w:color w:val="5F5F5F"/>
          <w:sz w:val="15"/>
          <w:szCs w:val="15"/>
        </w:rPr>
        <w:t>From</w:t>
      </w:r>
      <w:proofErr w:type="spellEnd"/>
      <w:r>
        <w:rPr>
          <w:rFonts w:ascii="Arial" w:hAnsi="Arial" w:cs="Arial"/>
          <w:color w:val="5F5F5F"/>
          <w:sz w:val="15"/>
          <w:szCs w:val="15"/>
        </w:rPr>
        <w:t xml:space="preserve">: </w:t>
      </w:r>
      <w:r>
        <w:rPr>
          <w:rFonts w:ascii="Arial" w:hAnsi="Arial" w:cs="Arial"/>
          <w:sz w:val="15"/>
          <w:szCs w:val="15"/>
        </w:rPr>
        <w:t xml:space="preserve">Diana </w:t>
      </w:r>
      <w:proofErr w:type="spellStart"/>
      <w:r>
        <w:rPr>
          <w:rFonts w:ascii="Arial" w:hAnsi="Arial" w:cs="Arial"/>
          <w:sz w:val="15"/>
          <w:szCs w:val="15"/>
        </w:rPr>
        <w:t>Stepina</w:t>
      </w:r>
      <w:proofErr w:type="spellEnd"/>
      <w:r>
        <w:rPr>
          <w:rFonts w:ascii="Arial" w:hAnsi="Arial" w:cs="Arial"/>
          <w:sz w:val="15"/>
          <w:szCs w:val="15"/>
        </w:rPr>
        <w:t>/KNAB</w:t>
      </w:r>
      <w:r>
        <w:br/>
      </w:r>
      <w:r>
        <w:rPr>
          <w:rFonts w:ascii="Arial" w:hAnsi="Arial" w:cs="Arial"/>
          <w:color w:val="5F5F5F"/>
          <w:sz w:val="15"/>
          <w:szCs w:val="15"/>
        </w:rPr>
        <w:t xml:space="preserve">To: </w:t>
      </w:r>
      <w:hyperlink r:id="rId16" w:history="1">
        <w:r>
          <w:rPr>
            <w:rStyle w:val="Hyperlink"/>
            <w:rFonts w:ascii="Arial" w:hAnsi="Arial" w:cs="Arial"/>
            <w:sz w:val="15"/>
            <w:szCs w:val="15"/>
          </w:rPr>
          <w:t>vk@mk.gov.lv</w:t>
        </w:r>
      </w:hyperlink>
      <w:r>
        <w:rPr>
          <w:rFonts w:ascii="Arial" w:hAnsi="Arial" w:cs="Arial"/>
          <w:sz w:val="15"/>
          <w:szCs w:val="15"/>
        </w:rPr>
        <w:t xml:space="preserve">, </w:t>
      </w:r>
      <w:r>
        <w:br/>
      </w:r>
      <w:proofErr w:type="spellStart"/>
      <w:r>
        <w:rPr>
          <w:rFonts w:ascii="Arial" w:hAnsi="Arial" w:cs="Arial"/>
          <w:color w:val="5F5F5F"/>
          <w:sz w:val="15"/>
          <w:szCs w:val="15"/>
        </w:rPr>
        <w:t>Cc</w:t>
      </w:r>
      <w:proofErr w:type="spellEnd"/>
      <w:r>
        <w:rPr>
          <w:rFonts w:ascii="Arial" w:hAnsi="Arial" w:cs="Arial"/>
          <w:color w:val="5F5F5F"/>
          <w:sz w:val="15"/>
          <w:szCs w:val="15"/>
        </w:rPr>
        <w:t xml:space="preserve">: </w:t>
      </w:r>
      <w:r>
        <w:rPr>
          <w:rFonts w:ascii="Arial" w:hAnsi="Arial" w:cs="Arial"/>
          <w:sz w:val="15"/>
          <w:szCs w:val="15"/>
        </w:rPr>
        <w:t xml:space="preserve">Inese </w:t>
      </w:r>
      <w:proofErr w:type="spellStart"/>
      <w:r>
        <w:rPr>
          <w:rFonts w:ascii="Arial" w:hAnsi="Arial" w:cs="Arial"/>
          <w:sz w:val="15"/>
          <w:szCs w:val="15"/>
        </w:rPr>
        <w:t>Zelca</w:t>
      </w:r>
      <w:proofErr w:type="spellEnd"/>
      <w:r>
        <w:rPr>
          <w:rFonts w:ascii="Arial" w:hAnsi="Arial" w:cs="Arial"/>
          <w:sz w:val="15"/>
          <w:szCs w:val="15"/>
        </w:rPr>
        <w:t xml:space="preserve">/KNAB@KNAB, Anna </w:t>
      </w:r>
      <w:proofErr w:type="spellStart"/>
      <w:r>
        <w:rPr>
          <w:rFonts w:ascii="Arial" w:hAnsi="Arial" w:cs="Arial"/>
          <w:sz w:val="15"/>
          <w:szCs w:val="15"/>
        </w:rPr>
        <w:t>Alosina</w:t>
      </w:r>
      <w:proofErr w:type="spellEnd"/>
      <w:r>
        <w:rPr>
          <w:rFonts w:ascii="Arial" w:hAnsi="Arial" w:cs="Arial"/>
          <w:sz w:val="15"/>
          <w:szCs w:val="15"/>
        </w:rPr>
        <w:t xml:space="preserve">/KNAB@KNAB, </w:t>
      </w:r>
      <w:proofErr w:type="spellStart"/>
      <w:r>
        <w:rPr>
          <w:rFonts w:ascii="Arial" w:hAnsi="Arial" w:cs="Arial"/>
          <w:sz w:val="15"/>
          <w:szCs w:val="15"/>
        </w:rPr>
        <w:t>Mara</w:t>
      </w:r>
      <w:proofErr w:type="spellEnd"/>
      <w:r>
        <w:rPr>
          <w:rFonts w:ascii="Arial" w:hAnsi="Arial" w:cs="Arial"/>
          <w:sz w:val="15"/>
          <w:szCs w:val="15"/>
        </w:rPr>
        <w:t xml:space="preserve"> </w:t>
      </w:r>
      <w:proofErr w:type="spellStart"/>
      <w:r>
        <w:rPr>
          <w:rFonts w:ascii="Arial" w:hAnsi="Arial" w:cs="Arial"/>
          <w:sz w:val="15"/>
          <w:szCs w:val="15"/>
        </w:rPr>
        <w:t>Priedite</w:t>
      </w:r>
      <w:proofErr w:type="spellEnd"/>
      <w:r>
        <w:rPr>
          <w:rFonts w:ascii="Arial" w:hAnsi="Arial" w:cs="Arial"/>
          <w:sz w:val="15"/>
          <w:szCs w:val="15"/>
        </w:rPr>
        <w:t>/</w:t>
      </w:r>
      <w:proofErr w:type="spellStart"/>
      <w:r>
        <w:rPr>
          <w:rFonts w:ascii="Arial" w:hAnsi="Arial" w:cs="Arial"/>
          <w:sz w:val="15"/>
          <w:szCs w:val="15"/>
        </w:rPr>
        <w:t>KNAB@knab</w:t>
      </w:r>
      <w:proofErr w:type="spellEnd"/>
      <w:r>
        <w:br/>
      </w:r>
      <w:proofErr w:type="spellStart"/>
      <w:r>
        <w:rPr>
          <w:rFonts w:ascii="Arial" w:hAnsi="Arial" w:cs="Arial"/>
          <w:color w:val="5F5F5F"/>
          <w:sz w:val="15"/>
          <w:szCs w:val="15"/>
        </w:rPr>
        <w:t>Date</w:t>
      </w:r>
      <w:proofErr w:type="spellEnd"/>
      <w:r>
        <w:rPr>
          <w:rFonts w:ascii="Arial" w:hAnsi="Arial" w:cs="Arial"/>
          <w:color w:val="5F5F5F"/>
          <w:sz w:val="15"/>
          <w:szCs w:val="15"/>
        </w:rPr>
        <w:t xml:space="preserve">: </w:t>
      </w:r>
      <w:r>
        <w:rPr>
          <w:rFonts w:ascii="Arial" w:hAnsi="Arial" w:cs="Arial"/>
          <w:sz w:val="15"/>
          <w:szCs w:val="15"/>
        </w:rPr>
        <w:t>2019.06.05 16:12</w:t>
      </w:r>
      <w:r>
        <w:br/>
      </w:r>
      <w:proofErr w:type="spellStart"/>
      <w:r>
        <w:rPr>
          <w:rFonts w:ascii="Arial" w:hAnsi="Arial" w:cs="Arial"/>
          <w:color w:val="5F5F5F"/>
          <w:sz w:val="15"/>
          <w:szCs w:val="15"/>
        </w:rPr>
        <w:t>Subject</w:t>
      </w:r>
      <w:proofErr w:type="spellEnd"/>
      <w:r>
        <w:rPr>
          <w:rFonts w:ascii="Arial" w:hAnsi="Arial" w:cs="Arial"/>
          <w:color w:val="5F5F5F"/>
          <w:sz w:val="15"/>
          <w:szCs w:val="15"/>
        </w:rPr>
        <w:t xml:space="preserve">: </w:t>
      </w:r>
      <w:r>
        <w:rPr>
          <w:rFonts w:ascii="Arial" w:hAnsi="Arial" w:cs="Arial"/>
          <w:sz w:val="15"/>
          <w:szCs w:val="15"/>
        </w:rPr>
        <w:t>Par dalību Valsts sekretāru 06.06.2019. sanāksmē</w:t>
      </w:r>
    </w:p>
    <w:p w:rsidR="00801AEC" w:rsidRDefault="00801AEC" w:rsidP="00801AEC">
      <w:pPr>
        <w:rPr>
          <w:rFonts w:eastAsia="Times New Roman"/>
        </w:rPr>
      </w:pPr>
      <w:r>
        <w:rPr>
          <w:rFonts w:eastAsia="Times New Roman"/>
        </w:rPr>
        <w:pict>
          <v:rect id="_x0000_i1027" style="width:453.55pt;height:1.5pt" o:hrstd="t" o:hrnoshade="t" o:hr="t" fillcolor="#8091a5" stroked="f"/>
        </w:pict>
      </w:r>
    </w:p>
    <w:p w:rsidR="00801AEC" w:rsidRDefault="00801AEC" w:rsidP="00801AEC">
      <w:r>
        <w:br/>
      </w:r>
      <w:r>
        <w:br/>
      </w:r>
      <w:r>
        <w:rPr>
          <w:rFonts w:ascii="Arial" w:hAnsi="Arial" w:cs="Arial"/>
          <w:sz w:val="20"/>
          <w:szCs w:val="20"/>
        </w:rPr>
        <w:t>Labdien!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 xml:space="preserve">Lūdzu pieteikt caurlaidi Korupcijas novēršanas un apkarošanas biroja Pirmās pārvaldes Otrās nodaļas galvenajai inspektorei Diānai </w:t>
      </w:r>
      <w:proofErr w:type="spellStart"/>
      <w:r>
        <w:rPr>
          <w:rFonts w:ascii="Arial" w:hAnsi="Arial" w:cs="Arial"/>
          <w:sz w:val="20"/>
          <w:szCs w:val="20"/>
        </w:rPr>
        <w:t>Stepiņai</w:t>
      </w:r>
      <w:proofErr w:type="spellEnd"/>
      <w:r>
        <w:rPr>
          <w:rFonts w:ascii="Arial" w:hAnsi="Arial" w:cs="Arial"/>
          <w:sz w:val="20"/>
          <w:szCs w:val="20"/>
        </w:rPr>
        <w:t xml:space="preserve"> (personas koda pirmā daļa 140387), lai piedalītos Valsts sekretāru 06.06.2019. sanāksmes darba kārtības 3.4. jautājuma (noteikumu projekts "Noteikumi par publisko ūdeņu nomu" (TA-806)) izskatīšanā.</w:t>
      </w:r>
    </w:p>
    <w:p w:rsidR="00801AEC" w:rsidRDefault="00801AEC" w:rsidP="00801AEC">
      <w:pPr>
        <w:ind w:left="720"/>
      </w:pPr>
      <w:r>
        <w:rPr>
          <w:rFonts w:ascii="Arial" w:hAnsi="Arial" w:cs="Arial"/>
          <w:sz w:val="20"/>
          <w:szCs w:val="20"/>
        </w:rPr>
        <w:t>Ar cieņu</w:t>
      </w:r>
      <w:r>
        <w:br/>
      </w:r>
      <w:r>
        <w:br/>
      </w:r>
      <w:r>
        <w:rPr>
          <w:rFonts w:ascii="Arial" w:hAnsi="Arial" w:cs="Arial"/>
          <w:b/>
          <w:bCs/>
          <w:sz w:val="20"/>
          <w:szCs w:val="20"/>
        </w:rPr>
        <w:lastRenderedPageBreak/>
        <w:t>Diāna Stepiņa</w:t>
      </w:r>
      <w:r>
        <w:br/>
      </w:r>
      <w:r>
        <w:rPr>
          <w:rFonts w:ascii="Arial" w:hAnsi="Arial" w:cs="Arial"/>
          <w:sz w:val="20"/>
          <w:szCs w:val="20"/>
        </w:rPr>
        <w:t>Korupcijas novēršanas un apkarošanas birojs</w:t>
      </w:r>
      <w:r>
        <w:br/>
      </w:r>
      <w:r>
        <w:rPr>
          <w:rFonts w:ascii="Arial" w:hAnsi="Arial" w:cs="Arial"/>
          <w:sz w:val="20"/>
          <w:szCs w:val="20"/>
        </w:rPr>
        <w:t>Tālr. 67797257</w:t>
      </w:r>
      <w:r>
        <w:br/>
      </w:r>
      <w:hyperlink r:id="rId17" w:history="1">
        <w:r>
          <w:rPr>
            <w:rStyle w:val="Hyperlink"/>
            <w:rFonts w:ascii="Arial" w:hAnsi="Arial" w:cs="Arial"/>
            <w:sz w:val="20"/>
            <w:szCs w:val="20"/>
          </w:rPr>
          <w:t>Diana.Stepina@knab.gov.lv</w:t>
        </w:r>
      </w:hyperlink>
      <w:r>
        <w:br/>
      </w:r>
      <w:hyperlink r:id="rId18" w:history="1">
        <w:r>
          <w:rPr>
            <w:rStyle w:val="Hyperlink"/>
            <w:rFonts w:ascii="Arial" w:hAnsi="Arial" w:cs="Arial"/>
            <w:sz w:val="20"/>
            <w:szCs w:val="20"/>
          </w:rPr>
          <w:t>www.knab.gov.lv</w:t>
        </w:r>
      </w:hyperlink>
      <w:r>
        <w:br/>
      </w:r>
      <w:r>
        <w:rPr>
          <w:noProof/>
        </w:rPr>
        <w:drawing>
          <wp:inline distT="0" distB="0" distL="0" distR="0">
            <wp:extent cx="1603375" cy="1835785"/>
            <wp:effectExtent l="0" t="0" r="0" b="0"/>
            <wp:docPr id="1" name="Picture 1" descr="cid:0__=4DBB0E82DF8931338f9e8a93df93@KNAB.GOV.L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0__=4DBB0E82DF8931338f9e8a93df93@KNAB.GOV.LV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4D7" w:rsidRDefault="003924D7">
      <w:bookmarkStart w:id="0" w:name="_GoBack"/>
      <w:bookmarkEnd w:id="0"/>
    </w:p>
    <w:sectPr w:rsidR="003924D7" w:rsidSect="00944DF9">
      <w:pgSz w:w="11906" w:h="16838" w:code="9"/>
      <w:pgMar w:top="1418" w:right="1134" w:bottom="1134" w:left="1701" w:header="709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AEC"/>
    <w:rsid w:val="003924D7"/>
    <w:rsid w:val="00801AEC"/>
    <w:rsid w:val="0094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A6F2E0-B0DA-4FA8-AA28-2AC8D7361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AEC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01AEC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801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alosina@knab.gov.lv" TargetMode="External"/><Relationship Id="rId13" Type="http://schemas.openxmlformats.org/officeDocument/2006/relationships/hyperlink" Target="http://www.knab.gov.lv" TargetMode="External"/><Relationship Id="rId18" Type="http://schemas.openxmlformats.org/officeDocument/2006/relationships/hyperlink" Target="http://www.knab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ese.Zelca@knab.gov.lv" TargetMode="External"/><Relationship Id="rId12" Type="http://schemas.openxmlformats.org/officeDocument/2006/relationships/hyperlink" Target="mailto:Diana.Stepina@knab.gov.lv" TargetMode="External"/><Relationship Id="rId17" Type="http://schemas.openxmlformats.org/officeDocument/2006/relationships/hyperlink" Target="mailto:Diana.Stepina@knab.gov.lv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vk@mk.gov.lv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vk@mk.gov.lv" TargetMode="External"/><Relationship Id="rId11" Type="http://schemas.openxmlformats.org/officeDocument/2006/relationships/hyperlink" Target="mailto:inga.tapina@varam.gov.lv" TargetMode="External"/><Relationship Id="rId5" Type="http://schemas.openxmlformats.org/officeDocument/2006/relationships/hyperlink" Target="mailto:Diana.Stepina@knab.gov.lv" TargetMode="External"/><Relationship Id="rId15" Type="http://schemas.openxmlformats.org/officeDocument/2006/relationships/image" Target="cid:0__=4DBB0E82DF8931338f9e8a93df93@KNAB.GOV.LV" TargetMode="External"/><Relationship Id="rId10" Type="http://schemas.openxmlformats.org/officeDocument/2006/relationships/hyperlink" Target="mailto:edvins.kapostins@varam.gov.lv" TargetMode="External"/><Relationship Id="rId19" Type="http://schemas.openxmlformats.org/officeDocument/2006/relationships/fontTable" Target="fontTable.xml"/><Relationship Id="rId4" Type="http://schemas.openxmlformats.org/officeDocument/2006/relationships/hyperlink" Target="mailto:Diana.Stepina@knab.gov.lv" TargetMode="External"/><Relationship Id="rId9" Type="http://schemas.openxmlformats.org/officeDocument/2006/relationships/hyperlink" Target="mailto:Mara.Priedite@knab.gov.lv" TargetMode="External"/><Relationship Id="rId1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1607</Words>
  <Characters>917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Jevdokimova</dc:creator>
  <cp:keywords/>
  <dc:description/>
  <cp:lastModifiedBy>Tatjana Jevdokimova</cp:lastModifiedBy>
  <cp:revision>1</cp:revision>
  <dcterms:created xsi:type="dcterms:W3CDTF">2019-06-07T07:10:00Z</dcterms:created>
  <dcterms:modified xsi:type="dcterms:W3CDTF">2019-06-07T07:10:00Z</dcterms:modified>
</cp:coreProperties>
</file>