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12.08.2026.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12.08.2026.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Atzinumi_26-TA-1358.docx</dc:title>
</cp:coreProperties>
</file>

<file path=docProps/custom.xml><?xml version="1.0" encoding="utf-8"?>
<Properties xmlns="http://schemas.openxmlformats.org/officeDocument/2006/custom-properties" xmlns:vt="http://schemas.openxmlformats.org/officeDocument/2006/docPropsVTypes"/>
</file>