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 klimata fonda pārvaldību un Sociālā klimata plāna 2026.-2032. gadam izstrādi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17.02.2025. 20.57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17.02.2025. 20.57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