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430 "Nodibinājuma "Akadēmiskās informācijas centrs"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w:t>
            </w:r>
            <w:r w:rsidR="00000000" w:rsidRPr="00000000" w:rsidDel="00000000">
              <w:rPr>
                <w:rtl w:val="0"/>
              </w:rPr>
              <w:t xml:space="preserve">55.</w:t>
            </w:r>
            <w:r w:rsidR="00000000" w:rsidRPr="00000000" w:rsidDel="00000000">
              <w:rPr>
                <w:vertAlign w:val="superscript"/>
                <w:rtl w:val="0"/>
              </w:rPr>
              <w:t xml:space="preserve">2  </w:t>
            </w:r>
            <w:r w:rsidR="00000000" w:rsidRPr="00000000" w:rsidDel="00000000">
              <w:rPr>
                <w:rtl w:val="0"/>
              </w:rPr>
              <w:t xml:space="preserve">panta</w:t>
            </w:r>
            <w:r w:rsidR="00000000" w:rsidRPr="00000000" w:rsidDel="00000000">
              <w:rPr>
                <w:rtl w:val="0"/>
              </w:rPr>
              <w:t xml:space="preserve"> otro daļu, </w:t>
            </w:r>
            <w:r w:rsidR="00000000" w:rsidRPr="00000000" w:rsidDel="00000000">
              <w:rPr>
                <w:rtl w:val="0"/>
              </w:rPr>
              <w:t xml:space="preserve">59. panta</w:t>
            </w:r>
            <w:r w:rsidR="00000000" w:rsidRPr="00000000" w:rsidDel="00000000">
              <w:rPr>
                <w:rtl w:val="0"/>
              </w:rPr>
              <w:t xml:space="preserve"> ceturto daļu un </w:t>
            </w:r>
            <w:r w:rsidR="00000000" w:rsidRPr="00000000" w:rsidDel="00000000">
              <w:rPr>
                <w:rtl w:val="0"/>
              </w:rPr>
              <w:t xml:space="preserve">Valsts pārvaldes iekārtas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1 </w:t>
            </w:r>
            <w:r w:rsidR="00000000" w:rsidRPr="00000000" w:rsidDel="00000000">
              <w:rPr>
                <w:rtl w:val="0"/>
              </w:rPr>
              <w:t xml:space="preserve">panta</w:t>
            </w:r>
            <w:r w:rsidR="00000000" w:rsidRPr="00000000" w:rsidDel="00000000">
              <w:rPr>
                <w:rtl w:val="0"/>
              </w:rPr>
              <w:t xml:space="preserve">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tiesisko pamatojumu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Izglītības likuma 11.</w:t>
            </w:r>
            <w:r w:rsidR="00000000" w:rsidRPr="00000000" w:rsidDel="00000000">
              <w:rPr>
                <w:vertAlign w:val="superscript"/>
                <w:rtl w:val="0"/>
              </w:rPr>
              <w:t xml:space="preserve">1</w:t>
            </w:r>
            <w:r w:rsidR="00000000" w:rsidRPr="00000000" w:rsidDel="00000000">
              <w:rPr>
                <w:rtl w:val="0"/>
              </w:rPr>
              <w:t xml:space="preserve"> panta pirmo daļu, Augstskolu likuma 9. panta 1.</w:t>
            </w:r>
            <w:r w:rsidR="00000000" w:rsidRPr="00000000" w:rsidDel="00000000">
              <w:rPr>
                <w:vertAlign w:val="superscript"/>
                <w:rtl w:val="0"/>
              </w:rPr>
              <w:t xml:space="preserve">1</w:t>
            </w:r>
            <w:r w:rsidR="00000000" w:rsidRPr="00000000" w:rsidDel="00000000">
              <w:rPr>
                <w:rtl w:val="0"/>
              </w:rPr>
              <w:t xml:space="preserve"> daļu, 55.</w:t>
            </w:r>
            <w:r w:rsidR="00000000" w:rsidRPr="00000000" w:rsidDel="00000000">
              <w:rPr>
                <w:vertAlign w:val="superscript"/>
                <w:rtl w:val="0"/>
              </w:rPr>
              <w:t xml:space="preserve">2</w:t>
            </w:r>
            <w:r w:rsidR="00000000" w:rsidRPr="00000000" w:rsidDel="00000000">
              <w:rPr>
                <w:rtl w:val="0"/>
              </w:rPr>
              <w:t xml:space="preserve">  panta otro daļu un 59.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pamatojams ar Ministru kabineta 2022. gada 14. jūlija noteikumos Nr. 430 "Nodibinājuma "Akadēmiskās informācijas centrs" maksas pakalpojumu cenrādis" norādīto tiesisko pamatojumu, nevis plānoto.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"Akadēmiskās informācijas centrs"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nosaukumu vai tā 1. punktu, jo ar Projekta 1. punktu ir paredzēts izteikt jaunā redakcijā Ministru kabineta 2022. gada 14. jūlija noteikumu Nr. 430 "Nodibinājuma "Akadēmiskās informācijas centrs" maksas pakalpojumu cenrādis" nosaukumu, informējam, ka projekta redakcijā minētais noteikumu nosaukums pilnībā sakrīt ar šobrīd spēkā esošo redakciju. Attiecīgi nav konstatējamas faktiskas izmaiņas noteikumu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projektu, norādot faktiski iecerētās izmaiņas noteikumu nosaukumā (ja tādas ir). Ja izmaiņas nav paredzētas, lūdzam attiecīgo norādi par noteikumu nosaukuma izteikšanu jaunā redakcijā svītrot no projekta, lai nodrošinātu redakcionālu skaidrību un atbilstību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24-TA-1848</w:t>
    </w:r>
    <w:r>
      <w:br/>
    </w:r>
    <w:r w:rsidR="00000000" w:rsidRPr="00000000" w:rsidDel="00000000">
      <w:rPr>
        <w:rtl w:val="0"/>
      </w:rPr>
      <w:t xml:space="preserve">Izdrukāts 11.04.2025.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24-TA-1848</w:t>
    </w:r>
    <w:r>
      <w:br/>
    </w:r>
    <w:r w:rsidR="00000000" w:rsidRPr="00000000" w:rsidDel="00000000">
      <w:rPr>
        <w:rtl w:val="0"/>
      </w:rPr>
      <w:t xml:space="preserve">Izdrukāts 11.04.2025.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Atzinumi_24-TA-1848.docx</dc:title>
</cp:coreProperties>
</file>

<file path=docProps/custom.xml><?xml version="1.0" encoding="utf-8"?>
<Properties xmlns="http://schemas.openxmlformats.org/officeDocument/2006/custom-properties" xmlns:vt="http://schemas.openxmlformats.org/officeDocument/2006/docPropsVTypes"/>
</file>