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Cēsu novada pašvaldībai piederošā nekustamā īpašuma "Jāņi" Drabešu pagastā, Cēsu novadā, daļas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(17.08.2023. Cēsu novada domes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1.1.apakšsadaļā precizēt Cēsu novada domes 2023.gada 17.augusta lēmuma Nr.420, ar kuru lemts par Cēsu novada pašvaldībai piederošā nekustamā īpašuma "Jāņi", Drabešu pagastā, Cēsu novadā, daļas nodošanu bez atlīdzības valsts īpašumā, </w:t>
            </w:r>
            <w:r w:rsidR="00000000" w:rsidRPr="00000000" w:rsidDel="00000000">
              <w:rPr>
                <w:u w:val="single"/>
                <w:rtl w:val="0"/>
              </w:rPr>
              <w:t xml:space="preserve">punkta numuru</w:t>
            </w:r>
            <w:r w:rsidR="00000000" w:rsidRPr="00000000" w:rsidDel="00000000">
              <w:rPr>
                <w:rtl w:val="0"/>
              </w:rPr>
              <w:t xml:space="preserve"> (atbilstoši rīkojuma projekta paskaidrojošajos dokumentos pievienotajam pašvaldības lēmuma norakstam </w:t>
            </w:r>
            <w:r w:rsidR="00000000" w:rsidRPr="00000000" w:rsidDel="00000000">
              <w:rPr>
                <w:u w:val="single"/>
                <w:rtl w:val="0"/>
              </w:rPr>
              <w:t xml:space="preserve">33.punkts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 (Inga Akmentiņa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23-TA-1794</w:t>
    </w:r>
    <w:r>
      <w:br/>
    </w:r>
    <w:r w:rsidR="00000000" w:rsidRPr="00000000" w:rsidDel="00000000">
      <w:rPr>
        <w:rtl w:val="0"/>
      </w:rPr>
      <w:t xml:space="preserve">Izdrukāts 26.09.2023.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23-TA-1794</w:t>
    </w:r>
    <w:r>
      <w:br/>
    </w:r>
    <w:r w:rsidR="00000000" w:rsidRPr="00000000" w:rsidDel="00000000">
      <w:rPr>
        <w:rtl w:val="0"/>
      </w:rPr>
      <w:t xml:space="preserve">Izdrukāts 26.09.2023.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Atzinumi_23-TA-1794.docx</dc:title>
</cp:coreProperties>
</file>

<file path=docProps/custom.xml><?xml version="1.0" encoding="utf-8"?>
<Properties xmlns="http://schemas.openxmlformats.org/officeDocument/2006/custom-properties" xmlns:vt="http://schemas.openxmlformats.org/officeDocument/2006/docPropsVTypes"/>
</file>