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B55C0" w:rsidR="00F029CD" w:rsidP="009448C3" w:rsidRDefault="009448C3" w14:paraId="191CE43C" w14:textId="77777777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BB55C0" w:rsidR="00F029CD">
        <w:rPr>
          <w:rFonts w:ascii="Times New Roman" w:hAnsi="Times New Roman"/>
          <w:sz w:val="28"/>
          <w:szCs w:val="28"/>
        </w:rPr>
        <w:t>R</w:t>
      </w:r>
      <w:r w:rsidRPr="00BB55C0" w:rsidR="00CB2EF2">
        <w:rPr>
          <w:rFonts w:ascii="Times New Roman" w:hAnsi="Times New Roman"/>
          <w:sz w:val="28"/>
          <w:szCs w:val="28"/>
        </w:rPr>
        <w:t>ī</w:t>
      </w:r>
      <w:r w:rsidRPr="00BB55C0" w:rsidR="00F029CD">
        <w:rPr>
          <w:rFonts w:ascii="Times New Roman" w:hAnsi="Times New Roman"/>
          <w:sz w:val="28"/>
          <w:szCs w:val="28"/>
        </w:rPr>
        <w:t>ga</w:t>
      </w:r>
    </w:p>
    <w:p w:rsidRPr="00BB55C0" w:rsidR="00A96D2C" w:rsidP="00A96D2C" w:rsidRDefault="00BD361F" w14:paraId="046C8640" w14:textId="5B2929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19.03.2021</w:t>
      </w:r>
      <w:r w:rsidRPr="00BB55C0" w:rsidR="00514E38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202103/SAN3335/NOS188</w:t>
      </w:r>
    </w:p>
    <w:p w:rsidRPr="00BB55C0" w:rsidR="00514E38" w:rsidP="00A96D2C" w:rsidRDefault="00514E38" w14:paraId="5266FE6B" w14:textId="4C40F574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Pr="00BB55C0" w:rsidR="006457A3">
        <w:rPr>
          <w:rFonts w:ascii="Times New Roman" w:hAnsi="Times New Roman"/>
          <w:sz w:val="28"/>
          <w:szCs w:val="28"/>
        </w:rPr>
        <w:t>TAP</w:t>
      </w:r>
      <w:r w:rsidR="00CF1655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VSS-186</w:t>
      </w: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Pr="00BB55C0" w:rsidR="008771CD" w:rsidTr="00801FF0" w14:paraId="30782498" w14:textId="77777777">
        <w:trPr>
          <w:trHeight w:val="1283"/>
        </w:trPr>
        <w:tc>
          <w:tcPr>
            <w:tcW w:w="4537" w:type="dxa"/>
          </w:tcPr>
          <w:p w:rsidRPr="00BB55C0" w:rsidR="008771CD" w:rsidP="006700FC" w:rsidRDefault="008771CD" w14:paraId="7FFC989A" w14:textId="19F5826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Pr="007B737D" w:rsidR="00BD361F" w:rsidP="00BD361F" w:rsidRDefault="00BD361F" w14:paraId="65B495CE" w14:textId="1268C98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Satiksmes ministrijai</w:t>
            </w:r>
          </w:p>
          <w:p w:rsidRPr="00392F26" w:rsidR="00BD361F" w:rsidP="00BD361F" w:rsidRDefault="00BD361F" w14:paraId="5BE3E1EA" w14:textId="7777777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Pr="00BB55C0" w:rsidR="00A141D8" w:rsidP="006700FC" w:rsidRDefault="00A141D8" w14:paraId="187736A5" w14:textId="7A9949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Pr="00BB55C0" w:rsidR="00A96D2C" w:rsidP="00A96D2C" w:rsidRDefault="00A96D2C" w14:paraId="5CC37E26" w14:textId="585873F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29"/>
      </w:tblGrid>
      <w:tr w:rsidRPr="00BB55C0" w:rsidR="007D6ECA" w:rsidTr="00801FF0" w14:paraId="5CE85A09" w14:textId="77777777">
        <w:trPr>
          <w:trHeight w:val="369"/>
        </w:trPr>
        <w:tc>
          <w:tcPr>
            <w:tcW w:w="5529" w:type="dxa"/>
          </w:tcPr>
          <w:p w:rsidRPr="00576E6E" w:rsidR="007D6ECA" w:rsidP="006700FC" w:rsidRDefault="00576E6E" w14:paraId="52CB50D2" w14:textId="5906E46E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Subject10" w:id="0"/>
            <w:bookmarkEnd w:id="0"/>
            <w:r w:rsidRP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Par pamatnostādņu projektu "Transporta attīstības pamatnostādnes 2021.–2027.gadam"</w:t>
            </w:r>
          </w:p>
        </w:tc>
      </w:tr>
    </w:tbl>
    <w:p w:rsidRPr="00BB55C0" w:rsidR="00A96D2C" w:rsidP="00A96D2C" w:rsidRDefault="00A96D2C" w14:paraId="58D2EBA0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1A3F4B" w:rsidP="001A3F4B" w:rsidRDefault="001A3F4B" w14:paraId="2EA64998" w14:textId="5112AAD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>Latvijas Pašvaldību savienība (LPS) ir izvērtējusi un nesaskaņo</w:t>
      </w:r>
      <w:r w:rsidRPr="00BB55C0" w:rsidR="001344E2">
        <w:rPr>
          <w:rFonts w:ascii="Times New Roman" w:hAnsi="Times New Roman"/>
          <w:sz w:val="28"/>
          <w:szCs w:val="28"/>
        </w:rPr>
        <w:t xml:space="preserve"> </w:t>
      </w:r>
      <w:r w:rsidRPr="00B7785F" w:rsidR="00B7785F">
        <w:rPr>
          <w:rFonts w:ascii="Times New Roman" w:hAnsi="Times New Roman"/>
          <w:sz w:val="28"/>
          <w:szCs w:val="28"/>
        </w:rPr>
        <w:t>pamatnost</w:t>
      </w:r>
      <w:r w:rsidRPr="00B7785F" w:rsidR="00B7785F">
        <w:rPr>
          <w:rFonts w:hint="eastAsia" w:ascii="Times New Roman" w:hAnsi="Times New Roman"/>
          <w:sz w:val="28"/>
          <w:szCs w:val="28"/>
        </w:rPr>
        <w:t>ā</w:t>
      </w:r>
      <w:r w:rsidRPr="00B7785F" w:rsidR="00B7785F">
        <w:rPr>
          <w:rFonts w:ascii="Times New Roman" w:hAnsi="Times New Roman"/>
          <w:sz w:val="28"/>
          <w:szCs w:val="28"/>
        </w:rPr>
        <w:t>d</w:t>
      </w:r>
      <w:r w:rsidRPr="00B7785F" w:rsidR="00B7785F">
        <w:rPr>
          <w:rFonts w:hint="eastAsia" w:ascii="Times New Roman" w:hAnsi="Times New Roman"/>
          <w:sz w:val="28"/>
          <w:szCs w:val="28"/>
        </w:rPr>
        <w:t>ņ</w:t>
      </w:r>
      <w:r w:rsidRPr="00B7785F" w:rsidR="00B7785F">
        <w:rPr>
          <w:rFonts w:ascii="Times New Roman" w:hAnsi="Times New Roman"/>
          <w:sz w:val="28"/>
          <w:szCs w:val="28"/>
        </w:rPr>
        <w:t>u projektu "Transporta att</w:t>
      </w:r>
      <w:r w:rsidRPr="00B7785F" w:rsidR="00B7785F">
        <w:rPr>
          <w:rFonts w:hint="eastAsia" w:ascii="Times New Roman" w:hAnsi="Times New Roman"/>
          <w:sz w:val="28"/>
          <w:szCs w:val="28"/>
        </w:rPr>
        <w:t>ī</w:t>
      </w:r>
      <w:r w:rsidRPr="00B7785F" w:rsidR="00B7785F">
        <w:rPr>
          <w:rFonts w:ascii="Times New Roman" w:hAnsi="Times New Roman"/>
          <w:sz w:val="28"/>
          <w:szCs w:val="28"/>
        </w:rPr>
        <w:t>st</w:t>
      </w:r>
      <w:r w:rsidRPr="00B7785F" w:rsidR="00B7785F">
        <w:rPr>
          <w:rFonts w:hint="eastAsia" w:ascii="Times New Roman" w:hAnsi="Times New Roman"/>
          <w:sz w:val="28"/>
          <w:szCs w:val="28"/>
        </w:rPr>
        <w:t>ī</w:t>
      </w:r>
      <w:r w:rsidRPr="00B7785F" w:rsidR="00B7785F">
        <w:rPr>
          <w:rFonts w:ascii="Times New Roman" w:hAnsi="Times New Roman"/>
          <w:sz w:val="28"/>
          <w:szCs w:val="28"/>
        </w:rPr>
        <w:t>bas pamatnost</w:t>
      </w:r>
      <w:r w:rsidRPr="00B7785F" w:rsidR="00B7785F">
        <w:rPr>
          <w:rFonts w:hint="eastAsia" w:ascii="Times New Roman" w:hAnsi="Times New Roman"/>
          <w:sz w:val="28"/>
          <w:szCs w:val="28"/>
        </w:rPr>
        <w:t>ā</w:t>
      </w:r>
      <w:r w:rsidRPr="00B7785F" w:rsidR="00B7785F">
        <w:rPr>
          <w:rFonts w:ascii="Times New Roman" w:hAnsi="Times New Roman"/>
          <w:sz w:val="28"/>
          <w:szCs w:val="28"/>
        </w:rPr>
        <w:t>dnes 2021.–2027.gadam"</w:t>
      </w:r>
      <w:r w:rsidR="001443E4">
        <w:rPr>
          <w:rFonts w:ascii="Times New Roman" w:hAnsi="Times New Roman"/>
          <w:sz w:val="28"/>
          <w:szCs w:val="28"/>
        </w:rPr>
        <w:t>,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BB55C0">
        <w:rPr>
          <w:rFonts w:ascii="Times New Roman" w:hAnsi="Times New Roman"/>
          <w:sz w:val="28"/>
          <w:szCs w:val="28"/>
        </w:rPr>
        <w:t xml:space="preserve">jo ir </w:t>
      </w:r>
      <w:r w:rsidR="00801FF0">
        <w:rPr>
          <w:rFonts w:ascii="Times New Roman" w:hAnsi="Times New Roman"/>
          <w:sz w:val="28"/>
          <w:szCs w:val="28"/>
        </w:rPr>
        <w:t>sekojoši</w:t>
      </w:r>
      <w:r w:rsidRPr="00BB55C0">
        <w:rPr>
          <w:rFonts w:ascii="Times New Roman" w:hAnsi="Times New Roman"/>
          <w:sz w:val="28"/>
          <w:szCs w:val="28"/>
        </w:rPr>
        <w:t xml:space="preserve"> iebildumi</w:t>
      </w:r>
      <w:r w:rsidR="00801FF0">
        <w:rPr>
          <w:rFonts w:ascii="Times New Roman" w:hAnsi="Times New Roman"/>
          <w:sz w:val="28"/>
          <w:szCs w:val="28"/>
        </w:rPr>
        <w:t>.</w:t>
      </w:r>
    </w:p>
    <w:p w:rsidRPr="004B2DEC" w:rsidR="004B2DEC" w:rsidP="004B2DEC" w:rsidRDefault="004B2DEC" w14:paraId="626FFDF7" w14:textId="29C1DFE8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1.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dzam pamatot 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zi, ka “Nov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jot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ion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lo centru sasniedzam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bu, braucot ar vieglo automaš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nu norm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los braukšanas apst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os</w:t>
      </w:r>
      <w:r>
        <w:rPr>
          <w:rFonts w:ascii="Times New Roman" w:hAnsi="Times New Roman"/>
          <w:sz w:val="28"/>
          <w:szCs w:val="28"/>
        </w:rPr>
        <w:t>”</w:t>
      </w:r>
      <w:r w:rsidRPr="004B2DEC">
        <w:rPr>
          <w:rFonts w:ascii="Times New Roman" w:hAnsi="Times New Roman"/>
          <w:sz w:val="28"/>
          <w:szCs w:val="28"/>
        </w:rPr>
        <w:t>, secin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ts, ka 98% Latvijas iedz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vot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 40 min</w:t>
      </w:r>
      <w:r w:rsidRPr="004B2DEC">
        <w:rPr>
          <w:rFonts w:hint="eastAsia" w:ascii="Times New Roman" w:hAnsi="Times New Roman"/>
          <w:sz w:val="28"/>
          <w:szCs w:val="28"/>
        </w:rPr>
        <w:t>ūš</w:t>
      </w:r>
      <w:r w:rsidRPr="004B2DEC">
        <w:rPr>
          <w:rFonts w:ascii="Times New Roman" w:hAnsi="Times New Roman"/>
          <w:sz w:val="28"/>
          <w:szCs w:val="28"/>
        </w:rPr>
        <w:t>u laik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ir sasniedzami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ion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lie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centri</w:t>
      </w:r>
      <w:r>
        <w:rPr>
          <w:rFonts w:ascii="Times New Roman" w:hAnsi="Times New Roman"/>
          <w:sz w:val="28"/>
          <w:szCs w:val="28"/>
        </w:rPr>
        <w:t>.</w:t>
      </w:r>
      <w:r w:rsidR="00801FF0">
        <w:rPr>
          <w:rFonts w:ascii="Times New Roman" w:hAnsi="Times New Roman"/>
          <w:sz w:val="28"/>
          <w:szCs w:val="28"/>
        </w:rPr>
        <w:t>”</w:t>
      </w:r>
    </w:p>
    <w:p w:rsidRPr="004B2DEC" w:rsidR="004B2DEC" w:rsidP="004B2DEC" w:rsidRDefault="004B2DEC" w14:paraId="7D6EE8F5" w14:textId="5714C64C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2.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Nepieciešama izv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rsta valsts viet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jo autoce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 tehnisk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vok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 raksturojums, kas 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dn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s nav fiks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ts visp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</w:rPr>
        <w:t xml:space="preserve">, nepieciešams norādīt vismaz plānu valsts vietējo autoceļu uzturēšanai. </w:t>
      </w:r>
    </w:p>
    <w:p w:rsidRPr="004B2DEC" w:rsidR="004B2DEC" w:rsidP="004B2DEC" w:rsidRDefault="004B2DEC" w14:paraId="22EC055A" w14:textId="430519D5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3.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dn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s 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izv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 xml:space="preserve"> Eiropas valstu pieredz</w:t>
      </w:r>
      <w:r>
        <w:rPr>
          <w:rFonts w:ascii="Times New Roman" w:hAnsi="Times New Roman"/>
          <w:sz w:val="28"/>
          <w:szCs w:val="28"/>
        </w:rPr>
        <w:t>e</w:t>
      </w:r>
      <w:r w:rsidRPr="004B2D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kravu pārvadājumos </w:t>
      </w:r>
      <w:r w:rsidRPr="004B2DEC">
        <w:rPr>
          <w:rFonts w:ascii="Times New Roman" w:hAnsi="Times New Roman"/>
          <w:sz w:val="28"/>
          <w:szCs w:val="28"/>
        </w:rPr>
        <w:t>pa dzelzce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u, atslogojot autoce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us</w:t>
      </w:r>
      <w:r>
        <w:rPr>
          <w:rFonts w:ascii="Times New Roman" w:hAnsi="Times New Roman"/>
          <w:sz w:val="28"/>
          <w:szCs w:val="28"/>
        </w:rPr>
        <w:t xml:space="preserve"> no smagā transporta</w:t>
      </w:r>
      <w:r w:rsidRPr="004B2DEC">
        <w:rPr>
          <w:rFonts w:ascii="Times New Roman" w:hAnsi="Times New Roman"/>
          <w:sz w:val="28"/>
          <w:szCs w:val="28"/>
        </w:rPr>
        <w:t>. Piem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ram, no 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gas uz Ventspils ostu, atvieglojot smag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transporta satiksmi uz E22/A10 autoce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 xml:space="preserve">a. </w:t>
      </w:r>
    </w:p>
    <w:p w:rsidRPr="004B2DEC" w:rsidR="004B2DEC" w:rsidP="004B2DEC" w:rsidRDefault="004B2DEC" w14:paraId="53961B65" w14:textId="283D7154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4.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Dzelzce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 satiksmes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nošan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paredz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 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dzsvaru starp ce</w:t>
      </w:r>
      <w:r w:rsidRPr="004B2DEC">
        <w:rPr>
          <w:rFonts w:hint="eastAsia" w:ascii="Times New Roman" w:hAnsi="Times New Roman"/>
          <w:sz w:val="28"/>
          <w:szCs w:val="28"/>
        </w:rPr>
        <w:t>ļā</w:t>
      </w:r>
      <w:r w:rsidRPr="004B2DEC">
        <w:rPr>
          <w:rFonts w:ascii="Times New Roman" w:hAnsi="Times New Roman"/>
          <w:sz w:val="28"/>
          <w:szCs w:val="28"/>
        </w:rPr>
        <w:t xml:space="preserve"> pavad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to laiku un iesp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jamo pieturu skaitu, piem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ram posm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ga - Ventspils, kas veicin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tu viet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jo transporta mezglu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bu,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piem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rs - Stende, kur tiek pieg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ti kokmateri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li un citi materi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li, lai nodrošin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tu uz</w:t>
      </w:r>
      <w:r w:rsidRPr="004B2DEC">
        <w:rPr>
          <w:rFonts w:hint="eastAsia" w:ascii="Times New Roman" w:hAnsi="Times New Roman"/>
          <w:sz w:val="28"/>
          <w:szCs w:val="28"/>
        </w:rPr>
        <w:t>ņē</w:t>
      </w:r>
      <w:r w:rsidRPr="004B2DEC">
        <w:rPr>
          <w:rFonts w:ascii="Times New Roman" w:hAnsi="Times New Roman"/>
          <w:sz w:val="28"/>
          <w:szCs w:val="28"/>
        </w:rPr>
        <w:t>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jdarb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bas </w:t>
      </w:r>
      <w:r>
        <w:rPr>
          <w:rFonts w:ascii="Times New Roman" w:hAnsi="Times New Roman"/>
          <w:sz w:val="28"/>
          <w:szCs w:val="28"/>
        </w:rPr>
        <w:t xml:space="preserve">attīstību </w:t>
      </w:r>
      <w:r w:rsidRPr="004B2DEC">
        <w:rPr>
          <w:rFonts w:ascii="Times New Roman" w:hAnsi="Times New Roman"/>
          <w:sz w:val="28"/>
          <w:szCs w:val="28"/>
        </w:rPr>
        <w:t xml:space="preserve"> novad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.</w:t>
      </w:r>
    </w:p>
    <w:p w:rsidRPr="004B2DEC" w:rsidR="004B2DEC" w:rsidP="004B2DEC" w:rsidRDefault="004B2DEC" w14:paraId="3591BA27" w14:textId="5CAA4B17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5.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Pamatojoties uz Latvijas valsts 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strat</w:t>
      </w:r>
      <w:r w:rsidRPr="004B2DEC">
        <w:rPr>
          <w:rFonts w:hint="eastAsia" w:ascii="Times New Roman" w:hAnsi="Times New Roman"/>
          <w:sz w:val="28"/>
          <w:szCs w:val="28"/>
        </w:rPr>
        <w:t>ēģ</w:t>
      </w:r>
      <w:r w:rsidRPr="004B2DEC">
        <w:rPr>
          <w:rFonts w:ascii="Times New Roman" w:hAnsi="Times New Roman"/>
          <w:sz w:val="28"/>
          <w:szCs w:val="28"/>
        </w:rPr>
        <w:t>ija 2020.- 2040.gadam,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 xml:space="preserve">kas  paredz veidot 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trgaitas valsts 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 "mugurkaulu" starp liel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kaj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 Latvijas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m. Nepieciešams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nošan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paredz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kumus, kas nodrošin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tu apst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us, lai vienlai</w:t>
      </w:r>
      <w:r w:rsidR="00801FF0">
        <w:rPr>
          <w:rFonts w:ascii="Times New Roman" w:hAnsi="Times New Roman"/>
          <w:sz w:val="28"/>
          <w:szCs w:val="28"/>
        </w:rPr>
        <w:t>kus</w:t>
      </w:r>
      <w:r w:rsidRPr="004B2DEC">
        <w:rPr>
          <w:rFonts w:ascii="Times New Roman" w:hAnsi="Times New Roman"/>
          <w:sz w:val="28"/>
          <w:szCs w:val="28"/>
        </w:rPr>
        <w:t xml:space="preserve"> nenotiktu dzelzce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rb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ve un ma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istr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lo 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rb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ve vien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un tai paš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posm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="00801FF0">
        <w:rPr>
          <w:rFonts w:ascii="Times New Roman" w:hAnsi="Times New Roman"/>
          <w:sz w:val="28"/>
          <w:szCs w:val="28"/>
        </w:rPr>
        <w:t>.</w:t>
      </w:r>
    </w:p>
    <w:p w:rsidRPr="004B2DEC" w:rsidR="004B2DEC" w:rsidP="004B2DEC" w:rsidRDefault="004B2DEC" w14:paraId="23AA6AC5" w14:textId="2B40182E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6.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gums pamatot 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zi, ka pieejamais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ion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noz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mes autobusu maršrutu 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kls kopum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ir atbilstošs iedz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vot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 vajadz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m, tas nodrošina 99% valsts un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iest</w:t>
      </w:r>
      <w:r w:rsidRPr="004B2DEC">
        <w:rPr>
          <w:rFonts w:hint="eastAsia" w:ascii="Times New Roman" w:hAnsi="Times New Roman"/>
          <w:sz w:val="28"/>
          <w:szCs w:val="28"/>
        </w:rPr>
        <w:t>āž</w:t>
      </w:r>
      <w:r w:rsidRPr="004B2DEC">
        <w:rPr>
          <w:rFonts w:ascii="Times New Roman" w:hAnsi="Times New Roman"/>
          <w:sz w:val="28"/>
          <w:szCs w:val="28"/>
        </w:rPr>
        <w:t>u sasniedzam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(9.att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ls). 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dzam nor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 pagastu centru vid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jo sasniedzam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 ar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centriem, vienlai</w:t>
      </w:r>
      <w:r w:rsidR="00801FF0">
        <w:rPr>
          <w:rFonts w:ascii="Times New Roman" w:hAnsi="Times New Roman"/>
          <w:sz w:val="28"/>
          <w:szCs w:val="28"/>
        </w:rPr>
        <w:t>kus</w:t>
      </w:r>
      <w:r w:rsidRPr="004B2DEC">
        <w:rPr>
          <w:rFonts w:ascii="Times New Roman" w:hAnsi="Times New Roman"/>
          <w:sz w:val="28"/>
          <w:szCs w:val="28"/>
        </w:rPr>
        <w:t xml:space="preserve"> 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dzam nor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  pagastu centru skaitu, kas nav savietoti ar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centriem, jebkur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gad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jum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b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tu 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da to faktisk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un prognoz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jam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 savietojam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</w:t>
      </w:r>
      <w:r w:rsidR="00801FF0">
        <w:rPr>
          <w:rFonts w:ascii="Times New Roman" w:hAnsi="Times New Roman"/>
          <w:sz w:val="28"/>
          <w:szCs w:val="28"/>
        </w:rPr>
        <w:t>.</w:t>
      </w:r>
    </w:p>
    <w:p w:rsidRPr="004B2DEC" w:rsidR="004B2DEC" w:rsidP="004B2DEC" w:rsidRDefault="004B2DEC" w14:paraId="5BCED3FE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4B2DEC" w:rsidR="004B2DEC" w:rsidP="004B2DEC" w:rsidRDefault="004B2DEC" w14:paraId="28A79B9B" w14:textId="50867790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lastRenderedPageBreak/>
        <w:t>7.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Valsts un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iest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m un kapit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lsabiedr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m, tai skait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, pasažieru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rvad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jiem 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c 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dn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m ir 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vad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 xml:space="preserve"> par iespēju </w:t>
      </w:r>
      <w:r w:rsidRPr="004B2DEC">
        <w:rPr>
          <w:rFonts w:ascii="Times New Roman" w:hAnsi="Times New Roman"/>
          <w:sz w:val="28"/>
          <w:szCs w:val="28"/>
        </w:rPr>
        <w:t>iep</w:t>
      </w:r>
      <w:r w:rsidR="00801FF0">
        <w:rPr>
          <w:rFonts w:ascii="Times New Roman" w:hAnsi="Times New Roman"/>
          <w:sz w:val="28"/>
          <w:szCs w:val="28"/>
        </w:rPr>
        <w:t>i</w:t>
      </w:r>
      <w:r w:rsidRPr="004B2DEC">
        <w:rPr>
          <w:rFonts w:ascii="Times New Roman" w:hAnsi="Times New Roman"/>
          <w:sz w:val="28"/>
          <w:szCs w:val="28"/>
        </w:rPr>
        <w:t>rkt 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ros transportl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us. 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 ar to b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tiski b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 xml:space="preserve">tu </w:t>
      </w: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>emt 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Eiropas Parlamenta un Padomes Direkt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vu (ES) 2019/1161 (2019. gada 20. j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nijs), ar ko groza Direkt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vu 2009/33/EK par “t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ro” un energoefekt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vo autotransporta 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 izmantošanas veicin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 xml:space="preserve">anu </w:t>
      </w:r>
      <w:r>
        <w:rPr>
          <w:rFonts w:ascii="Times New Roman" w:hAnsi="Times New Roman"/>
          <w:sz w:val="28"/>
          <w:szCs w:val="28"/>
        </w:rPr>
        <w:t>.</w:t>
      </w:r>
      <w:r w:rsidRPr="004B2DEC">
        <w:rPr>
          <w:rFonts w:ascii="Times New Roman" w:hAnsi="Times New Roman"/>
          <w:sz w:val="28"/>
          <w:szCs w:val="28"/>
        </w:rPr>
        <w:t>(Dokuments attiecas uz EEZ.)</w:t>
      </w:r>
    </w:p>
    <w:p w:rsidRPr="004B2DEC" w:rsidR="004B2DEC" w:rsidP="004B2DEC" w:rsidRDefault="004B2DEC" w14:paraId="4109451A" w14:textId="4FCFE8E1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hint="eastAsia" w:ascii="Times New Roman" w:hAnsi="Times New Roman"/>
          <w:sz w:val="28"/>
          <w:szCs w:val="28"/>
        </w:rPr>
        <w:t>Š</w:t>
      </w:r>
      <w:r w:rsidRPr="004B2DEC">
        <w:rPr>
          <w:rFonts w:ascii="Times New Roman" w:hAnsi="Times New Roman"/>
          <w:sz w:val="28"/>
          <w:szCs w:val="28"/>
        </w:rPr>
        <w:t>obr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 dokument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nav atsauce uz šo Direkt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vu.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dzam nor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 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>u 5.pielikum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"KOPSAVILKUMS PAR 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DN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S IEK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AUTO UZDEVUMU UN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KUMU 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STENOŠANAI NEPIECIEŠAMO FINANS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JUMU" finans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juma avotus</w:t>
      </w:r>
      <w:r w:rsidR="00801FF0">
        <w:rPr>
          <w:rFonts w:ascii="Times New Roman" w:hAnsi="Times New Roman"/>
          <w:sz w:val="28"/>
          <w:szCs w:val="28"/>
        </w:rPr>
        <w:t>.</w:t>
      </w:r>
    </w:p>
    <w:p w:rsidRPr="004B2DEC" w:rsidR="004B2DEC" w:rsidP="004B2DEC" w:rsidRDefault="004B2DEC" w14:paraId="1BACCE57" w14:textId="1A01BA1A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8.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dzam prec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zi nor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t,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veid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tiks nodrošin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ta ATD braukšanas maksas atvieglojumu projekta savietojam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 ar AVIS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un 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realiz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ciju 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. 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paši svar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gi ir atspogu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ot turpm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ko siner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iju un integr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ciju ar 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gas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tas un 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gas metropoles are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la sabiedrisko transportu.</w:t>
      </w:r>
    </w:p>
    <w:p w:rsidRPr="004B2DEC" w:rsidR="004B2DEC" w:rsidP="004B2DEC" w:rsidRDefault="004B2DEC" w14:paraId="4F74958E" w14:textId="5275A31B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9.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>u 25</w:t>
      </w:r>
      <w:r w:rsidR="00801FF0">
        <w:rPr>
          <w:rFonts w:ascii="Times New Roman" w:hAnsi="Times New Roman"/>
          <w:sz w:val="28"/>
          <w:szCs w:val="28"/>
        </w:rPr>
        <w:t>.</w:t>
      </w:r>
      <w:r w:rsidRPr="004B2DEC">
        <w:rPr>
          <w:rFonts w:ascii="Times New Roman" w:hAnsi="Times New Roman"/>
          <w:sz w:val="28"/>
          <w:szCs w:val="28"/>
        </w:rPr>
        <w:t>l</w:t>
      </w:r>
      <w:r w:rsidR="00801FF0">
        <w:rPr>
          <w:rFonts w:ascii="Times New Roman" w:hAnsi="Times New Roman"/>
          <w:sz w:val="28"/>
          <w:szCs w:val="28"/>
        </w:rPr>
        <w:t>pp.</w:t>
      </w:r>
      <w:r w:rsidRPr="004B2DEC">
        <w:rPr>
          <w:rFonts w:ascii="Times New Roman" w:hAnsi="Times New Roman"/>
          <w:sz w:val="28"/>
          <w:szCs w:val="28"/>
        </w:rPr>
        <w:t xml:space="preserve"> nor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ts -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nošanas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ioniem un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 ir 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iesaist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šo jaut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jumu risin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, 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kot ar visaptveroša transporta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na izstr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anu, taj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skait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>emot 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ilgtsp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gas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tvides mobilit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tes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nošanas (SUMP) koncept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noteiktos principus,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dom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jot par </w:t>
      </w:r>
      <w:proofErr w:type="spellStart"/>
      <w:r w:rsidRPr="004B2DEC">
        <w:rPr>
          <w:rFonts w:ascii="Times New Roman" w:hAnsi="Times New Roman"/>
          <w:sz w:val="28"/>
          <w:szCs w:val="28"/>
        </w:rPr>
        <w:t>klimatneitralit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tes</w:t>
      </w:r>
      <w:proofErr w:type="spellEnd"/>
      <w:r w:rsidRPr="004B2DEC">
        <w:rPr>
          <w:rFonts w:ascii="Times New Roman" w:hAnsi="Times New Roman"/>
          <w:sz w:val="28"/>
          <w:szCs w:val="28"/>
        </w:rPr>
        <w:t xml:space="preserve"> 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</w:t>
      </w:r>
      <w:r w:rsidRPr="004B2DEC">
        <w:rPr>
          <w:rFonts w:hint="eastAsia" w:ascii="Times New Roman" w:hAnsi="Times New Roman"/>
          <w:sz w:val="28"/>
          <w:szCs w:val="28"/>
        </w:rPr>
        <w:t>ķ</w:t>
      </w:r>
      <w:r w:rsidRPr="004B2DEC">
        <w:rPr>
          <w:rFonts w:ascii="Times New Roman" w:hAnsi="Times New Roman"/>
          <w:sz w:val="28"/>
          <w:szCs w:val="28"/>
        </w:rPr>
        <w:t xml:space="preserve">u sasniegšanu.      </w:t>
      </w:r>
    </w:p>
    <w:p w:rsidRPr="004B2DEC" w:rsidR="004B2DEC" w:rsidP="004B2DEC" w:rsidRDefault="004B2DEC" w14:paraId="469A3A08" w14:textId="10EBA191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dzam preciz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,</w:t>
      </w:r>
      <w:r w:rsidRPr="004B2DEC">
        <w:rPr>
          <w:rFonts w:ascii="Times New Roman" w:hAnsi="Times New Roman"/>
          <w:sz w:val="28"/>
          <w:szCs w:val="28"/>
        </w:rPr>
        <w:t xml:space="preserve"> vai š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da transporta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na izstr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ana b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s 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veic katrai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bai atseviš</w:t>
      </w:r>
      <w:r w:rsidRPr="004B2DEC">
        <w:rPr>
          <w:rFonts w:hint="eastAsia" w:ascii="Times New Roman" w:hAnsi="Times New Roman"/>
          <w:sz w:val="28"/>
          <w:szCs w:val="28"/>
        </w:rPr>
        <w:t>ķ</w:t>
      </w:r>
      <w:r w:rsidRPr="004B2DEC">
        <w:rPr>
          <w:rFonts w:ascii="Times New Roman" w:hAnsi="Times New Roman"/>
          <w:sz w:val="28"/>
          <w:szCs w:val="28"/>
        </w:rPr>
        <w:t>i vai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to izstr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nošanas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ions un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tiks piesaist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tas 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izstr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 xml:space="preserve"> ar saviem koment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riem? Vai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tiks izstr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ts viens visaptverošs </w:t>
      </w:r>
      <w:r w:rsidRPr="004B2DEC" w:rsidR="00801FF0">
        <w:rPr>
          <w:rFonts w:ascii="Times New Roman" w:hAnsi="Times New Roman"/>
          <w:sz w:val="28"/>
          <w:szCs w:val="28"/>
        </w:rPr>
        <w:t>pl</w:t>
      </w:r>
      <w:r w:rsidRPr="004B2DEC" w:rsidR="00801FF0">
        <w:rPr>
          <w:rFonts w:hint="eastAsia" w:ascii="Times New Roman" w:hAnsi="Times New Roman"/>
          <w:sz w:val="28"/>
          <w:szCs w:val="28"/>
        </w:rPr>
        <w:t>ā</w:t>
      </w:r>
      <w:r w:rsidRPr="004B2DEC" w:rsidR="00801FF0">
        <w:rPr>
          <w:rFonts w:ascii="Times New Roman" w:hAnsi="Times New Roman"/>
          <w:sz w:val="28"/>
          <w:szCs w:val="28"/>
        </w:rPr>
        <w:t xml:space="preserve">ns </w:t>
      </w:r>
      <w:r w:rsidRPr="004B2DEC">
        <w:rPr>
          <w:rFonts w:ascii="Times New Roman" w:hAnsi="Times New Roman"/>
          <w:sz w:val="28"/>
          <w:szCs w:val="28"/>
        </w:rPr>
        <w:t>visai valstij?</w:t>
      </w:r>
    </w:p>
    <w:p w:rsidRPr="004B2DEC" w:rsidR="004B2DEC" w:rsidP="004B2DEC" w:rsidRDefault="004B2DEC" w14:paraId="25B12FC2" w14:textId="1930C729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10.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Liep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jas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tas dome 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 Satiksmes ministriju skaidrot –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di ieguld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jumi paredz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ti dzelzce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 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nij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Jelgava – Liep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ja 2021. – 2027.gad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. 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rš</w:t>
      </w:r>
      <w:r w:rsidR="00801FF0">
        <w:rPr>
          <w:rFonts w:ascii="Times New Roman" w:hAnsi="Times New Roman"/>
          <w:sz w:val="28"/>
          <w:szCs w:val="28"/>
        </w:rPr>
        <w:t>am</w:t>
      </w:r>
      <w:r w:rsidRPr="004B2DEC">
        <w:rPr>
          <w:rFonts w:ascii="Times New Roman" w:hAnsi="Times New Roman"/>
          <w:sz w:val="28"/>
          <w:szCs w:val="28"/>
        </w:rPr>
        <w:t xml:space="preserve"> uzman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</w:t>
      </w:r>
      <w:r w:rsidR="00801FF0">
        <w:rPr>
          <w:rFonts w:ascii="Times New Roman" w:hAnsi="Times New Roman"/>
          <w:sz w:val="28"/>
          <w:szCs w:val="28"/>
        </w:rPr>
        <w:t xml:space="preserve"> uz to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B2DEC">
        <w:rPr>
          <w:rFonts w:ascii="Times New Roman" w:hAnsi="Times New Roman"/>
          <w:sz w:val="28"/>
          <w:szCs w:val="28"/>
        </w:rPr>
        <w:t>ka pat 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kamaj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nošanas period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nav iepl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noti stacijas moderniz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cijas darbi Liep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jas dzelzce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 stacij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. Infrastrukt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ras kvalit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te un kapacit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te  Liep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jas dzelzce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 stacij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ir slikt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vokl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(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paši perons, 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ju tilts, nav nodrošin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tas vides pieejam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pras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bas). Vienlaikus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rvad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to pasažieru skaits 2015. – 2019.gad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ir pieaudzis, 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ju tiltu regul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ri izmanto iedz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vot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ji un infrastrukt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ra kopum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tiek lietota pietiekami intens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vi.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 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kamaj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nošanas period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ir gatava  mekl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 kop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gus risin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jumus dzelzce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 infrastrukt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ras sak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rtošan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– piem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ram, sak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rtojot dzelzce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 stacijas piegu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oš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teritorijas infrastrukt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ru.</w:t>
      </w:r>
    </w:p>
    <w:p w:rsidRPr="004B2DEC" w:rsidR="004B2DEC" w:rsidP="004B2DEC" w:rsidRDefault="004B2DEC" w14:paraId="1981D9B4" w14:textId="031AA415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11.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Sada</w:t>
      </w:r>
      <w:r w:rsidRPr="004B2DEC">
        <w:rPr>
          <w:rFonts w:hint="eastAsia" w:ascii="Times New Roman" w:hAnsi="Times New Roman"/>
          <w:sz w:val="28"/>
          <w:szCs w:val="28"/>
        </w:rPr>
        <w:t>ļā</w:t>
      </w:r>
      <w:r w:rsidRPr="004B2DEC">
        <w:rPr>
          <w:rFonts w:ascii="Times New Roman" w:hAnsi="Times New Roman"/>
          <w:sz w:val="28"/>
          <w:szCs w:val="28"/>
        </w:rPr>
        <w:t xml:space="preserve"> 1.3.4.</w:t>
      </w:r>
      <w:r w:rsidRPr="004B2DEC">
        <w:rPr>
          <w:rFonts w:ascii="Times New Roman" w:hAnsi="Times New Roman"/>
          <w:sz w:val="28"/>
          <w:szCs w:val="28"/>
        </w:rPr>
        <w:tab/>
        <w:t>“Ieviest vienotu sabiedrisk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transporta bi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ešu sist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mu, (t.sk.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ion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lajiem autobusu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rvad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jumiem, integr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cija ar vilcienu bi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ešu sist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mu)”. 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dzam skaidrot, vai š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c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 ietver atbalstu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viet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jas noz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mes (pils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tu) sabiedrisk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transporta bi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ešu sist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mas ieviešanai un/vai sasaistei ar valsts bi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ešu sist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m.</w:t>
      </w:r>
    </w:p>
    <w:p w:rsidRPr="004B2DEC" w:rsidR="004B2DEC" w:rsidP="004B2DEC" w:rsidRDefault="004B2DEC" w14:paraId="25899905" w14:textId="56D5B181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12.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Sada</w:t>
      </w:r>
      <w:r w:rsidRPr="004B2DEC">
        <w:rPr>
          <w:rFonts w:hint="eastAsia" w:ascii="Times New Roman" w:hAnsi="Times New Roman"/>
          <w:sz w:val="28"/>
          <w:szCs w:val="28"/>
        </w:rPr>
        <w:t>ļā</w:t>
      </w:r>
      <w:r w:rsidRPr="004B2DEC">
        <w:rPr>
          <w:rFonts w:ascii="Times New Roman" w:hAnsi="Times New Roman"/>
          <w:sz w:val="28"/>
          <w:szCs w:val="28"/>
        </w:rPr>
        <w:t xml:space="preserve"> 2.4.1.</w:t>
      </w:r>
      <w:r w:rsidRPr="004B2DEC">
        <w:rPr>
          <w:rFonts w:ascii="Times New Roman" w:hAnsi="Times New Roman"/>
          <w:sz w:val="28"/>
          <w:szCs w:val="28"/>
        </w:rPr>
        <w:tab/>
        <w:t>“Izv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 iesp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jas atbalst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ion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lo lidostu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bu, vienlaikus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nojot un 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stenojot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kumus ietekmes uz vidi mazin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anai” 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dzam  papildin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 esoš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situ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cijas raksturojumu vai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kuma 2.4.1. aprakstu, iek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aujot risin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jumus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ion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lo lidostu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bai, jo 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ir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 xml:space="preserve">iona </w:t>
      </w:r>
      <w:r w:rsidRPr="004B2DEC">
        <w:rPr>
          <w:rFonts w:ascii="Times New Roman" w:hAnsi="Times New Roman"/>
          <w:sz w:val="28"/>
          <w:szCs w:val="28"/>
        </w:rPr>
        <w:lastRenderedPageBreak/>
        <w:t>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centrs un lidostas darb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nevar nodrošin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 viena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ba, 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c ierosin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</w:t>
      </w:r>
      <w:r w:rsidR="00801FF0">
        <w:rPr>
          <w:rFonts w:ascii="Times New Roman" w:hAnsi="Times New Roman"/>
          <w:sz w:val="28"/>
          <w:szCs w:val="28"/>
        </w:rPr>
        <w:t>:</w:t>
      </w:r>
      <w:r w:rsidRPr="004B2DEC">
        <w:rPr>
          <w:rFonts w:ascii="Times New Roman" w:hAnsi="Times New Roman"/>
          <w:sz w:val="28"/>
          <w:szCs w:val="28"/>
        </w:rPr>
        <w:t xml:space="preserve"> </w:t>
      </w:r>
    </w:p>
    <w:p w:rsidRPr="004B2DEC" w:rsidR="004B2DEC" w:rsidP="004B2DEC" w:rsidRDefault="004B2DEC" w14:paraId="2AC02B5C" w14:textId="77777777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 xml:space="preserve">               a. Apvienot lidostas zem viena operatora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tas ir paveikts Lietuv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un Igaunij</w:t>
      </w:r>
      <w:r w:rsidRPr="004B2DEC">
        <w:rPr>
          <w:rFonts w:hint="eastAsia" w:ascii="Times New Roman" w:hAnsi="Times New Roman"/>
          <w:sz w:val="28"/>
          <w:szCs w:val="28"/>
        </w:rPr>
        <w:t>ā</w:t>
      </w:r>
    </w:p>
    <w:p w:rsidRPr="004B2DEC" w:rsidR="004B2DEC" w:rsidP="004B2DEC" w:rsidRDefault="004B2DEC" w14:paraId="294C3A65" w14:textId="77777777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 xml:space="preserve">              b. Atbalst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 re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ion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lo lidostu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bu, vienlaikus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nojot un 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stenojot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kumus ietekmes uz vidi mazin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anai</w:t>
      </w:r>
    </w:p>
    <w:p w:rsidRPr="004B2DEC" w:rsidR="004B2DEC" w:rsidP="004B2DEC" w:rsidRDefault="004B2DEC" w14:paraId="13BB9BF6" w14:textId="3CAE7F3C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13.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 xml:space="preserve">u 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stenošanas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ir paredz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ti alternat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vo degvielas izmantošanu veicinoši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kumi (4.3.1. un 4.3.3.) attiec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uz alternat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vo degvielu infrastrukt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 xml:space="preserve">ras izveidošanu un atbalsts </w:t>
      </w:r>
      <w:proofErr w:type="spellStart"/>
      <w:r w:rsidRPr="004B2DEC">
        <w:rPr>
          <w:rFonts w:ascii="Times New Roman" w:hAnsi="Times New Roman"/>
          <w:sz w:val="28"/>
          <w:szCs w:val="28"/>
        </w:rPr>
        <w:t>mazemisiju</w:t>
      </w:r>
      <w:proofErr w:type="spellEnd"/>
      <w:r w:rsidRPr="004B2DEC">
        <w:rPr>
          <w:rFonts w:ascii="Times New Roman" w:hAnsi="Times New Roman"/>
          <w:sz w:val="28"/>
          <w:szCs w:val="28"/>
        </w:rPr>
        <w:t xml:space="preserve"> un </w:t>
      </w:r>
      <w:proofErr w:type="spellStart"/>
      <w:r w:rsidRPr="004B2DEC">
        <w:rPr>
          <w:rFonts w:ascii="Times New Roman" w:hAnsi="Times New Roman"/>
          <w:sz w:val="28"/>
          <w:szCs w:val="28"/>
        </w:rPr>
        <w:t>bezemisiju</w:t>
      </w:r>
      <w:proofErr w:type="spellEnd"/>
      <w:r w:rsidRPr="004B2DEC">
        <w:rPr>
          <w:rFonts w:ascii="Times New Roman" w:hAnsi="Times New Roman"/>
          <w:sz w:val="28"/>
          <w:szCs w:val="28"/>
        </w:rPr>
        <w:t xml:space="preserve"> transportl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 skaita palielin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anai (t.sk. sabiedriskaj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transport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), kuros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atbild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instit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cijas ir noteiktas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bas. Ta</w:t>
      </w:r>
      <w:r w:rsidRPr="004B2DEC">
        <w:rPr>
          <w:rFonts w:hint="eastAsia" w:ascii="Times New Roman" w:hAnsi="Times New Roman"/>
          <w:sz w:val="28"/>
          <w:szCs w:val="28"/>
        </w:rPr>
        <w:t>č</w:t>
      </w:r>
      <w:r w:rsidRPr="004B2DEC">
        <w:rPr>
          <w:rFonts w:ascii="Times New Roman" w:hAnsi="Times New Roman"/>
          <w:sz w:val="28"/>
          <w:szCs w:val="28"/>
        </w:rPr>
        <w:t>u 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>u 5.pielikum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finans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jums šim 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</w:t>
      </w:r>
      <w:r w:rsidRPr="004B2DEC">
        <w:rPr>
          <w:rFonts w:hint="eastAsia" w:ascii="Times New Roman" w:hAnsi="Times New Roman"/>
          <w:sz w:val="28"/>
          <w:szCs w:val="28"/>
        </w:rPr>
        <w:t>ķ</w:t>
      </w:r>
      <w:r w:rsidRPr="004B2DEC">
        <w:rPr>
          <w:rFonts w:ascii="Times New Roman" w:hAnsi="Times New Roman"/>
          <w:sz w:val="28"/>
          <w:szCs w:val="28"/>
        </w:rPr>
        <w:t>im no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bu budžetiem nav </w:t>
      </w:r>
      <w:r>
        <w:rPr>
          <w:rFonts w:ascii="Times New Roman" w:hAnsi="Times New Roman"/>
          <w:sz w:val="28"/>
          <w:szCs w:val="28"/>
        </w:rPr>
        <w:t>iz</w:t>
      </w:r>
      <w:r w:rsidRPr="004B2DEC">
        <w:rPr>
          <w:rFonts w:ascii="Times New Roman" w:hAnsi="Times New Roman"/>
          <w:sz w:val="28"/>
          <w:szCs w:val="28"/>
        </w:rPr>
        <w:t>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 xml:space="preserve">ts.  </w:t>
      </w:r>
    </w:p>
    <w:p w:rsidRPr="004B2DEC" w:rsidR="004B2DEC" w:rsidP="004B2DEC" w:rsidRDefault="004B2DEC" w14:paraId="1F5AF99F" w14:textId="6B66BE01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14.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Analo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>iska situ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cija ir saist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ar 1.3.5.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kumu (ieviest braukšanas maksas atvieglojumu sa</w:t>
      </w:r>
      <w:r w:rsidRPr="004B2DEC">
        <w:rPr>
          <w:rFonts w:hint="eastAsia" w:ascii="Times New Roman" w:hAnsi="Times New Roman"/>
          <w:sz w:val="28"/>
          <w:szCs w:val="28"/>
        </w:rPr>
        <w:t>ņē</w:t>
      </w:r>
      <w:r w:rsidRPr="004B2DEC">
        <w:rPr>
          <w:rFonts w:ascii="Times New Roman" w:hAnsi="Times New Roman"/>
          <w:sz w:val="28"/>
          <w:szCs w:val="28"/>
        </w:rPr>
        <w:t>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ju elektronisk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identifik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cijas un uzskaites sist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mu), kur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ietekme uz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budžetiem 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dn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s nav 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ta, kaut gan valsts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tu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rzi</w:t>
      </w:r>
      <w:r w:rsidRPr="004B2DEC">
        <w:rPr>
          <w:rFonts w:hint="eastAsia" w:ascii="Times New Roman" w:hAnsi="Times New Roman"/>
          <w:sz w:val="28"/>
          <w:szCs w:val="28"/>
        </w:rPr>
        <w:t>ņā</w:t>
      </w:r>
      <w:r w:rsidRPr="004B2DEC">
        <w:rPr>
          <w:rFonts w:ascii="Times New Roman" w:hAnsi="Times New Roman"/>
          <w:sz w:val="28"/>
          <w:szCs w:val="28"/>
        </w:rPr>
        <w:t xml:space="preserve"> ir sabiedrisk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transporta pakalpojuma nodrošin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ana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tu maršrutu 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kl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.</w:t>
      </w:r>
    </w:p>
    <w:p w:rsidRPr="004B2DEC" w:rsidR="004B2DEC" w:rsidP="004B2DEC" w:rsidRDefault="004B2DEC" w14:paraId="002706A8" w14:textId="1E3D8B63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15.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 xml:space="preserve"> Sada</w:t>
      </w:r>
      <w:r w:rsidRPr="004B2DEC">
        <w:rPr>
          <w:rFonts w:hint="eastAsia" w:ascii="Times New Roman" w:hAnsi="Times New Roman"/>
          <w:sz w:val="28"/>
          <w:szCs w:val="28"/>
        </w:rPr>
        <w:t>ļā</w:t>
      </w:r>
      <w:r w:rsidRPr="004B2DEC">
        <w:rPr>
          <w:rFonts w:ascii="Times New Roman" w:hAnsi="Times New Roman"/>
          <w:sz w:val="28"/>
          <w:szCs w:val="28"/>
        </w:rPr>
        <w:t xml:space="preserve"> 4.3.3.</w:t>
      </w:r>
      <w:r w:rsidRPr="004B2DEC">
        <w:rPr>
          <w:rFonts w:ascii="Times New Roman" w:hAnsi="Times New Roman"/>
          <w:sz w:val="28"/>
          <w:szCs w:val="28"/>
        </w:rPr>
        <w:tab/>
        <w:t xml:space="preserve">“Atbalsts </w:t>
      </w:r>
      <w:proofErr w:type="spellStart"/>
      <w:r w:rsidRPr="004B2DEC">
        <w:rPr>
          <w:rFonts w:ascii="Times New Roman" w:hAnsi="Times New Roman"/>
          <w:sz w:val="28"/>
          <w:szCs w:val="28"/>
        </w:rPr>
        <w:t>mazemisiju</w:t>
      </w:r>
      <w:proofErr w:type="spellEnd"/>
      <w:r w:rsidRPr="004B2DEC">
        <w:rPr>
          <w:rFonts w:ascii="Times New Roman" w:hAnsi="Times New Roman"/>
          <w:sz w:val="28"/>
          <w:szCs w:val="28"/>
        </w:rPr>
        <w:t xml:space="preserve"> un </w:t>
      </w:r>
      <w:proofErr w:type="spellStart"/>
      <w:r w:rsidRPr="004B2DEC">
        <w:rPr>
          <w:rFonts w:ascii="Times New Roman" w:hAnsi="Times New Roman"/>
          <w:sz w:val="28"/>
          <w:szCs w:val="28"/>
        </w:rPr>
        <w:t>bezemisiju</w:t>
      </w:r>
      <w:proofErr w:type="spellEnd"/>
      <w:r w:rsidRPr="004B2DEC">
        <w:rPr>
          <w:rFonts w:ascii="Times New Roman" w:hAnsi="Times New Roman"/>
          <w:sz w:val="28"/>
          <w:szCs w:val="28"/>
        </w:rPr>
        <w:t xml:space="preserve"> transportl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 skaita palielin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anai, t.sk. valsts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rvaldes iest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s, kapit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lsabiedr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s, sabiedriskaj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transport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un/vai specifisk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saimniecisko darb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jom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ar augstu degvielas pat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ri</w:t>
      </w: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 xml:space="preserve">u” </w:t>
      </w: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>emot 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, ka uzdevums atsaucas uz NAP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kumu </w:t>
      </w:r>
      <w:r w:rsidR="00801FF0">
        <w:rPr>
          <w:rFonts w:ascii="Times New Roman" w:hAnsi="Times New Roman"/>
          <w:sz w:val="28"/>
          <w:szCs w:val="28"/>
        </w:rPr>
        <w:t>N</w:t>
      </w:r>
      <w:r w:rsidRPr="004B2DEC">
        <w:rPr>
          <w:rFonts w:ascii="Times New Roman" w:hAnsi="Times New Roman"/>
          <w:sz w:val="28"/>
          <w:szCs w:val="28"/>
        </w:rPr>
        <w:t>r. 568 “Finansi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la atbalsta sniegšana jaunu videi draudz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gu autobusu ieg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dei starppils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tu satiksm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, esošo autobusu apr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košanai to videi draudz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kai darb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bai, tai skait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ar alternat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degvielas veidiem”, l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dzam Satiksmes ministriju skaidrot – vai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kums ietver atbalstu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jaunu videi draudz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gu viet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sabiedrisk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transportl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 ieg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dei/apr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košanai (piem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ram, elektriskie autobusi vai tramvajs).</w:t>
      </w:r>
    </w:p>
    <w:p w:rsidRPr="004B2DEC" w:rsidR="004B2DEC" w:rsidP="004B2DEC" w:rsidRDefault="004B2DEC" w14:paraId="74370FDA" w14:textId="0A687BDD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>emot 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="00801FF0">
        <w:rPr>
          <w:rFonts w:ascii="Times New Roman" w:hAnsi="Times New Roman"/>
          <w:sz w:val="28"/>
          <w:szCs w:val="28"/>
        </w:rPr>
        <w:t xml:space="preserve"> to</w:t>
      </w:r>
      <w:r w:rsidRPr="004B2DEC">
        <w:rPr>
          <w:rFonts w:ascii="Times New Roman" w:hAnsi="Times New Roman"/>
          <w:sz w:val="28"/>
          <w:szCs w:val="28"/>
        </w:rPr>
        <w:t>, ka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paredz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 xml:space="preserve">ts 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oti strauj</w:t>
      </w:r>
      <w:r w:rsidR="00801FF0">
        <w:rPr>
          <w:rFonts w:ascii="Times New Roman" w:hAnsi="Times New Roman"/>
          <w:sz w:val="28"/>
          <w:szCs w:val="28"/>
        </w:rPr>
        <w:t>š</w:t>
      </w:r>
      <w:r w:rsidRPr="004B2D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B2DEC">
        <w:rPr>
          <w:rFonts w:ascii="Times New Roman" w:hAnsi="Times New Roman"/>
          <w:sz w:val="28"/>
          <w:szCs w:val="28"/>
        </w:rPr>
        <w:t>bezemisiju</w:t>
      </w:r>
      <w:proofErr w:type="spellEnd"/>
      <w:r w:rsidRPr="004B2DEC">
        <w:rPr>
          <w:rFonts w:ascii="Times New Roman" w:hAnsi="Times New Roman"/>
          <w:sz w:val="28"/>
          <w:szCs w:val="28"/>
        </w:rPr>
        <w:t xml:space="preserve"> un </w:t>
      </w:r>
      <w:proofErr w:type="spellStart"/>
      <w:r w:rsidRPr="004B2DEC">
        <w:rPr>
          <w:rFonts w:ascii="Times New Roman" w:hAnsi="Times New Roman"/>
          <w:sz w:val="28"/>
          <w:szCs w:val="28"/>
        </w:rPr>
        <w:t>mazemisiju</w:t>
      </w:r>
      <w:proofErr w:type="spellEnd"/>
      <w:r w:rsidRPr="004B2DEC">
        <w:rPr>
          <w:rFonts w:ascii="Times New Roman" w:hAnsi="Times New Roman"/>
          <w:sz w:val="28"/>
          <w:szCs w:val="28"/>
        </w:rPr>
        <w:t xml:space="preserve"> transportl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 xml:space="preserve">u 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patsvara pieaugums (no 0,1% 2019.gad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uz 2% 2027.gad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),  atbalsts 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paši 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fokus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 xml:space="preserve"> “za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o” transportl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a skaita palielin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anai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 un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tas sabiedriskaj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transport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.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darba specifika paredz nepieciešam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regul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ri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rvietoties uz daž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 viet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m, 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c valsts atbalsts “za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o” transportl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 ieg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dei pal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tu ietaup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 publiskos 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us uz degvielas/ekspluat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cijas izmaks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m,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b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tu labs piem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rs sabiedr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bai par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v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lmi izmantot videi draudz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kus transportl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us. Attiec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par sabiedrisko transportu – tendences un ES virz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ba uz </w:t>
      </w:r>
      <w:proofErr w:type="spellStart"/>
      <w:r w:rsidRPr="004B2DEC">
        <w:rPr>
          <w:rFonts w:ascii="Times New Roman" w:hAnsi="Times New Roman"/>
          <w:sz w:val="28"/>
          <w:szCs w:val="28"/>
        </w:rPr>
        <w:t>klimatneitralit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ti</w:t>
      </w:r>
      <w:proofErr w:type="spellEnd"/>
      <w:r w:rsidRPr="004B2DEC">
        <w:rPr>
          <w:rFonts w:ascii="Times New Roman" w:hAnsi="Times New Roman"/>
          <w:sz w:val="28"/>
          <w:szCs w:val="28"/>
        </w:rPr>
        <w:t xml:space="preserve"> liecina, ka jau tuv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ko gadu laik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autobusu ražot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ji var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rtraukt ražot jaunus autobusus ar 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ze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dzin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jiem, 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c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dom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par atbalstu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riet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 uz “za</w:t>
      </w:r>
      <w:r w:rsidRPr="004B2DEC">
        <w:rPr>
          <w:rFonts w:hint="eastAsia" w:ascii="Times New Roman" w:hAnsi="Times New Roman"/>
          <w:sz w:val="28"/>
          <w:szCs w:val="28"/>
        </w:rPr>
        <w:t>ļā”</w:t>
      </w:r>
      <w:r w:rsidRPr="004B2DEC">
        <w:rPr>
          <w:rFonts w:ascii="Times New Roman" w:hAnsi="Times New Roman"/>
          <w:sz w:val="28"/>
          <w:szCs w:val="28"/>
        </w:rPr>
        <w:t xml:space="preserve"> transporta risin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jumiem. Šobr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 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dn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s nav redzams atbalsts ieguld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jumiem tramvaja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, 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c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alternat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va var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tu b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t elektriskie autobusi, ta</w:t>
      </w:r>
      <w:r w:rsidRPr="004B2DEC">
        <w:rPr>
          <w:rFonts w:hint="eastAsia" w:ascii="Times New Roman" w:hAnsi="Times New Roman"/>
          <w:sz w:val="28"/>
          <w:szCs w:val="28"/>
        </w:rPr>
        <w:t>č</w:t>
      </w:r>
      <w:r w:rsidRPr="004B2DEC">
        <w:rPr>
          <w:rFonts w:ascii="Times New Roman" w:hAnsi="Times New Roman"/>
          <w:sz w:val="28"/>
          <w:szCs w:val="28"/>
        </w:rPr>
        <w:t>u ar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 xml:space="preserve"> tiem 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</w:t>
      </w:r>
      <w:r w:rsidRPr="004B2DEC">
        <w:rPr>
          <w:rFonts w:hint="eastAsia" w:ascii="Times New Roman" w:hAnsi="Times New Roman"/>
          <w:sz w:val="28"/>
          <w:szCs w:val="28"/>
        </w:rPr>
        <w:t>ņ</w:t>
      </w:r>
      <w:r w:rsidRPr="004B2DEC">
        <w:rPr>
          <w:rFonts w:ascii="Times New Roman" w:hAnsi="Times New Roman"/>
          <w:sz w:val="28"/>
          <w:szCs w:val="28"/>
        </w:rPr>
        <w:t>u projekt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atbalsts netiek paredz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 xml:space="preserve">ts </w:t>
      </w:r>
    </w:p>
    <w:p w:rsidRPr="004B2DEC" w:rsidR="004B2DEC" w:rsidP="004B2DEC" w:rsidRDefault="004B2DEC" w14:paraId="7F682092" w14:textId="61985364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16.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4.r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c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bas virziens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“Drošas un ilgtsp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gas transporta sist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mas pilnveidošana” Pamatnost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dn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s nav  paredz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ti risin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jumi 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vnieku migr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cijas ierobežošanai, br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jumu sist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mas izveidei, vai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das citas tehnolo</w:t>
      </w:r>
      <w:r w:rsidRPr="004B2DEC">
        <w:rPr>
          <w:rFonts w:hint="eastAsia" w:ascii="Times New Roman" w:hAnsi="Times New Roman"/>
          <w:sz w:val="28"/>
          <w:szCs w:val="28"/>
        </w:rPr>
        <w:t>ģ</w:t>
      </w:r>
      <w:r w:rsidRPr="004B2DEC">
        <w:rPr>
          <w:rFonts w:ascii="Times New Roman" w:hAnsi="Times New Roman"/>
          <w:sz w:val="28"/>
          <w:szCs w:val="28"/>
        </w:rPr>
        <w:t xml:space="preserve">ijas, ar </w:t>
      </w:r>
      <w:r w:rsidRPr="004B2DEC">
        <w:rPr>
          <w:rFonts w:ascii="Times New Roman" w:hAnsi="Times New Roman"/>
          <w:sz w:val="28"/>
          <w:szCs w:val="28"/>
        </w:rPr>
        <w:lastRenderedPageBreak/>
        <w:t>m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r</w:t>
      </w:r>
      <w:r w:rsidRPr="004B2DEC">
        <w:rPr>
          <w:rFonts w:hint="eastAsia" w:ascii="Times New Roman" w:hAnsi="Times New Roman"/>
          <w:sz w:val="28"/>
          <w:szCs w:val="28"/>
        </w:rPr>
        <w:t>ķ</w:t>
      </w:r>
      <w:r w:rsidRPr="004B2DEC">
        <w:rPr>
          <w:rFonts w:ascii="Times New Roman" w:hAnsi="Times New Roman"/>
          <w:sz w:val="28"/>
          <w:szCs w:val="28"/>
        </w:rPr>
        <w:t>i mazin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 automaš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nu sadursmes ar meža 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vniekiem uz valsts noz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mes autoce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iem.</w:t>
      </w:r>
    </w:p>
    <w:p w:rsidRPr="00BB55C0" w:rsidR="00A96D2C" w:rsidP="004B2DEC" w:rsidRDefault="004B2DEC" w14:paraId="68A35CC9" w14:textId="49B4AEF9">
      <w:pPr>
        <w:jc w:val="both"/>
        <w:rPr>
          <w:rFonts w:ascii="Times New Roman" w:hAnsi="Times New Roman"/>
          <w:sz w:val="28"/>
          <w:szCs w:val="28"/>
        </w:rPr>
      </w:pPr>
      <w:r w:rsidRPr="004B2DEC">
        <w:rPr>
          <w:rFonts w:ascii="Times New Roman" w:hAnsi="Times New Roman"/>
          <w:sz w:val="28"/>
          <w:szCs w:val="28"/>
        </w:rPr>
        <w:t>17.</w:t>
      </w:r>
      <w:r w:rsidR="00801FF0">
        <w:rPr>
          <w:rFonts w:ascii="Times New Roman" w:hAnsi="Times New Roman"/>
          <w:sz w:val="28"/>
          <w:szCs w:val="28"/>
        </w:rPr>
        <w:t xml:space="preserve"> </w:t>
      </w:r>
      <w:r w:rsidRPr="004B2DEC">
        <w:rPr>
          <w:rFonts w:ascii="Times New Roman" w:hAnsi="Times New Roman"/>
          <w:sz w:val="28"/>
          <w:szCs w:val="28"/>
        </w:rPr>
        <w:t>Sad</w:t>
      </w:r>
      <w:r w:rsidR="00801FF0">
        <w:rPr>
          <w:rFonts w:ascii="Times New Roman" w:hAnsi="Times New Roman"/>
          <w:sz w:val="28"/>
          <w:szCs w:val="28"/>
        </w:rPr>
        <w:t>a</w:t>
      </w:r>
      <w:r w:rsidRPr="004B2DEC">
        <w:rPr>
          <w:rFonts w:hint="eastAsia" w:ascii="Times New Roman" w:hAnsi="Times New Roman"/>
          <w:sz w:val="28"/>
          <w:szCs w:val="28"/>
        </w:rPr>
        <w:t>ļā</w:t>
      </w:r>
      <w:r w:rsidRPr="004B2DEC">
        <w:rPr>
          <w:rFonts w:ascii="Times New Roman" w:hAnsi="Times New Roman"/>
          <w:sz w:val="28"/>
          <w:szCs w:val="28"/>
        </w:rPr>
        <w:t xml:space="preserve"> 4.2.1.</w:t>
      </w:r>
      <w:r w:rsidRPr="004B2DEC">
        <w:rPr>
          <w:rFonts w:ascii="Times New Roman" w:hAnsi="Times New Roman"/>
          <w:sz w:val="28"/>
          <w:szCs w:val="28"/>
        </w:rPr>
        <w:tab/>
        <w:t>“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stenot infrastrukt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ras projektus velosip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distu un g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ju ce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u, satiksmes mierin</w:t>
      </w:r>
      <w:r w:rsidRPr="004B2DEC">
        <w:rPr>
          <w:rFonts w:hint="eastAsia" w:ascii="Times New Roman" w:hAnsi="Times New Roman"/>
          <w:sz w:val="28"/>
          <w:szCs w:val="28"/>
        </w:rPr>
        <w:t>āš</w:t>
      </w:r>
      <w:r w:rsidRPr="004B2DEC">
        <w:rPr>
          <w:rFonts w:ascii="Times New Roman" w:hAnsi="Times New Roman"/>
          <w:sz w:val="28"/>
          <w:szCs w:val="28"/>
        </w:rPr>
        <w:t>anas pas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kumu un sabiedrisk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transporta infrastrukt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ras att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st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bai” paredz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ts atbalsts grants ielu p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rb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>vei (pašvald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bu/pils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tu teritorij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s), lai uzlabotu gaisa kvalit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ti un satiksmes droš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tu teritorij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s. Pils</w:t>
      </w:r>
      <w:r w:rsidRPr="004B2DEC">
        <w:rPr>
          <w:rFonts w:hint="eastAsia" w:ascii="Times New Roman" w:hAnsi="Times New Roman"/>
          <w:sz w:val="28"/>
          <w:szCs w:val="28"/>
        </w:rPr>
        <w:t>ē</w:t>
      </w:r>
      <w:r w:rsidRPr="004B2DEC">
        <w:rPr>
          <w:rFonts w:ascii="Times New Roman" w:hAnsi="Times New Roman"/>
          <w:sz w:val="28"/>
          <w:szCs w:val="28"/>
        </w:rPr>
        <w:t>tu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 iedz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vot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ju vid</w:t>
      </w:r>
      <w:r w:rsidRPr="004B2DEC">
        <w:rPr>
          <w:rFonts w:hint="eastAsia" w:ascii="Times New Roman" w:hAnsi="Times New Roman"/>
          <w:sz w:val="28"/>
          <w:szCs w:val="28"/>
        </w:rPr>
        <w:t>ū</w:t>
      </w:r>
      <w:r w:rsidRPr="004B2DEC">
        <w:rPr>
          <w:rFonts w:ascii="Times New Roman" w:hAnsi="Times New Roman"/>
          <w:sz w:val="28"/>
          <w:szCs w:val="28"/>
        </w:rPr>
        <w:t xml:space="preserve"> š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di ieguld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jumi ir vieni no piepras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kajiem, ta</w:t>
      </w:r>
      <w:r w:rsidRPr="004B2DEC">
        <w:rPr>
          <w:rFonts w:hint="eastAsia" w:ascii="Times New Roman" w:hAnsi="Times New Roman"/>
          <w:sz w:val="28"/>
          <w:szCs w:val="28"/>
        </w:rPr>
        <w:t>č</w:t>
      </w:r>
      <w:r w:rsidRPr="004B2DEC">
        <w:rPr>
          <w:rFonts w:ascii="Times New Roman" w:hAnsi="Times New Roman"/>
          <w:sz w:val="28"/>
          <w:szCs w:val="28"/>
        </w:rPr>
        <w:t>u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m nav pietiekami finanšu resursi, lai n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kamaj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pl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nošanas period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sak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rtoti visas grants ielas par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l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dzek</w:t>
      </w:r>
      <w:r w:rsidRPr="004B2DEC">
        <w:rPr>
          <w:rFonts w:hint="eastAsia" w:ascii="Times New Roman" w:hAnsi="Times New Roman"/>
          <w:sz w:val="28"/>
          <w:szCs w:val="28"/>
        </w:rPr>
        <w:t>ļ</w:t>
      </w:r>
      <w:r w:rsidRPr="004B2DEC">
        <w:rPr>
          <w:rFonts w:ascii="Times New Roman" w:hAnsi="Times New Roman"/>
          <w:sz w:val="28"/>
          <w:szCs w:val="28"/>
        </w:rPr>
        <w:t>iem. Pašvald</w:t>
      </w:r>
      <w:r w:rsidRPr="004B2DEC">
        <w:rPr>
          <w:rFonts w:hint="eastAsia" w:ascii="Times New Roman" w:hAnsi="Times New Roman"/>
          <w:sz w:val="28"/>
          <w:szCs w:val="28"/>
        </w:rPr>
        <w:t>ī</w:t>
      </w:r>
      <w:r w:rsidRPr="004B2DEC">
        <w:rPr>
          <w:rFonts w:ascii="Times New Roman" w:hAnsi="Times New Roman"/>
          <w:sz w:val="28"/>
          <w:szCs w:val="28"/>
        </w:rPr>
        <w:t>bu ielu kopgarums ar grants un š</w:t>
      </w:r>
      <w:r>
        <w:rPr>
          <w:rFonts w:ascii="Times New Roman" w:hAnsi="Times New Roman"/>
          <w:sz w:val="28"/>
          <w:szCs w:val="28"/>
        </w:rPr>
        <w:t>ķ</w:t>
      </w:r>
      <w:r w:rsidRPr="004B2DEC">
        <w:rPr>
          <w:rFonts w:ascii="Times New Roman" w:hAnsi="Times New Roman"/>
          <w:sz w:val="28"/>
          <w:szCs w:val="28"/>
        </w:rPr>
        <w:t>embu segumu ir 3347 km  no 8271 km, kas sast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da nedaudz vair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>k k</w:t>
      </w:r>
      <w:r w:rsidRPr="004B2DEC">
        <w:rPr>
          <w:rFonts w:hint="eastAsia" w:ascii="Times New Roman" w:hAnsi="Times New Roman"/>
          <w:sz w:val="28"/>
          <w:szCs w:val="28"/>
        </w:rPr>
        <w:t>ā</w:t>
      </w:r>
      <w:r w:rsidRPr="004B2DEC">
        <w:rPr>
          <w:rFonts w:ascii="Times New Roman" w:hAnsi="Times New Roman"/>
          <w:sz w:val="28"/>
          <w:szCs w:val="28"/>
        </w:rPr>
        <w:t xml:space="preserve"> 40% no kopgaruma</w:t>
      </w:r>
      <w:r w:rsidR="00801FF0">
        <w:rPr>
          <w:rFonts w:ascii="Times New Roman" w:hAnsi="Times New Roman"/>
          <w:sz w:val="28"/>
          <w:szCs w:val="28"/>
        </w:rPr>
        <w:t>.</w:t>
      </w:r>
    </w:p>
    <w:p w:rsidRPr="00BB55C0" w:rsidR="008771CD" w:rsidP="00A96D2C" w:rsidRDefault="008771CD" w14:paraId="0E4A9373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8771CD" w:rsidP="00A96D2C" w:rsidRDefault="008771CD" w14:paraId="5864B92A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BA1C1C" w:rsidP="00BA1C1C" w:rsidRDefault="00BA1C1C" w14:paraId="2B20536E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A96D2C" w:rsidP="00A96D2C" w:rsidRDefault="00A96D2C" w14:paraId="122D79BB" w14:textId="77777777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029" w:type="dxa"/>
        <w:tblLook w:val="04A0" w:firstRow="1" w:lastRow="0" w:firstColumn="1" w:lastColumn="0" w:noHBand="0" w:noVBand="1"/>
      </w:tblPr>
      <w:tblGrid>
        <w:gridCol w:w="4157"/>
        <w:gridCol w:w="2648"/>
        <w:gridCol w:w="2224"/>
      </w:tblGrid>
      <w:tr w:rsidRPr="00E11005" w:rsidR="00BD361F" w:rsidTr="00627C1E" w14:paraId="4AAC958F" w14:textId="77777777">
        <w:trPr>
          <w:trHeight w:val="409"/>
        </w:trPr>
        <w:tc>
          <w:tcPr>
            <w:tcW w:w="4157" w:type="dxa"/>
            <w:vAlign w:val="center"/>
          </w:tcPr>
          <w:p w:rsidRPr="00E11005" w:rsidR="00BD361F" w:rsidP="00627C1E" w:rsidRDefault="00BD361F" w14:paraId="488D9CDF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648" w:type="dxa"/>
            <w:vAlign w:val="center"/>
          </w:tcPr>
          <w:p w:rsidRPr="00E11005" w:rsidR="00BD361F" w:rsidP="00627C1E" w:rsidRDefault="00BD361F" w14:paraId="7BC7E90E" w14:textId="77777777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24" w:type="dxa"/>
            <w:vAlign w:val="center"/>
          </w:tcPr>
          <w:p w:rsidRPr="00E11005" w:rsidR="00BD361F" w:rsidP="006A44BD" w:rsidRDefault="00BD361F" w14:paraId="3F44BA51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Pr="00322021" w:rsidR="00BD361F" w:rsidP="00BD361F" w:rsidRDefault="00BD361F" w14:paraId="59F26A83" w14:textId="77777777">
      <w:pPr>
        <w:jc w:val="both"/>
        <w:rPr>
          <w:rFonts w:ascii="Times New Roman" w:hAnsi="Times New Roman"/>
          <w:sz w:val="28"/>
        </w:rPr>
      </w:pPr>
    </w:p>
    <w:p w:rsidRPr="00322021" w:rsidR="00BD361F" w:rsidP="00BD361F" w:rsidRDefault="00BD361F" w14:paraId="43ECFC15" w14:textId="77777777">
      <w:pPr>
        <w:jc w:val="both"/>
        <w:rPr>
          <w:rFonts w:ascii="Times New Roman" w:hAnsi="Times New Roman"/>
          <w:sz w:val="28"/>
        </w:rPr>
      </w:pPr>
    </w:p>
    <w:p w:rsidRPr="00BB55C0" w:rsidR="009C4C2E" w:rsidP="009C4C2E" w:rsidRDefault="009C4C2E" w14:paraId="172EDB40" w14:textId="1B071127">
      <w:pPr>
        <w:jc w:val="both"/>
        <w:rPr>
          <w:rFonts w:ascii="Times New Roman" w:hAnsi="Times New Roman"/>
          <w:color w:val="FF0000"/>
        </w:rPr>
      </w:pPr>
    </w:p>
    <w:p w:rsidRPr="001443E4" w:rsidR="001443E4" w:rsidP="001443E4" w:rsidRDefault="00BD361F" w14:paraId="02C1344F" w14:textId="77777777">
      <w:pPr>
        <w:rPr>
          <w:rFonts w:ascii="Times New Roman" w:hAnsi="Times New Roman"/>
          <w:sz w:val="24"/>
          <w:szCs w:val="24"/>
          <w:lang w:eastAsia="lv-LV"/>
        </w:rPr>
      </w:pPr>
      <w:r w:rsidRPr="001443E4">
        <w:rPr>
          <w:rFonts w:ascii="Times New Roman" w:hAnsi="Times New Roman"/>
          <w:sz w:val="24"/>
          <w:szCs w:val="24"/>
        </w:rPr>
        <w:t xml:space="preserve">Aino Salmiņš </w:t>
      </w:r>
      <w:r w:rsidRPr="001443E4" w:rsidR="001443E4">
        <w:rPr>
          <w:rFonts w:ascii="Times New Roman" w:hAnsi="Times New Roman"/>
          <w:sz w:val="24"/>
          <w:szCs w:val="24"/>
        </w:rPr>
        <w:t xml:space="preserve">29166924 </w:t>
      </w:r>
    </w:p>
    <w:p w:rsidRPr="00B62FB6" w:rsidR="00BD361F" w:rsidP="00BD361F" w:rsidRDefault="000A2417" w14:paraId="26D04C80" w14:textId="2A9651A8">
      <w:pPr>
        <w:rPr>
          <w:rFonts w:ascii="Times New Roman" w:hAnsi="Times New Roman"/>
          <w:sz w:val="24"/>
          <w:szCs w:val="24"/>
        </w:rPr>
      </w:pPr>
      <w:hyperlink w:history="1" r:id="rId6">
        <w:r w:rsidRPr="000D017E" w:rsidR="00801FF0">
          <w:rPr>
            <w:rStyle w:val="Hyperlink"/>
            <w:rFonts w:ascii="Times New Roman" w:hAnsi="Times New Roman"/>
            <w:sz w:val="24"/>
            <w:szCs w:val="24"/>
          </w:rPr>
          <w:t>Aino.Salmins@lps.lv</w:t>
        </w:r>
      </w:hyperlink>
      <w:r w:rsidR="00801FF0">
        <w:rPr>
          <w:rFonts w:ascii="Times New Roman" w:hAnsi="Times New Roman"/>
          <w:sz w:val="24"/>
          <w:szCs w:val="24"/>
        </w:rPr>
        <w:t xml:space="preserve"> </w:t>
      </w:r>
    </w:p>
    <w:p w:rsidRPr="00BB55C0" w:rsidR="003C575D" w:rsidRDefault="003C575D" w14:paraId="62E1A82F" w14:textId="77777777">
      <w:pPr>
        <w:rPr>
          <w:rFonts w:ascii="Times New Roman" w:hAnsi="Times New Roman"/>
        </w:rPr>
      </w:pPr>
    </w:p>
    <w:p w:rsidR="00DD6F0D" w:rsidP="00270C8C" w:rsidRDefault="00DD6F0D" w14:paraId="7536CCC9" w14:textId="77777777">
      <w:pPr>
        <w:jc w:val="both"/>
        <w:rPr>
          <w:rFonts w:ascii="Times New Roman" w:hAnsi="Times New Roman"/>
          <w:sz w:val="26"/>
          <w:szCs w:val="26"/>
        </w:rPr>
      </w:pPr>
    </w:p>
    <w:p w:rsidR="00BB55C0" w:rsidP="00270C8C" w:rsidRDefault="00DD6F0D" w14:paraId="05FE00B3" w14:textId="03E4A26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Pr="00BB55C0" w:rsidR="00270C8C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:rsidRPr="00BB55C0" w:rsidR="00BB55C0" w:rsidP="00BB55C0" w:rsidRDefault="00BB55C0" w14:paraId="7C6D7C89" w14:textId="77777777">
      <w:pPr>
        <w:rPr>
          <w:rFonts w:ascii="Times New Roman" w:hAnsi="Times New Roman"/>
          <w:sz w:val="26"/>
          <w:szCs w:val="26"/>
        </w:rPr>
      </w:pPr>
    </w:p>
    <w:p w:rsidRPr="00BB55C0" w:rsidR="003C575D" w:rsidP="00BB55C0" w:rsidRDefault="003C575D" w14:paraId="0715D907" w14:textId="77777777">
      <w:pPr>
        <w:rPr>
          <w:rFonts w:ascii="Times New Roman" w:hAnsi="Times New Roman"/>
          <w:sz w:val="26"/>
          <w:szCs w:val="26"/>
        </w:rPr>
      </w:pPr>
    </w:p>
    <w:sectPr w:rsidRPr="00BB55C0" w:rsidR="003C575D" w:rsidSect="006656C3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3BF5B" w14:textId="77777777" w:rsidR="00A85CC3" w:rsidRDefault="00A85CC3">
      <w:r>
        <w:separator/>
      </w:r>
    </w:p>
  </w:endnote>
  <w:endnote w:type="continuationSeparator" w:id="0">
    <w:p w14:paraId="2E46DB2C" w14:textId="77777777" w:rsidR="00A85CC3" w:rsidRDefault="00A8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E7BD8" w14:textId="77777777" w:rsidR="000A2417" w:rsidRPr="00983F64" w:rsidRDefault="000A2417" w:rsidP="000A2417">
    <w:pPr>
      <w:pStyle w:val="Footer"/>
    </w:pPr>
    <w:r>
      <w:t>LPSatz_190321_TAP2027</w:t>
    </w:r>
  </w:p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27C2811" w:rsidR="00F73BDE" w:rsidRPr="00983F64" w:rsidRDefault="00962864" w:rsidP="00983F64">
    <w:pPr>
      <w:pStyle w:val="Footer"/>
    </w:pPr>
    <w:bookmarkStart w:id="1" w:name="Subject3"/>
    <w:bookmarkEnd w:id="1"/>
    <w:r>
      <w:t>LPSatz_190321</w:t>
    </w:r>
    <w:r w:rsidR="000A2417">
      <w:t>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790ED" w14:textId="77777777" w:rsidR="00A85CC3" w:rsidRDefault="00A85CC3">
      <w:r>
        <w:separator/>
      </w:r>
    </w:p>
  </w:footnote>
  <w:footnote w:type="continuationSeparator" w:id="0">
    <w:p w14:paraId="20A35012" w14:textId="77777777" w:rsidR="00A85CC3" w:rsidRDefault="00A85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3BDE" w:rsidRDefault="00F73BDE" w14:paraId="6EC4205F" w14:textId="77777777">
    <w:pPr>
      <w:pStyle w:val="Head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3BDE" w:rsidRDefault="00F73BDE" w14:paraId="751AC9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62864" w:rsidR="00F73BDE" w:rsidRDefault="00F73BDE" w14:paraId="4B2AD1F3" w14:textId="77777777">
    <w:pPr>
      <w:pStyle w:val="Header"/>
      <w:framePr w:wrap="around" w:hAnchor="margin" w:vAnchor="text" w:xAlign="center" w:y="1"/>
      <w:rPr>
        <w:rStyle w:val="PageNumber"/>
        <w:rFonts w:ascii="Times New Roman" w:hAnsi="Times New Roman"/>
        <w:sz w:val="24"/>
        <w:szCs w:val="24"/>
      </w:rPr>
    </w:pPr>
    <w:r w:rsidRPr="00962864">
      <w:rPr>
        <w:rStyle w:val="PageNumber"/>
        <w:rFonts w:ascii="Times New Roman" w:hAnsi="Times New Roman"/>
        <w:sz w:val="24"/>
        <w:szCs w:val="24"/>
      </w:rPr>
      <w:fldChar w:fldCharType="begin"/>
    </w:r>
    <w:r w:rsidRPr="00962864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962864">
      <w:rPr>
        <w:rStyle w:val="PageNumber"/>
        <w:rFonts w:ascii="Times New Roman" w:hAnsi="Times New Roman"/>
        <w:sz w:val="24"/>
        <w:szCs w:val="24"/>
      </w:rPr>
      <w:fldChar w:fldCharType="separate"/>
    </w:r>
    <w:r w:rsidRPr="00962864" w:rsidR="00BA1C1C">
      <w:rPr>
        <w:rStyle w:val="PageNumber"/>
        <w:rFonts w:ascii="Times New Roman" w:hAnsi="Times New Roman"/>
        <w:noProof/>
        <w:sz w:val="24"/>
        <w:szCs w:val="24"/>
      </w:rPr>
      <w:t>2</w:t>
    </w:r>
    <w:r w:rsidRPr="00962864">
      <w:rPr>
        <w:rStyle w:val="PageNumber"/>
        <w:rFonts w:ascii="Times New Roman" w:hAnsi="Times New Roman"/>
        <w:sz w:val="24"/>
        <w:szCs w:val="24"/>
      </w:rPr>
      <w:fldChar w:fldCharType="end"/>
    </w:r>
  </w:p>
  <w:p w:rsidR="00F73BDE" w:rsidRDefault="00F73BDE" w14:paraId="44C53E87" w14:textId="3A56F038">
    <w:pPr>
      <w:pStyle w:val="Header"/>
    </w:pPr>
  </w:p>
  <w:p w:rsidR="00801FF0" w:rsidRDefault="00801FF0" w14:paraId="344A784D" w14:textId="77777777">
    <w:pPr>
      <w:pStyle w:val="Header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4578" w:rsidP="00AF4578" w:rsidRDefault="00AF4578" w14:paraId="5694D22E" w14:textId="77777777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editId="77FDA535" wp14:anchorId="0D830FB1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:rsidR="00AF4578" w:rsidP="00AF4578" w:rsidRDefault="00AF4578" w14:paraId="265018E3" w14:textId="77777777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AF4578" w:rsidP="00AF4578" w:rsidRDefault="00AF4578" w14:paraId="69D77EB3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:rsidR="00AF4578" w:rsidP="00AF4578" w:rsidRDefault="00AF4578" w14:paraId="0B2488C0" w14:textId="77777777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AF4578" w:rsidP="00AF4578" w:rsidRDefault="00AF4578" w14:paraId="139EDA8F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w:history="1" r:id="rId2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AF4578" w:rsidP="00AF4578" w:rsidRDefault="00AF4578" w14:paraId="50336B40" w14:textId="77777777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w:history="1" r:id="rId3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Pr="00AF4578" w:rsidR="00424D06" w:rsidP="00AF4578" w:rsidRDefault="00AF4578" w14:paraId="5B404C75" w14:textId="274CF7E4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editId="1E41593E" wp14:anchorId="58B7CD07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from="-13.75pt,6.6pt" to="440.3pt,6.6pt" w14:anchorId="6F13C0A9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2417"/>
    <w:rsid w:val="000A7656"/>
    <w:rsid w:val="001344E2"/>
    <w:rsid w:val="001348E1"/>
    <w:rsid w:val="00135B9E"/>
    <w:rsid w:val="001443E4"/>
    <w:rsid w:val="00146D76"/>
    <w:rsid w:val="00147FC5"/>
    <w:rsid w:val="00166936"/>
    <w:rsid w:val="00184B5E"/>
    <w:rsid w:val="001A3F4B"/>
    <w:rsid w:val="001E5006"/>
    <w:rsid w:val="00220C0D"/>
    <w:rsid w:val="00222314"/>
    <w:rsid w:val="00237D07"/>
    <w:rsid w:val="00256536"/>
    <w:rsid w:val="00265257"/>
    <w:rsid w:val="00270C8C"/>
    <w:rsid w:val="002B1484"/>
    <w:rsid w:val="002C1A17"/>
    <w:rsid w:val="002E009D"/>
    <w:rsid w:val="0035581F"/>
    <w:rsid w:val="00381CE9"/>
    <w:rsid w:val="00382620"/>
    <w:rsid w:val="003C3ED2"/>
    <w:rsid w:val="003C575D"/>
    <w:rsid w:val="004036E1"/>
    <w:rsid w:val="00412FC7"/>
    <w:rsid w:val="00424D06"/>
    <w:rsid w:val="00425F05"/>
    <w:rsid w:val="004427EA"/>
    <w:rsid w:val="004447ED"/>
    <w:rsid w:val="004673B6"/>
    <w:rsid w:val="004704DE"/>
    <w:rsid w:val="004722F7"/>
    <w:rsid w:val="00483511"/>
    <w:rsid w:val="004B2DEC"/>
    <w:rsid w:val="004B62B4"/>
    <w:rsid w:val="00504355"/>
    <w:rsid w:val="00511727"/>
    <w:rsid w:val="00514D67"/>
    <w:rsid w:val="00514E38"/>
    <w:rsid w:val="00522195"/>
    <w:rsid w:val="00576E6E"/>
    <w:rsid w:val="005770CD"/>
    <w:rsid w:val="00584F9F"/>
    <w:rsid w:val="005B45BF"/>
    <w:rsid w:val="005C0EEF"/>
    <w:rsid w:val="00617FC1"/>
    <w:rsid w:val="00623A9A"/>
    <w:rsid w:val="00627C1E"/>
    <w:rsid w:val="006457A3"/>
    <w:rsid w:val="006472F9"/>
    <w:rsid w:val="006656C3"/>
    <w:rsid w:val="006700FC"/>
    <w:rsid w:val="006E4CA9"/>
    <w:rsid w:val="00727D28"/>
    <w:rsid w:val="007345AA"/>
    <w:rsid w:val="00750DB1"/>
    <w:rsid w:val="007A4B22"/>
    <w:rsid w:val="007B448B"/>
    <w:rsid w:val="007D6ECA"/>
    <w:rsid w:val="007F1C1C"/>
    <w:rsid w:val="00801FF0"/>
    <w:rsid w:val="00837F48"/>
    <w:rsid w:val="0087341A"/>
    <w:rsid w:val="008771CD"/>
    <w:rsid w:val="008852BB"/>
    <w:rsid w:val="00887701"/>
    <w:rsid w:val="00893330"/>
    <w:rsid w:val="00904152"/>
    <w:rsid w:val="009448C3"/>
    <w:rsid w:val="00962864"/>
    <w:rsid w:val="009739A7"/>
    <w:rsid w:val="00983F64"/>
    <w:rsid w:val="00987DEC"/>
    <w:rsid w:val="009A72F0"/>
    <w:rsid w:val="009C4C2E"/>
    <w:rsid w:val="009F0931"/>
    <w:rsid w:val="00A00A50"/>
    <w:rsid w:val="00A13B29"/>
    <w:rsid w:val="00A141D8"/>
    <w:rsid w:val="00A771DC"/>
    <w:rsid w:val="00A83529"/>
    <w:rsid w:val="00A85CC3"/>
    <w:rsid w:val="00A91A2A"/>
    <w:rsid w:val="00A94E0C"/>
    <w:rsid w:val="00A96D2C"/>
    <w:rsid w:val="00AA64E6"/>
    <w:rsid w:val="00AA676B"/>
    <w:rsid w:val="00AB3F35"/>
    <w:rsid w:val="00AE11F6"/>
    <w:rsid w:val="00AE2AAA"/>
    <w:rsid w:val="00AF4578"/>
    <w:rsid w:val="00B213B4"/>
    <w:rsid w:val="00B7785F"/>
    <w:rsid w:val="00B86413"/>
    <w:rsid w:val="00BA1C1C"/>
    <w:rsid w:val="00BA1E5F"/>
    <w:rsid w:val="00BB55C0"/>
    <w:rsid w:val="00BD361F"/>
    <w:rsid w:val="00C370F4"/>
    <w:rsid w:val="00C54A96"/>
    <w:rsid w:val="00C92001"/>
    <w:rsid w:val="00CB2EF2"/>
    <w:rsid w:val="00CB47E4"/>
    <w:rsid w:val="00CB482D"/>
    <w:rsid w:val="00CE7267"/>
    <w:rsid w:val="00CF1655"/>
    <w:rsid w:val="00D0470F"/>
    <w:rsid w:val="00D161DD"/>
    <w:rsid w:val="00DC1E6E"/>
    <w:rsid w:val="00DD6F0D"/>
    <w:rsid w:val="00E7571D"/>
    <w:rsid w:val="00EA7797"/>
    <w:rsid w:val="00F029CD"/>
    <w:rsid w:val="00F1119D"/>
    <w:rsid w:val="00F20C2B"/>
    <w:rsid w:val="00F23CFF"/>
    <w:rsid w:val="00F37A8D"/>
    <w:rsid w:val="00F71089"/>
    <w:rsid w:val="00F73BDE"/>
    <w:rsid w:val="00F842CF"/>
    <w:rsid w:val="00F91153"/>
    <w:rsid w:val="00FD75C5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6145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1443E4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01F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ino.Salmins@lps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1088</Words>
  <Characters>8104</Characters>
  <Application>Microsoft Office Word</Application>
  <DocSecurity>0</DocSecurity>
  <Lines>67</Lines>
  <Paragraphs>18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9174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Kitija Eglīte</cp:lastModifiedBy>
  <cp:revision>4</cp:revision>
  <cp:lastPrinted>2006-11-20T11:43:00Z</cp:lastPrinted>
  <dcterms:created xsi:type="dcterms:W3CDTF">2021-03-19T13:22:00Z</dcterms:created>
  <dcterms:modified xsi:type="dcterms:W3CDTF">2021-07-30T08:02:00Z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