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Tiesu ekspertu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ar 1.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daļu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(1) Pēc padomes priekšsēdētāja uzaicinājuma padomes sēdēs ar padomdevēja tiesībām var piedalīties tiesas, prokuratūras vai izmeklēšanas iestādes pārstāvji."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tehniski precizēt normu.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ar 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 daļu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u w:val="single"/>
                <w:rtl w:val="0"/>
              </w:rPr>
              <w:t xml:space="preserve">(1</w:t>
            </w:r>
            <w:r w:rsidR="00000000" w:rsidRPr="00000000" w:rsidDel="00000000">
              <w:rPr>
                <w:u w:val="single"/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u w:val="single"/>
                <w:rtl w:val="0"/>
              </w:rPr>
              <w:t xml:space="preserve">)</w:t>
            </w:r>
            <w:r w:rsidR="00000000" w:rsidRPr="00000000" w:rsidDel="00000000">
              <w:rPr>
                <w:rtl w:val="0"/>
              </w:rPr>
              <w:t xml:space="preserve"> Pēc padomes priekšsēdētāja uzaicinājuma padomes sēdēs ar padomdevēja tiesībām var piedalīties tiesas, prokuratūras vai izmeklēšanas iestādes pārstāvji."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Stone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25-TA-292</w:t>
    </w:r>
    <w:r>
      <w:br/>
    </w:r>
    <w:r w:rsidR="00000000" w:rsidRPr="00000000" w:rsidDel="00000000">
      <w:rPr>
        <w:rtl w:val="0"/>
      </w:rPr>
      <w:t xml:space="preserve">Izdrukāts 07.04.2025.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25-TA-292</w:t>
    </w:r>
    <w:r>
      <w:br/>
    </w:r>
    <w:r w:rsidR="00000000" w:rsidRPr="00000000" w:rsidDel="00000000">
      <w:rPr>
        <w:rtl w:val="0"/>
      </w:rPr>
      <w:t xml:space="preserve">Izdrukāts 07.04.2025.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