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 “Iekšējās drošības akadēmija” (turpmāk – konsorcijs IDA)  dibināšanas līguma ietvaros starp Iekšlietu ministriju, Valsts policijas koledžu, Latvijas Universitāti un Rīgas Stradiņa universitāti teikts, ka katra no augstākās izglītības institūcijām savas kompetences ietvaros un savstarpēji sadarbojoties apņemas nodrošināt zinātnē, studiju un pētnieciskā darba izcilībā balstītu studiju īstenošanu augsti kvalificētu speciālistu sagatavošanā iekšējās drošības un noziedzības apkarošanas jomā atbilstoši attiecīgo tiesībaizsardzības iestāžu vajadzībās balstītu no valsts budžeta līdzekļiem  finansētu studiju vietu skaita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noteikts, ka studiju vietu skaita noteikšanā augstskolas padome ņem vērā senāta priekšlikumus, paredzot arī vienu izņēmumu studiju vietu skaita noteikšanā, t.i., tiesības privātpersonu dibinātajām  augstskolām.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esošā redakcija nesniedz skaidrību, kā Iekšlietu ministrija, kura ir konsorcija IDA augstākās izglītības programmu īstenošanas finansējuma plānotāja un nodrošinātāja, iesniegs savus priekšlikumus par konkrētu studiju vietu skaita nepieciešamību, lai sasniegtu konsorcija IDA dibināšanas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17. decembra noteikumu Nr. 818 "Noteikumi par stipendijām" (turpmāk - MK noteikumi Nr. 818) 3. punkts nosaka, ka "Iekšlietu ministrijas sistēmas iestādes un citu tiesībaizsardzības iestāžu amatpersonai, valsts drošības iestādes amatpersonai un karavīram, kura izglītības ieguvi finansē no valsts budžeta līdzekļiem un kurš izglītības ieguves laikā saņem normatīvajos aktos paredzēto atlīdzību, stipendiju nepiešķir". Tiesību norma  būtu saglabājama, veicot arī grozījumus (kā tas noteikts likumprojekta anotācijā - 4.1.4. apakšpunkts) MK noteikumos Nr. 818.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trešās daļas redakciju ar izņēmumiem par stipendiju nepiešķiršanu atbilstoši MK noteikumu Nr. 818 3. punktā noteiktajam, jo esošajā redakcijā ir paredzēts tikai viens izņēmums (doktoranti).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anotācijas sadaļas problēmas aprakstā apgalvojuma </w:t>
            </w:r>
            <w:r w:rsidR="00000000" w:rsidRPr="00000000" w:rsidDel="00000000">
              <w:rPr>
                <w:i w:val="1"/>
                <w:rtl w:val="0"/>
              </w:rPr>
              <w:t xml:space="preserve">"savukārt zemas uzņemšanas prasības ir viens no augsta atbiruma iemesliem" </w:t>
            </w:r>
            <w:r w:rsidR="00000000" w:rsidRPr="00000000" w:rsidDel="00000000">
              <w:rPr>
                <w:rtl w:val="0"/>
              </w:rPr>
              <w:t xml:space="preserve">iekļaušanu, nesniedzot tam papildinātu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risinājuma aprakstā nepieciešams papildināt ar paskaidrojošu informāciju teikumu - </w:t>
            </w:r>
            <w:r w:rsidR="00000000" w:rsidRPr="00000000" w:rsidDel="00000000">
              <w:rPr>
                <w:i w:val="1"/>
                <w:rtl w:val="0"/>
              </w:rPr>
              <w:t xml:space="preserve">"Šīs pārmaiņas arī novērsīs finansiālo stimulu kavēties ar nesekmīgo studējošo atskaitīšanu, tai vietā koncentrējot resursus - gan finanšu līdzekļus, gan akadēmiskā personāla darbu - uz studijās progresējošo studējošo izglītošanu" </w:t>
            </w:r>
            <w:r w:rsidR="00000000" w:rsidRPr="00000000" w:rsidDel="00000000">
              <w:rPr>
                <w:rtl w:val="0"/>
              </w:rPr>
              <w:t xml:space="preserve">(īpaši attiecībā uz vārdu "progresējošo").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23.09.2025.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23.09.2025.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Atzinumi_25-TA-1838.docx</dc:title>
</cp:coreProperties>
</file>

<file path=docProps/custom.xml><?xml version="1.0" encoding="utf-8"?>
<Properties xmlns="http://schemas.openxmlformats.org/officeDocument/2006/custom-properties" xmlns:vt="http://schemas.openxmlformats.org/officeDocument/2006/docPropsVTypes"/>
</file>