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Neatliekamās medicīniskās palīdzības dienesta darbinieki saņem apmaksātu veselības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apmēru (euro) kādā tiek apmaksāti veselības aprūpes izdevumi kalendārā gada ietvaros. Vienlaikus norādāms, ka saskaņā ar Darba likumu (134.panta trešā daļa) nav pieļaujama nodarbināto diskriminācija ņemot vērā nolīgto darba slodzes apmēru, jo apmaksāto veselības aprūpes izdevumu mērķis ir nodrošināt darba spēju saglabāšanu un to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Neatliekamās medicīniskās palīdzības dienesta (turpmāk – Dienests) darbiniekiem  ir tiesības saņemt apmaksātu veselības aprūpi, apmaksātās veselības aprūpes saņemšanas nosacījumus, apmaksājamo pakalpojumu veidus un apmaksas kārtību, kā arī veselības aprūpes pakalpojumus un neapmaksājamos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sarakstu ar neapmaksājamiem veselības aprūpes pakalpojumiem, lai to lietotājiem sniegtu skaidru priekšstatu par to kas var tikt un kas netiek apmaksāts.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Neatliekamās medicīniskās palīdzības dienesta (turpmāk – Dienests) darbiniekiem  ir tiesības saņemt apmaksātu veselības aprūpi, apmaksātās veselības aprūpes saņemšanas nosacījumus, apmaksājamo pakalpojumu veidus un apmaksas kārtību, kā arī veselības aprūpes pakalpojumus un neapmaksājamos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un pašvaldību institūciju amatpersonu un darbinieku atlīdzības likuma 39.panta pirmās daļas doto deleģējumu lūdzam precizēt NMPD nodarbināto tvērumu, uz kuriem šie noteikumi tiks attiecināti. Vēršam uzmanību, ka minētais deleģējums ir vērsts uz nodarbinātajiem, kuri savus pienākumus veic 24/7 režīmā.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piemērošanu. Vai ar to saprotams, ka tiek apmaksātas pilnīgi jebkuras ārstu – speciālistu konsultācijas un manipulācijas, t.sk. piem. arī tādas, kuras netiek iekļautas valsts apmaksātajos veselības aprūpes pakalpojumos (piem. osteopāts, flebologs, akupunktūras speciālists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skaidrojumu par noteikumu 2.8. punkta piemērošanu. Vai ar to ir saprotams, ka piemēram tiek paredzēts apmaksāt arī tādus ārstniecības pakalpojumus, kuri netiek iekļauti valsts apmaksāto veselības aprūpes pakalpojumu grozā (piem. bariatrija, redzes lāzerkorekcija, blefaroplastika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8. punkts paredz informācijas sniegšanas pienākumu, lūdzu, veikt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un 16.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Apmaksāta veselības aprūpe ietver pacienta līdzmaksājumu, kas noteikts normatīvajos aktos par veselības aprūpes finansēšanu, un šādus Latvijas Republikas teritorijā sniegtos veselības aprūpes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deleģējums uz kura pamata tiek paredzēts izdot šos MK noteikumus ir paredzēts arī veselības aprūpes pakalpojumu apmaksai amatpersonām ar speciālām dienesta pakāpēm, karavīriem lūdzam izvērtēt tā ietverto normu salāgošanu ar vismaz Ministru kabinet 2010. gada 21. jūnija noteikumos Nr. 569 "Kārtība, kādā Iekšlietu ministrijas sistēmas iestāžu un Ieslodzījuma vietu pārvaldes amatpersona ar speciālo dienesta pakāpi saņem apmaksātus veselības aprūpes pakalpojumus" ietverto apmaksājamo un neapmaksājamo veselības aprūpes pakalpojumu klāstu.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6.sadaļu aizpildīt, uz apgalvojumu "Sabiedrības līdzdalība uz šo tiesību akta projektu neattiecas" izvēloties atbildi "Jā". Attiecīgi būs pieejams lauks, kurā norādīt skaidrojumu, kāpēc projekta izstrādē netika iesaistīti sabiedrības pārstāvji atbilstoši Ministru kabineta 2024.gada 15.oktobra noteikumu Nr. 639 "Sabiedrības līdzdalības kārtība attīstības plānošanas procesā" 4.punktam.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anotācijas 7.2. apakšpunkts ir attiecināms uz administratīvo izmaksu monetāru novērtējumu tiesību aktā noteiktiem informācijas sniegšanas pienākumiem, attiecīgi, aprēķinu skaidrojumā ir jāietver informācija, kas attiecas uz veikto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tiesību akts nesatur informācijas sniegšanas pienākumu valsts vai pašvaldību institūcijām, administratīvo izmaksu monetāru novērtējumu neveic un anotācijā atzīmē, ka tiesību akta projekts minēto jomu neskar.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03.12.2024.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03.12.2024.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