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“Purmalas”, Ļaudonas pagastā, Madonas novadā domājamās daļas nostiprināšanu zemesgrāmatā uz valsts vārda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izpildu un kadastra lietas materiali (institūciju lietošanai))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(Papildinājums-Zemkopības ministrijas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(Papildinājums-krimināltiesu spriedumi)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30.03.2023.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30.03.2023.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