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Bauskas novada pašvaldībai piederošā nekustamā īpašuma “Ozoliņi 1”, Brunavas pagastā, Bauskas novadā, daļas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(Bauskas novada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(Bauskas domes sēdes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ierakstot zemesgrāmatā nekustamo īpašumu: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Zemesgrāmatu likuma 1. pantā noteikto, ka zemesgrāmatās ieraksta nekustamus īpašumus un nostiprina ar tiem saistītās tiesības, kā arī ņemot vērā, ka nekustamais īpašums, kura daļu ar rīkojumu tiek plānots nodot, saskaņā ar anotācijā sniegto informāciju ir jau zemesgrāmatā ierakstīts, tāpat arī, ņemot vērā praksi līdzīgu rīkojuma projektu sagatavošanā (piemēram, https://likumi.lv/ta/id/335004-par-valsts-nekustama-ipasuma-sederes-pagasta-augsdaugavas-novada-dalas-nodosanu-zemkopibas-ministrijas-valdijuma; https://likumi.lv/ta/id/330050-par-valsts-nekustamo-ipasumu-dalu-nodosanu-iekslietu-ministrijas-valdijuma), ierosinām rīkojuma projekta 2. punktā nevis paredzēt, ka nekustamā īpašuma daļa tiek ierakstīta zemesgrāmatā uz valsts vārda Satiksmes ministrijas personā, bet gan ka uz nekustamā īpašuma daļu Satiksmes ministrija normatīvajos aktos noteiktajā kārtībā nostiprina zemesgrāmatā īpašuma tiesības uz valsts vārda Satiksmes ministrijas personā.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w:t>
            </w:r>
            <w:r w:rsidR="00000000" w:rsidRPr="00000000" w:rsidDel="00000000">
              <w:rPr>
                <w:u w:val="single"/>
                <w:rtl w:val="0"/>
              </w:rPr>
              <w:t xml:space="preserve">nostiprinot zemesgrāmatā īpašuma tiesības uz</w:t>
            </w:r>
            <w:r w:rsidR="00000000" w:rsidRPr="00000000" w:rsidDel="00000000">
              <w:rPr>
                <w:rtl w:val="0"/>
              </w:rPr>
              <w:t xml:space="preserve"> nekustamo īpašumu: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nodibināto praksi, aicinām pamatojuma aprakstu papildināt ar atsauci uz Bauskas novada domes 2023. gada 29. jūnija lēmumu Nr.280 (prot. Nr.7, 35.p.) “Par Bauskas novada pašvaldībai piederošā nekustamā īpašuma  “Ozoliņi 1” daļas, Brunavas pagastā nodošanu bez atlīdzības valsts īpašumā”, ar kuru tika nolemts pašvaldības nekustamā īpašuma daļu nodot bez atlīdzības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23-TA-1816</w:t>
    </w:r>
    <w:r>
      <w:br/>
    </w:r>
    <w:r w:rsidR="00000000" w:rsidRPr="00000000" w:rsidDel="00000000">
      <w:rPr>
        <w:rtl w:val="0"/>
      </w:rPr>
      <w:t xml:space="preserve">Izdrukāts 03.08.2023.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23-TA-1816</w:t>
    </w:r>
    <w:r>
      <w:br/>
    </w:r>
    <w:r w:rsidR="00000000" w:rsidRPr="00000000" w:rsidDel="00000000">
      <w:rPr>
        <w:rtl w:val="0"/>
      </w:rPr>
      <w:t xml:space="preserve">Izdrukāts 03.08.2023.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Atzinumi_23-TA-1816.docx</dc:title>
</cp:coreProperties>
</file>

<file path=docProps/custom.xml><?xml version="1.0" encoding="utf-8"?>
<Properties xmlns="http://schemas.openxmlformats.org/officeDocument/2006/custom-properties" xmlns:vt="http://schemas.openxmlformats.org/officeDocument/2006/docPropsVTypes"/>
</file>