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02CF3" w:rsidRDefault="00E02CF3" w:rsidP="00E02CF3">
      <w:pPr>
        <w:rPr>
          <w:rFonts w:asciiTheme="minorHAnsi" w:hAnsiTheme="minorHAnsi" w:cstheme="minorBidi"/>
          <w:color w:val="1F497D"/>
          <w:lang w:eastAsia="en-US"/>
        </w:rPr>
      </w:pPr>
      <w:bookmarkStart w:id="0" w:name="_MailEndCompose"/>
      <w:bookmarkStart w:id="1" w:name="_GoBack"/>
      <w:bookmarkEnd w:id="1"/>
    </w:p>
    <w:bookmarkEnd w:id="0"/>
    <w:p w:rsidR="00E02CF3" w:rsidRDefault="00E02CF3" w:rsidP="00E02CF3">
      <w:pPr>
        <w:rPr>
          <w:rFonts w:eastAsia="Times New Roman"/>
          <w:lang w:val="en-US"/>
        </w:rPr>
      </w:pPr>
      <w:r>
        <w:rPr>
          <w:rFonts w:eastAsia="Times New Roman"/>
          <w:b/>
          <w:bCs/>
          <w:lang w:val="en-US"/>
        </w:rPr>
        <w:t>From:</w:t>
      </w:r>
      <w:r>
        <w:rPr>
          <w:rFonts w:eastAsia="Times New Roman"/>
          <w:lang w:val="en-US"/>
        </w:rPr>
        <w:t xml:space="preserve"> Beatrise Suharževska [mailto:Beatrise.Suharzevska@sam.gov.lv] </w:t>
      </w:r>
      <w:r>
        <w:rPr>
          <w:rFonts w:eastAsia="Times New Roman"/>
          <w:lang w:val="en-US"/>
        </w:rPr>
        <w:br/>
      </w:r>
      <w:r>
        <w:rPr>
          <w:rFonts w:eastAsia="Times New Roman"/>
          <w:b/>
          <w:bCs/>
          <w:lang w:val="en-US"/>
        </w:rPr>
        <w:t>Sent:</w:t>
      </w:r>
      <w:r>
        <w:rPr>
          <w:rFonts w:eastAsia="Times New Roman"/>
          <w:lang w:val="en-US"/>
        </w:rPr>
        <w:t xml:space="preserve"> Tuesday, February 1, 2022 4:32 PM</w:t>
      </w:r>
      <w:r>
        <w:rPr>
          <w:rFonts w:eastAsia="Times New Roman"/>
          <w:lang w:val="en-US"/>
        </w:rPr>
        <w:br/>
      </w:r>
      <w:r>
        <w:rPr>
          <w:rFonts w:eastAsia="Times New Roman"/>
          <w:b/>
          <w:bCs/>
          <w:lang w:val="en-US"/>
        </w:rPr>
        <w:t>To:</w:t>
      </w:r>
      <w:r>
        <w:rPr>
          <w:rFonts w:eastAsia="Times New Roman"/>
          <w:lang w:val="en-US"/>
        </w:rPr>
        <w:t xml:space="preserve"> VARAM &lt;pasts@varam.gov.lv&gt;</w:t>
      </w:r>
      <w:r>
        <w:rPr>
          <w:rFonts w:eastAsia="Times New Roman"/>
          <w:lang w:val="en-US"/>
        </w:rPr>
        <w:br/>
      </w:r>
      <w:r>
        <w:rPr>
          <w:rFonts w:eastAsia="Times New Roman"/>
          <w:b/>
          <w:bCs/>
          <w:lang w:val="en-US"/>
        </w:rPr>
        <w:t>Cc:</w:t>
      </w:r>
      <w:r>
        <w:rPr>
          <w:rFonts w:eastAsia="Times New Roman"/>
          <w:lang w:val="en-US"/>
        </w:rPr>
        <w:t xml:space="preserve"> Elizabete Udarska &lt;Elizabete.Udarska@sam.gov.lv&gt;; Ilona Lipše &lt;Ilona.Lipse@sam.gov.lv&gt;</w:t>
      </w:r>
      <w:r>
        <w:rPr>
          <w:rFonts w:eastAsia="Times New Roman"/>
          <w:lang w:val="en-US"/>
        </w:rPr>
        <w:br/>
      </w:r>
      <w:r>
        <w:rPr>
          <w:rFonts w:eastAsia="Times New Roman"/>
          <w:b/>
          <w:bCs/>
          <w:lang w:val="en-US"/>
        </w:rPr>
        <w:t>Subject:</w:t>
      </w:r>
      <w:r>
        <w:rPr>
          <w:rFonts w:eastAsia="Times New Roman"/>
          <w:lang w:val="en-US"/>
        </w:rPr>
        <w:t xml:space="preserve"> RE: TAP VSS-669; Ministru kabineta noteikum projekta "Grozījumi 2012. </w:t>
      </w:r>
      <w:proofErr w:type="gramStart"/>
      <w:r>
        <w:rPr>
          <w:rFonts w:eastAsia="Times New Roman"/>
          <w:lang w:val="en-US"/>
        </w:rPr>
        <w:t>gada</w:t>
      </w:r>
      <w:proofErr w:type="gramEnd"/>
      <w:r>
        <w:rPr>
          <w:rFonts w:eastAsia="Times New Roman"/>
          <w:lang w:val="en-US"/>
        </w:rPr>
        <w:t xml:space="preserve"> 15. </w:t>
      </w:r>
      <w:proofErr w:type="gramStart"/>
      <w:r>
        <w:rPr>
          <w:rFonts w:eastAsia="Times New Roman"/>
          <w:lang w:val="en-US"/>
        </w:rPr>
        <w:t>maija</w:t>
      </w:r>
      <w:proofErr w:type="gramEnd"/>
      <w:r>
        <w:rPr>
          <w:rFonts w:eastAsia="Times New Roman"/>
          <w:lang w:val="en-US"/>
        </w:rPr>
        <w:t xml:space="preserve"> noteikumos Nr. 339 "Noteikumi par ostu formalitātēm"” TAP VSS-826; ...</w:t>
      </w:r>
    </w:p>
    <w:p w:rsidR="00E02CF3" w:rsidRDefault="00E02CF3" w:rsidP="00E02CF3"/>
    <w:p w:rsidR="00E02CF3" w:rsidRDefault="00E02CF3" w:rsidP="00E02CF3">
      <w:pPr>
        <w:jc w:val="both"/>
        <w:rPr>
          <w:rFonts w:ascii="Times New Roman" w:hAnsi="Times New Roman" w:cs="Times New Roman"/>
          <w:sz w:val="24"/>
          <w:szCs w:val="24"/>
        </w:rPr>
      </w:pPr>
      <w:r>
        <w:rPr>
          <w:rFonts w:ascii="Times New Roman" w:hAnsi="Times New Roman" w:cs="Times New Roman"/>
          <w:sz w:val="24"/>
          <w:szCs w:val="24"/>
        </w:rPr>
        <w:t xml:space="preserve">Labdien, </w:t>
      </w:r>
    </w:p>
    <w:p w:rsidR="00E02CF3" w:rsidRDefault="00E02CF3" w:rsidP="00E02CF3">
      <w:pPr>
        <w:jc w:val="both"/>
        <w:rPr>
          <w:rFonts w:ascii="Times New Roman" w:hAnsi="Times New Roman" w:cs="Times New Roman"/>
          <w:sz w:val="24"/>
          <w:szCs w:val="24"/>
        </w:rPr>
      </w:pPr>
    </w:p>
    <w:p w:rsidR="00E02CF3" w:rsidRPr="00E02CF3" w:rsidRDefault="00E02CF3" w:rsidP="00E02CF3">
      <w:pPr>
        <w:ind w:firstLine="720"/>
        <w:jc w:val="both"/>
        <w:rPr>
          <w:rFonts w:ascii="Times New Roman" w:hAnsi="Times New Roman" w:cs="Times New Roman"/>
          <w:sz w:val="24"/>
          <w:szCs w:val="24"/>
        </w:rPr>
      </w:pPr>
      <w:r w:rsidRPr="00E02CF3">
        <w:rPr>
          <w:rFonts w:ascii="Times New Roman" w:hAnsi="Times New Roman" w:cs="Times New Roman"/>
          <w:sz w:val="24"/>
          <w:szCs w:val="24"/>
        </w:rPr>
        <w:t>Satiksmes ministrija ir izvērtējusi VARAM precizēto Ministru kabineta noteikumu projektu “Kuģu atkritumu pieņemšanas kārtība un kuģu atkritumu apsaimniekošanas plānu izstrādes kārtība” (VSS-826) (turpmāk – Projekts) un izsaka šādus iebildumus.</w:t>
      </w:r>
    </w:p>
    <w:p w:rsidR="00E02CF3" w:rsidRPr="00E02CF3" w:rsidRDefault="00E02CF3" w:rsidP="00E02CF3">
      <w:pPr>
        <w:jc w:val="both"/>
        <w:rPr>
          <w:rFonts w:ascii="Times New Roman" w:hAnsi="Times New Roman" w:cs="Times New Roman"/>
          <w:b/>
          <w:bCs/>
          <w:sz w:val="24"/>
          <w:szCs w:val="24"/>
        </w:rPr>
      </w:pPr>
    </w:p>
    <w:p w:rsidR="00E02CF3" w:rsidRPr="00E02CF3" w:rsidRDefault="00E02CF3" w:rsidP="00E02CF3">
      <w:pPr>
        <w:ind w:firstLine="720"/>
        <w:jc w:val="both"/>
        <w:rPr>
          <w:rFonts w:ascii="Times New Roman" w:hAnsi="Times New Roman" w:cs="Times New Roman"/>
          <w:sz w:val="24"/>
          <w:szCs w:val="24"/>
        </w:rPr>
      </w:pPr>
      <w:r w:rsidRPr="00E02CF3">
        <w:rPr>
          <w:rFonts w:ascii="Times New Roman" w:hAnsi="Times New Roman" w:cs="Times New Roman"/>
          <w:b/>
          <w:bCs/>
          <w:sz w:val="24"/>
          <w:szCs w:val="24"/>
        </w:rPr>
        <w:t xml:space="preserve">1. </w:t>
      </w:r>
      <w:r w:rsidRPr="00E02CF3">
        <w:rPr>
          <w:rFonts w:ascii="Times New Roman" w:hAnsi="Times New Roman" w:cs="Times New Roman"/>
          <w:sz w:val="24"/>
          <w:szCs w:val="24"/>
          <w:u w:val="single"/>
        </w:rPr>
        <w:t>Projekta teksts kopumā</w:t>
      </w:r>
      <w:r w:rsidRPr="00E02CF3">
        <w:rPr>
          <w:rFonts w:ascii="Times New Roman" w:hAnsi="Times New Roman" w:cs="Times New Roman"/>
          <w:b/>
          <w:bCs/>
          <w:sz w:val="24"/>
          <w:szCs w:val="24"/>
        </w:rPr>
        <w:t xml:space="preserve"> </w:t>
      </w:r>
      <w:r w:rsidRPr="00E02CF3">
        <w:rPr>
          <w:rFonts w:ascii="Times New Roman" w:hAnsi="Times New Roman" w:cs="Times New Roman"/>
          <w:sz w:val="24"/>
          <w:szCs w:val="24"/>
        </w:rPr>
        <w:t>joprojām</w:t>
      </w:r>
      <w:r w:rsidRPr="00E02CF3">
        <w:rPr>
          <w:rFonts w:ascii="Times New Roman" w:hAnsi="Times New Roman" w:cs="Times New Roman"/>
          <w:b/>
          <w:bCs/>
          <w:sz w:val="24"/>
          <w:szCs w:val="24"/>
        </w:rPr>
        <w:t xml:space="preserve"> </w:t>
      </w:r>
      <w:r w:rsidRPr="00E02CF3">
        <w:rPr>
          <w:rFonts w:ascii="Times New Roman" w:hAnsi="Times New Roman" w:cs="Times New Roman"/>
          <w:sz w:val="24"/>
          <w:szCs w:val="24"/>
        </w:rPr>
        <w:t xml:space="preserve">nav izklāstīts loģiskā secībā un iedalīts viegli uztveramās nodaļās, </w:t>
      </w:r>
      <w:proofErr w:type="gramStart"/>
      <w:r w:rsidRPr="00E02CF3">
        <w:rPr>
          <w:rFonts w:ascii="Times New Roman" w:hAnsi="Times New Roman" w:cs="Times New Roman"/>
          <w:sz w:val="24"/>
          <w:szCs w:val="24"/>
        </w:rPr>
        <w:t>respektīvi</w:t>
      </w:r>
      <w:proofErr w:type="gramEnd"/>
      <w:r w:rsidRPr="00E02CF3">
        <w:rPr>
          <w:rFonts w:ascii="Times New Roman" w:hAnsi="Times New Roman" w:cs="Times New Roman"/>
          <w:sz w:val="24"/>
          <w:szCs w:val="24"/>
        </w:rPr>
        <w:t xml:space="preserve"> Satiksmes ministrijas 2021. gada 20. septembra atzinuma Nr. 03.1-03/167 (turpmāk – SM atzinums) 1. iebildums ir ņemts vērā tikai daļēji, lai gan izziņas 6. punktā ir norādīts, ka tas ir ņemts vērā pilnā apmērā:</w:t>
      </w:r>
    </w:p>
    <w:p w:rsidR="00E02CF3" w:rsidRDefault="00E02CF3" w:rsidP="00E02CF3">
      <w:pPr>
        <w:ind w:firstLine="720"/>
        <w:jc w:val="both"/>
        <w:rPr>
          <w:rFonts w:ascii="Times New Roman" w:hAnsi="Times New Roman" w:cs="Times New Roman"/>
          <w:sz w:val="24"/>
          <w:szCs w:val="24"/>
          <w:lang w:val="en-US"/>
        </w:rPr>
      </w:pPr>
      <w:r w:rsidRPr="00E02CF3">
        <w:rPr>
          <w:rFonts w:ascii="Times New Roman" w:hAnsi="Times New Roman" w:cs="Times New Roman"/>
          <w:b/>
          <w:bCs/>
          <w:sz w:val="24"/>
          <w:szCs w:val="24"/>
        </w:rPr>
        <w:t xml:space="preserve">1.1 </w:t>
      </w:r>
      <w:r w:rsidRPr="00E02CF3">
        <w:rPr>
          <w:rFonts w:ascii="Times New Roman" w:hAnsi="Times New Roman" w:cs="Times New Roman"/>
          <w:sz w:val="24"/>
          <w:szCs w:val="24"/>
          <w:u w:val="single"/>
        </w:rPr>
        <w:t>Projekta II, IV un VI nodaļas</w:t>
      </w:r>
      <w:r w:rsidRPr="00E02CF3">
        <w:rPr>
          <w:rFonts w:ascii="Times New Roman" w:hAnsi="Times New Roman" w:cs="Times New Roman"/>
          <w:b/>
          <w:bCs/>
          <w:sz w:val="24"/>
          <w:szCs w:val="24"/>
        </w:rPr>
        <w:t xml:space="preserve"> </w:t>
      </w:r>
      <w:r w:rsidRPr="00E02CF3">
        <w:rPr>
          <w:rFonts w:ascii="Times New Roman" w:hAnsi="Times New Roman" w:cs="Times New Roman"/>
          <w:sz w:val="24"/>
          <w:szCs w:val="24"/>
        </w:rPr>
        <w:t xml:space="preserve">savstarpējā struktūra nav loģiska. II nodaļas sākumdaļā ir ietverti atsevišķi punkti (7.-9. punkts), kas transponē tiesību normas no Eiropas Parlamenta un Padomes 2019. gada 17. aprīļa Direktīvas (ES) 2019/883 par ostas atkritumu pieņemšanas iekārtām kuģu atkritumu nodošanai un ar ko groza Direktīvu 2010/65/ES un atceļ Direktīvu 2000/59/EK </w:t>
      </w:r>
      <w:proofErr w:type="gramStart"/>
      <w:r w:rsidRPr="00E02CF3">
        <w:rPr>
          <w:rFonts w:ascii="Times New Roman" w:hAnsi="Times New Roman" w:cs="Times New Roman"/>
          <w:sz w:val="24"/>
          <w:szCs w:val="24"/>
        </w:rPr>
        <w:t>(</w:t>
      </w:r>
      <w:proofErr w:type="gramEnd"/>
      <w:r w:rsidRPr="00E02CF3">
        <w:rPr>
          <w:rFonts w:ascii="Times New Roman" w:hAnsi="Times New Roman" w:cs="Times New Roman"/>
          <w:sz w:val="24"/>
          <w:szCs w:val="24"/>
        </w:rPr>
        <w:t xml:space="preserve">turpmāk – Direktīva 2019/883) 6. un 7. panta (par iepriekšēju paziņojumu par atkritumiem un par kuģu atkritumu nodošanu). </w:t>
      </w:r>
      <w:r>
        <w:rPr>
          <w:rFonts w:ascii="Times New Roman" w:hAnsi="Times New Roman" w:cs="Times New Roman"/>
          <w:sz w:val="24"/>
          <w:szCs w:val="24"/>
          <w:lang w:val="en-US"/>
        </w:rPr>
        <w:t xml:space="preserve">Beigu daļā – punkti, kas transponē tiesību normas no Direktīvas 2019/883 4. panta (par ostas atkritumu pieņemšanas iekārtām). Tajā pašā laikā Direktīvas 2019/883 4. pantā ietvertās tiesību normas ir transponētas arī ar IV nodaļu un 7. pantā ietvertās tiesību normas arī ar atsevišķiem, vienkopus neesošiem punktiem (45.-47., 49., 50., 55. punkts) VI nodaļā. Pārējie VI nodaļas punkti pamatā transponē tiesību normas no Direktīvas 2019/883 4. daļas (par izpildi). </w:t>
      </w:r>
    </w:p>
    <w:p w:rsidR="00E02CF3" w:rsidRDefault="00E02CF3" w:rsidP="00E02CF3">
      <w:pPr>
        <w:ind w:firstLine="720"/>
        <w:jc w:val="both"/>
        <w:rPr>
          <w:rFonts w:ascii="Times New Roman" w:hAnsi="Times New Roman" w:cs="Times New Roman"/>
          <w:sz w:val="24"/>
          <w:szCs w:val="24"/>
          <w:lang w:val="en-US"/>
        </w:rPr>
      </w:pPr>
      <w:r>
        <w:rPr>
          <w:rFonts w:ascii="Times New Roman" w:hAnsi="Times New Roman" w:cs="Times New Roman"/>
          <w:b/>
          <w:bCs/>
          <w:sz w:val="24"/>
          <w:szCs w:val="24"/>
          <w:lang w:val="en-US"/>
        </w:rPr>
        <w:t>1.2.</w:t>
      </w:r>
      <w:r>
        <w:rPr>
          <w:rFonts w:ascii="Times New Roman" w:hAnsi="Times New Roman" w:cs="Times New Roman"/>
          <w:sz w:val="24"/>
          <w:szCs w:val="24"/>
          <w:lang w:val="en-US"/>
        </w:rPr>
        <w:t xml:space="preserve"> </w:t>
      </w:r>
      <w:r>
        <w:rPr>
          <w:rFonts w:ascii="Times New Roman" w:hAnsi="Times New Roman" w:cs="Times New Roman"/>
          <w:sz w:val="24"/>
          <w:szCs w:val="24"/>
          <w:u w:val="single"/>
          <w:lang w:val="en-US"/>
        </w:rPr>
        <w:t xml:space="preserve">Projekta 7. </w:t>
      </w:r>
      <w:proofErr w:type="gramStart"/>
      <w:r>
        <w:rPr>
          <w:rFonts w:ascii="Times New Roman" w:hAnsi="Times New Roman" w:cs="Times New Roman"/>
          <w:sz w:val="24"/>
          <w:szCs w:val="24"/>
          <w:u w:val="single"/>
          <w:lang w:val="en-US"/>
        </w:rPr>
        <w:t>un</w:t>
      </w:r>
      <w:proofErr w:type="gramEnd"/>
      <w:r>
        <w:rPr>
          <w:rFonts w:ascii="Times New Roman" w:hAnsi="Times New Roman" w:cs="Times New Roman"/>
          <w:sz w:val="24"/>
          <w:szCs w:val="24"/>
          <w:u w:val="single"/>
          <w:lang w:val="en-US"/>
        </w:rPr>
        <w:t xml:space="preserve"> 8. </w:t>
      </w:r>
      <w:proofErr w:type="gramStart"/>
      <w:r>
        <w:rPr>
          <w:rFonts w:ascii="Times New Roman" w:hAnsi="Times New Roman" w:cs="Times New Roman"/>
          <w:sz w:val="24"/>
          <w:szCs w:val="24"/>
          <w:u w:val="single"/>
          <w:lang w:val="en-US"/>
        </w:rPr>
        <w:t>punktā</w:t>
      </w:r>
      <w:proofErr w:type="gramEnd"/>
      <w:r>
        <w:rPr>
          <w:rFonts w:ascii="Times New Roman" w:hAnsi="Times New Roman" w:cs="Times New Roman"/>
          <w:sz w:val="24"/>
          <w:szCs w:val="24"/>
          <w:lang w:val="en-US"/>
        </w:rPr>
        <w:t xml:space="preserve"> minētie pienākumi nav noteikti loģiskā secībā. Nav loģiski vispirms atrunāt ar kuģa iziešanu no ostas saistītu pienākumu (pienākumu nodot visus kuģa atkritumus) </w:t>
      </w:r>
      <w:proofErr w:type="gramStart"/>
      <w:r>
        <w:rPr>
          <w:rFonts w:ascii="Times New Roman" w:hAnsi="Times New Roman" w:cs="Times New Roman"/>
          <w:sz w:val="24"/>
          <w:szCs w:val="24"/>
          <w:lang w:val="en-US"/>
        </w:rPr>
        <w:t>un</w:t>
      </w:r>
      <w:proofErr w:type="gramEnd"/>
      <w:r>
        <w:rPr>
          <w:rFonts w:ascii="Times New Roman" w:hAnsi="Times New Roman" w:cs="Times New Roman"/>
          <w:sz w:val="24"/>
          <w:szCs w:val="24"/>
          <w:lang w:val="en-US"/>
        </w:rPr>
        <w:t xml:space="preserve"> tikai pēc tam ar kuģa ienākšanu ostā saistītu pienākumu (pienākumu veikt iepriekšēju paziņošanu par atkritumu nodošanu). </w:t>
      </w:r>
    </w:p>
    <w:p w:rsidR="00E02CF3" w:rsidRDefault="00E02CF3" w:rsidP="00E02CF3">
      <w:pPr>
        <w:ind w:firstLine="720"/>
        <w:jc w:val="both"/>
        <w:rPr>
          <w:rFonts w:ascii="Times New Roman" w:hAnsi="Times New Roman" w:cs="Times New Roman"/>
          <w:sz w:val="24"/>
          <w:szCs w:val="24"/>
          <w:lang w:val="en-US"/>
        </w:rPr>
      </w:pPr>
      <w:r>
        <w:rPr>
          <w:rFonts w:ascii="Times New Roman" w:hAnsi="Times New Roman" w:cs="Times New Roman"/>
          <w:b/>
          <w:bCs/>
          <w:sz w:val="24"/>
          <w:szCs w:val="24"/>
          <w:lang w:val="en-US"/>
        </w:rPr>
        <w:t xml:space="preserve">1.3. </w:t>
      </w:r>
      <w:r>
        <w:rPr>
          <w:rFonts w:ascii="Times New Roman" w:hAnsi="Times New Roman" w:cs="Times New Roman"/>
          <w:sz w:val="24"/>
          <w:szCs w:val="24"/>
          <w:u w:val="single"/>
          <w:lang w:val="en-US"/>
        </w:rPr>
        <w:t xml:space="preserve">Projekta 40. </w:t>
      </w:r>
      <w:proofErr w:type="gramStart"/>
      <w:r>
        <w:rPr>
          <w:rFonts w:ascii="Times New Roman" w:hAnsi="Times New Roman" w:cs="Times New Roman"/>
          <w:sz w:val="24"/>
          <w:szCs w:val="24"/>
          <w:u w:val="single"/>
          <w:lang w:val="en-US"/>
        </w:rPr>
        <w:t>punkts</w:t>
      </w:r>
      <w:proofErr w:type="gramEnd"/>
      <w:r>
        <w:rPr>
          <w:rFonts w:ascii="Times New Roman" w:hAnsi="Times New Roman" w:cs="Times New Roman"/>
          <w:sz w:val="24"/>
          <w:szCs w:val="24"/>
          <w:lang w:val="en-US"/>
        </w:rPr>
        <w:t xml:space="preserve"> atrodas neloģiskā vietā (V nodaļā, regulējuma par atbrīvojumiem vidū). Projekta 40. </w:t>
      </w:r>
      <w:proofErr w:type="gramStart"/>
      <w:r>
        <w:rPr>
          <w:rFonts w:ascii="Times New Roman" w:hAnsi="Times New Roman" w:cs="Times New Roman"/>
          <w:sz w:val="24"/>
          <w:szCs w:val="24"/>
          <w:lang w:val="en-US"/>
        </w:rPr>
        <w:t>punkts</w:t>
      </w:r>
      <w:proofErr w:type="gramEnd"/>
      <w:r>
        <w:rPr>
          <w:rFonts w:ascii="Times New Roman" w:hAnsi="Times New Roman" w:cs="Times New Roman"/>
          <w:sz w:val="24"/>
          <w:szCs w:val="24"/>
          <w:lang w:val="en-US"/>
        </w:rPr>
        <w:t xml:space="preserve"> regulē izņēmumus no projekta 7. </w:t>
      </w:r>
      <w:proofErr w:type="gramStart"/>
      <w:r>
        <w:rPr>
          <w:rFonts w:ascii="Times New Roman" w:hAnsi="Times New Roman" w:cs="Times New Roman"/>
          <w:sz w:val="24"/>
          <w:szCs w:val="24"/>
          <w:lang w:val="en-US"/>
        </w:rPr>
        <w:t>punkta</w:t>
      </w:r>
      <w:proofErr w:type="gramEnd"/>
      <w:r>
        <w:rPr>
          <w:rFonts w:ascii="Times New Roman" w:hAnsi="Times New Roman" w:cs="Times New Roman"/>
          <w:sz w:val="24"/>
          <w:szCs w:val="24"/>
          <w:lang w:val="en-US"/>
        </w:rPr>
        <w:t xml:space="preserve">, līdz ar to būtu loģiski, ja attiecīgās tiesību normas (līdzīgi kā Direktīvā 2019/883) atrastos tuvu viena otrai. Ar atbrīvojumiem projekta 40. </w:t>
      </w:r>
      <w:proofErr w:type="gramStart"/>
      <w:r>
        <w:rPr>
          <w:rFonts w:ascii="Times New Roman" w:hAnsi="Times New Roman" w:cs="Times New Roman"/>
          <w:sz w:val="24"/>
          <w:szCs w:val="24"/>
          <w:lang w:val="en-US"/>
        </w:rPr>
        <w:t>punktam</w:t>
      </w:r>
      <w:proofErr w:type="gramEnd"/>
      <w:r>
        <w:rPr>
          <w:rFonts w:ascii="Times New Roman" w:hAnsi="Times New Roman" w:cs="Times New Roman"/>
          <w:sz w:val="24"/>
          <w:szCs w:val="24"/>
          <w:lang w:val="en-US"/>
        </w:rPr>
        <w:t xml:space="preserve"> ir mazs sakars.</w:t>
      </w:r>
    </w:p>
    <w:p w:rsidR="00E02CF3" w:rsidRDefault="00E02CF3" w:rsidP="00E02CF3">
      <w:pPr>
        <w:ind w:firstLine="720"/>
        <w:jc w:val="both"/>
        <w:rPr>
          <w:rFonts w:ascii="Times New Roman" w:hAnsi="Times New Roman" w:cs="Times New Roman"/>
          <w:sz w:val="24"/>
          <w:szCs w:val="24"/>
          <w:lang w:val="en-US"/>
        </w:rPr>
      </w:pPr>
      <w:r>
        <w:rPr>
          <w:rFonts w:ascii="Times New Roman" w:hAnsi="Times New Roman" w:cs="Times New Roman"/>
          <w:b/>
          <w:bCs/>
          <w:sz w:val="24"/>
          <w:szCs w:val="24"/>
          <w:lang w:val="en-US"/>
        </w:rPr>
        <w:t xml:space="preserve">1.4. </w:t>
      </w:r>
      <w:r>
        <w:rPr>
          <w:rFonts w:ascii="Times New Roman" w:hAnsi="Times New Roman" w:cs="Times New Roman"/>
          <w:sz w:val="24"/>
          <w:szCs w:val="24"/>
          <w:u w:val="single"/>
          <w:lang w:val="en-US"/>
        </w:rPr>
        <w:t xml:space="preserve">Projekta 48. </w:t>
      </w:r>
      <w:proofErr w:type="gramStart"/>
      <w:r>
        <w:rPr>
          <w:rFonts w:ascii="Times New Roman" w:hAnsi="Times New Roman" w:cs="Times New Roman"/>
          <w:sz w:val="24"/>
          <w:szCs w:val="24"/>
          <w:u w:val="single"/>
          <w:lang w:val="en-US"/>
        </w:rPr>
        <w:t>punkts</w:t>
      </w:r>
      <w:proofErr w:type="gramEnd"/>
      <w:r>
        <w:rPr>
          <w:rFonts w:ascii="Times New Roman" w:hAnsi="Times New Roman" w:cs="Times New Roman"/>
          <w:b/>
          <w:bCs/>
          <w:sz w:val="24"/>
          <w:szCs w:val="24"/>
          <w:lang w:val="en-US"/>
        </w:rPr>
        <w:t xml:space="preserve"> </w:t>
      </w:r>
      <w:r>
        <w:rPr>
          <w:rFonts w:ascii="Times New Roman" w:hAnsi="Times New Roman" w:cs="Times New Roman"/>
          <w:sz w:val="24"/>
          <w:szCs w:val="24"/>
          <w:lang w:val="en-US"/>
        </w:rPr>
        <w:t xml:space="preserve">atrodas neloģiskā vietā (VI nodaļā “Informācija par kuģu atkritumu pieņemšanu un kontroli”). Projekta 48. </w:t>
      </w:r>
      <w:proofErr w:type="gramStart"/>
      <w:r>
        <w:rPr>
          <w:rFonts w:ascii="Times New Roman" w:hAnsi="Times New Roman" w:cs="Times New Roman"/>
          <w:sz w:val="24"/>
          <w:szCs w:val="24"/>
          <w:lang w:val="en-US"/>
        </w:rPr>
        <w:t>punkts</w:t>
      </w:r>
      <w:proofErr w:type="gramEnd"/>
      <w:r>
        <w:rPr>
          <w:rFonts w:ascii="Times New Roman" w:hAnsi="Times New Roman" w:cs="Times New Roman"/>
          <w:sz w:val="24"/>
          <w:szCs w:val="24"/>
          <w:lang w:val="en-US"/>
        </w:rPr>
        <w:t xml:space="preserve"> regulē liekas kavēšanās radīto zaudējumu atlīdzināšanu, līdz ar to būtu loģiski, ja šī tiesību norma (līdzīgi kā Direktīvā 2019/883) atrastos netālu no tiesību normas, kas nosaka pienākuma kuģu atkritumu pieņemšanu organizēt tā, lai nevienai pusei nekāda lieka kavēšanās nerastos. Ar “informāciju par kuģu atkritumu pieņemšanu un kontroli” projekta 48. </w:t>
      </w:r>
      <w:proofErr w:type="gramStart"/>
      <w:r>
        <w:rPr>
          <w:rFonts w:ascii="Times New Roman" w:hAnsi="Times New Roman" w:cs="Times New Roman"/>
          <w:sz w:val="24"/>
          <w:szCs w:val="24"/>
          <w:lang w:val="en-US"/>
        </w:rPr>
        <w:t>punktam</w:t>
      </w:r>
      <w:proofErr w:type="gramEnd"/>
      <w:r>
        <w:rPr>
          <w:rFonts w:ascii="Times New Roman" w:hAnsi="Times New Roman" w:cs="Times New Roman"/>
          <w:sz w:val="24"/>
          <w:szCs w:val="24"/>
          <w:lang w:val="en-US"/>
        </w:rPr>
        <w:t xml:space="preserve"> ir mazs sakars.</w:t>
      </w:r>
    </w:p>
    <w:p w:rsidR="00E02CF3" w:rsidRDefault="00E02CF3" w:rsidP="00E02CF3">
      <w:pPr>
        <w:ind w:firstLine="720"/>
        <w:jc w:val="both"/>
        <w:rPr>
          <w:rFonts w:ascii="Times New Roman" w:hAnsi="Times New Roman" w:cs="Times New Roman"/>
          <w:sz w:val="24"/>
          <w:szCs w:val="24"/>
          <w:lang w:val="en-US"/>
        </w:rPr>
      </w:pPr>
      <w:r>
        <w:rPr>
          <w:rFonts w:ascii="Times New Roman" w:hAnsi="Times New Roman" w:cs="Times New Roman"/>
          <w:b/>
          <w:bCs/>
          <w:sz w:val="24"/>
          <w:szCs w:val="24"/>
          <w:lang w:val="en-US"/>
        </w:rPr>
        <w:t xml:space="preserve">1.5. </w:t>
      </w:r>
      <w:r>
        <w:rPr>
          <w:rFonts w:ascii="Times New Roman" w:hAnsi="Times New Roman" w:cs="Times New Roman"/>
          <w:sz w:val="24"/>
          <w:szCs w:val="24"/>
          <w:u w:val="single"/>
          <w:lang w:val="en-US"/>
        </w:rPr>
        <w:t>Projekta pielikumi</w:t>
      </w:r>
      <w:r>
        <w:rPr>
          <w:rFonts w:ascii="Times New Roman" w:hAnsi="Times New Roman" w:cs="Times New Roman"/>
          <w:sz w:val="24"/>
          <w:szCs w:val="24"/>
          <w:lang w:val="en-US"/>
        </w:rPr>
        <w:t xml:space="preserve"> nav sakārtoti secīgi (pamattekstā 4. pielikums ir minēts pirms 3. pielikuma).</w:t>
      </w:r>
    </w:p>
    <w:p w:rsidR="00E02CF3" w:rsidRDefault="00E02CF3" w:rsidP="00E02CF3">
      <w:pPr>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lastRenderedPageBreak/>
        <w:t xml:space="preserve">Lūdzam atbilstoši precizēt projektu, piemēram, tā struktūru veidojot līdzīgu Direktīvas 2019/883 struktūrai. Vēršam uzmanību, ka ievērojot šajā iebildumā minēto, ir iespēja noteikumu piemērotājam atvieglot tajā iekļauto normu uztveramību </w:t>
      </w:r>
      <w:proofErr w:type="gramStart"/>
      <w:r>
        <w:rPr>
          <w:rFonts w:ascii="Times New Roman" w:hAnsi="Times New Roman" w:cs="Times New Roman"/>
          <w:sz w:val="24"/>
          <w:szCs w:val="24"/>
          <w:lang w:val="en-US"/>
        </w:rPr>
        <w:t>un</w:t>
      </w:r>
      <w:proofErr w:type="gramEnd"/>
      <w:r>
        <w:rPr>
          <w:rFonts w:ascii="Times New Roman" w:hAnsi="Times New Roman" w:cs="Times New Roman"/>
          <w:sz w:val="24"/>
          <w:szCs w:val="24"/>
          <w:lang w:val="en-US"/>
        </w:rPr>
        <w:t xml:space="preserve"> attiecīgi arī piemērošanu. Ņemot </w:t>
      </w:r>
      <w:proofErr w:type="gramStart"/>
      <w:r>
        <w:rPr>
          <w:rFonts w:ascii="Times New Roman" w:hAnsi="Times New Roman" w:cs="Times New Roman"/>
          <w:sz w:val="24"/>
          <w:szCs w:val="24"/>
          <w:lang w:val="en-US"/>
        </w:rPr>
        <w:t>vērā</w:t>
      </w:r>
      <w:proofErr w:type="gramEnd"/>
      <w:r>
        <w:rPr>
          <w:rFonts w:ascii="Times New Roman" w:hAnsi="Times New Roman" w:cs="Times New Roman"/>
          <w:sz w:val="24"/>
          <w:szCs w:val="24"/>
          <w:lang w:val="en-US"/>
        </w:rPr>
        <w:t xml:space="preserve">, ka, piemēram, VSIA “Latvijas Jūras administrācija” (turpmāk – Jūras administrācija) būs viens no noteikumu piemērotājiem, minētais apsvērums Satiksmes ministrijas ieskatā ir būtisks. Vienlaikus lūdzam atbilstoši precizēt projekta anotāciju. </w:t>
      </w:r>
    </w:p>
    <w:p w:rsidR="00E02CF3" w:rsidRDefault="00E02CF3" w:rsidP="00E02CF3">
      <w:pPr>
        <w:ind w:firstLine="720"/>
        <w:jc w:val="both"/>
        <w:rPr>
          <w:rFonts w:ascii="Times New Roman" w:hAnsi="Times New Roman" w:cs="Times New Roman"/>
          <w:sz w:val="24"/>
          <w:szCs w:val="24"/>
          <w:lang w:val="en-US"/>
        </w:rPr>
      </w:pPr>
    </w:p>
    <w:p w:rsidR="00E02CF3" w:rsidRDefault="00E02CF3" w:rsidP="00E02CF3">
      <w:pPr>
        <w:ind w:firstLine="720"/>
        <w:jc w:val="both"/>
        <w:rPr>
          <w:rFonts w:ascii="Times New Roman" w:hAnsi="Times New Roman" w:cs="Times New Roman"/>
          <w:sz w:val="24"/>
          <w:szCs w:val="24"/>
          <w:lang w:val="en-US"/>
        </w:rPr>
      </w:pPr>
      <w:r>
        <w:rPr>
          <w:rFonts w:ascii="Times New Roman" w:hAnsi="Times New Roman" w:cs="Times New Roman"/>
          <w:b/>
          <w:bCs/>
          <w:sz w:val="24"/>
          <w:szCs w:val="24"/>
          <w:lang w:val="en-US"/>
        </w:rPr>
        <w:t xml:space="preserve">2. </w:t>
      </w:r>
      <w:r>
        <w:rPr>
          <w:rFonts w:ascii="Times New Roman" w:hAnsi="Times New Roman" w:cs="Times New Roman"/>
          <w:sz w:val="24"/>
          <w:szCs w:val="24"/>
          <w:u w:val="single"/>
          <w:lang w:val="en-US"/>
        </w:rPr>
        <w:t>Projekta I nodaļā</w:t>
      </w:r>
      <w:r>
        <w:rPr>
          <w:rFonts w:ascii="Times New Roman" w:hAnsi="Times New Roman" w:cs="Times New Roman"/>
          <w:sz w:val="24"/>
          <w:szCs w:val="24"/>
          <w:lang w:val="en-US"/>
        </w:rPr>
        <w:t xml:space="preserve"> nav Direktīvas 2019/883 3. </w:t>
      </w:r>
      <w:proofErr w:type="gramStart"/>
      <w:r>
        <w:rPr>
          <w:rFonts w:ascii="Times New Roman" w:hAnsi="Times New Roman" w:cs="Times New Roman"/>
          <w:sz w:val="24"/>
          <w:szCs w:val="24"/>
          <w:lang w:val="en-US"/>
        </w:rPr>
        <w:t>panta</w:t>
      </w:r>
      <w:proofErr w:type="gramEnd"/>
      <w:r>
        <w:rPr>
          <w:rFonts w:ascii="Times New Roman" w:hAnsi="Times New Roman" w:cs="Times New Roman"/>
          <w:sz w:val="24"/>
          <w:szCs w:val="24"/>
          <w:lang w:val="en-US"/>
        </w:rPr>
        <w:t xml:space="preserve"> 1. </w:t>
      </w:r>
      <w:proofErr w:type="gramStart"/>
      <w:r>
        <w:rPr>
          <w:rFonts w:ascii="Times New Roman" w:hAnsi="Times New Roman" w:cs="Times New Roman"/>
          <w:sz w:val="24"/>
          <w:szCs w:val="24"/>
          <w:lang w:val="en-US"/>
        </w:rPr>
        <w:t>punkta</w:t>
      </w:r>
      <w:proofErr w:type="gramEnd"/>
      <w:r>
        <w:rPr>
          <w:rFonts w:ascii="Times New Roman" w:hAnsi="Times New Roman" w:cs="Times New Roman"/>
          <w:sz w:val="24"/>
          <w:szCs w:val="24"/>
          <w:lang w:val="en-US"/>
        </w:rPr>
        <w:t xml:space="preserve"> otrajai daļai atbilstoša regulējuma, proti, regulējuma par to, ka noteikumu atsevišķus punktus nepiemēro ostu enkurvietām, lai gan projekta anotācijas V sadaļas 1. </w:t>
      </w:r>
      <w:proofErr w:type="gramStart"/>
      <w:r>
        <w:rPr>
          <w:rFonts w:ascii="Times New Roman" w:hAnsi="Times New Roman" w:cs="Times New Roman"/>
          <w:sz w:val="24"/>
          <w:szCs w:val="24"/>
          <w:lang w:val="en-US"/>
        </w:rPr>
        <w:t>tabulā</w:t>
      </w:r>
      <w:proofErr w:type="gramEnd"/>
      <w:r>
        <w:rPr>
          <w:rFonts w:ascii="Times New Roman" w:hAnsi="Times New Roman" w:cs="Times New Roman"/>
          <w:sz w:val="24"/>
          <w:szCs w:val="24"/>
          <w:lang w:val="en-US"/>
        </w:rPr>
        <w:t xml:space="preserve"> ir norādīts, ka “projektā ir izmantota Direktīvas 2019/883 3. </w:t>
      </w:r>
      <w:proofErr w:type="gramStart"/>
      <w:r>
        <w:rPr>
          <w:rFonts w:ascii="Times New Roman" w:hAnsi="Times New Roman" w:cs="Times New Roman"/>
          <w:sz w:val="24"/>
          <w:szCs w:val="24"/>
          <w:lang w:val="en-US"/>
        </w:rPr>
        <w:t>panta</w:t>
      </w:r>
      <w:proofErr w:type="gramEnd"/>
      <w:r>
        <w:rPr>
          <w:rFonts w:ascii="Times New Roman" w:hAnsi="Times New Roman" w:cs="Times New Roman"/>
          <w:sz w:val="24"/>
          <w:szCs w:val="24"/>
          <w:lang w:val="en-US"/>
        </w:rPr>
        <w:t xml:space="preserve"> 1. </w:t>
      </w:r>
      <w:proofErr w:type="gramStart"/>
      <w:r>
        <w:rPr>
          <w:rFonts w:ascii="Times New Roman" w:hAnsi="Times New Roman" w:cs="Times New Roman"/>
          <w:sz w:val="24"/>
          <w:szCs w:val="24"/>
          <w:lang w:val="en-US"/>
        </w:rPr>
        <w:t>punktā</w:t>
      </w:r>
      <w:proofErr w:type="gramEnd"/>
      <w:r>
        <w:rPr>
          <w:rFonts w:ascii="Times New Roman" w:hAnsi="Times New Roman" w:cs="Times New Roman"/>
          <w:sz w:val="24"/>
          <w:szCs w:val="24"/>
          <w:lang w:val="en-US"/>
        </w:rPr>
        <w:t xml:space="preserve"> paredzētā rīcības brīvība Direktīvas 2019/883 6., 7. </w:t>
      </w:r>
      <w:proofErr w:type="gramStart"/>
      <w:r>
        <w:rPr>
          <w:rFonts w:ascii="Times New Roman" w:hAnsi="Times New Roman" w:cs="Times New Roman"/>
          <w:sz w:val="24"/>
          <w:szCs w:val="24"/>
          <w:lang w:val="en-US"/>
        </w:rPr>
        <w:t>un</w:t>
      </w:r>
      <w:proofErr w:type="gramEnd"/>
      <w:r>
        <w:rPr>
          <w:rFonts w:ascii="Times New Roman" w:hAnsi="Times New Roman" w:cs="Times New Roman"/>
          <w:sz w:val="24"/>
          <w:szCs w:val="24"/>
          <w:lang w:val="en-US"/>
        </w:rPr>
        <w:t xml:space="preserve"> 8. </w:t>
      </w:r>
      <w:proofErr w:type="gramStart"/>
      <w:r>
        <w:rPr>
          <w:rFonts w:ascii="Times New Roman" w:hAnsi="Times New Roman" w:cs="Times New Roman"/>
          <w:sz w:val="24"/>
          <w:szCs w:val="24"/>
          <w:lang w:val="en-US"/>
        </w:rPr>
        <w:t>pantu</w:t>
      </w:r>
      <w:proofErr w:type="gramEnd"/>
      <w:r>
        <w:rPr>
          <w:rFonts w:ascii="Times New Roman" w:hAnsi="Times New Roman" w:cs="Times New Roman"/>
          <w:sz w:val="24"/>
          <w:szCs w:val="24"/>
          <w:lang w:val="en-US"/>
        </w:rPr>
        <w:t xml:space="preserve"> nepiemērot ostu enkurvietām.” Projektā ir </w:t>
      </w:r>
      <w:r>
        <w:rPr>
          <w:rFonts w:ascii="Times New Roman" w:hAnsi="Times New Roman" w:cs="Times New Roman"/>
          <w:sz w:val="24"/>
          <w:szCs w:val="24"/>
          <w:u w:val="single"/>
          <w:lang w:val="en-US"/>
        </w:rPr>
        <w:t xml:space="preserve">40.2. </w:t>
      </w:r>
      <w:proofErr w:type="gramStart"/>
      <w:r>
        <w:rPr>
          <w:rFonts w:ascii="Times New Roman" w:hAnsi="Times New Roman" w:cs="Times New Roman"/>
          <w:sz w:val="24"/>
          <w:szCs w:val="24"/>
          <w:u w:val="single"/>
          <w:lang w:val="en-US"/>
        </w:rPr>
        <w:t>apakšpunkts</w:t>
      </w:r>
      <w:proofErr w:type="gramEnd"/>
      <w:r>
        <w:rPr>
          <w:rFonts w:ascii="Times New Roman" w:hAnsi="Times New Roman" w:cs="Times New Roman"/>
          <w:sz w:val="24"/>
          <w:szCs w:val="24"/>
          <w:lang w:val="en-US"/>
        </w:rPr>
        <w:t xml:space="preserve">, ar kuru ir transponēts Direktīvas 2019/883 7. </w:t>
      </w:r>
      <w:proofErr w:type="gramStart"/>
      <w:r>
        <w:rPr>
          <w:rFonts w:ascii="Times New Roman" w:hAnsi="Times New Roman" w:cs="Times New Roman"/>
          <w:sz w:val="24"/>
          <w:szCs w:val="24"/>
          <w:lang w:val="en-US"/>
        </w:rPr>
        <w:t>panta</w:t>
      </w:r>
      <w:proofErr w:type="gramEnd"/>
      <w:r>
        <w:rPr>
          <w:rFonts w:ascii="Times New Roman" w:hAnsi="Times New Roman" w:cs="Times New Roman"/>
          <w:sz w:val="24"/>
          <w:szCs w:val="24"/>
          <w:lang w:val="en-US"/>
        </w:rPr>
        <w:t xml:space="preserve"> 4. </w:t>
      </w:r>
      <w:proofErr w:type="gramStart"/>
      <w:r>
        <w:rPr>
          <w:rFonts w:ascii="Times New Roman" w:hAnsi="Times New Roman" w:cs="Times New Roman"/>
          <w:sz w:val="24"/>
          <w:szCs w:val="24"/>
          <w:lang w:val="en-US"/>
        </w:rPr>
        <w:t>punkta</w:t>
      </w:r>
      <w:proofErr w:type="gramEnd"/>
      <w:r>
        <w:rPr>
          <w:rFonts w:ascii="Times New Roman" w:hAnsi="Times New Roman" w:cs="Times New Roman"/>
          <w:sz w:val="24"/>
          <w:szCs w:val="24"/>
          <w:lang w:val="en-US"/>
        </w:rPr>
        <w:t xml:space="preserve"> c) apakšpunkts, lai gan no Direktīvas 2019/883 7. </w:t>
      </w:r>
      <w:proofErr w:type="gramStart"/>
      <w:r>
        <w:rPr>
          <w:rFonts w:ascii="Times New Roman" w:hAnsi="Times New Roman" w:cs="Times New Roman"/>
          <w:sz w:val="24"/>
          <w:szCs w:val="24"/>
          <w:lang w:val="en-US"/>
        </w:rPr>
        <w:t>panta</w:t>
      </w:r>
      <w:proofErr w:type="gramEnd"/>
      <w:r>
        <w:rPr>
          <w:rFonts w:ascii="Times New Roman" w:hAnsi="Times New Roman" w:cs="Times New Roman"/>
          <w:sz w:val="24"/>
          <w:szCs w:val="24"/>
          <w:lang w:val="en-US"/>
        </w:rPr>
        <w:t xml:space="preserve"> 4. </w:t>
      </w:r>
      <w:proofErr w:type="gramStart"/>
      <w:r>
        <w:rPr>
          <w:rFonts w:ascii="Times New Roman" w:hAnsi="Times New Roman" w:cs="Times New Roman"/>
          <w:sz w:val="24"/>
          <w:szCs w:val="24"/>
          <w:lang w:val="en-US"/>
        </w:rPr>
        <w:t>punkta</w:t>
      </w:r>
      <w:proofErr w:type="gramEnd"/>
      <w:r>
        <w:rPr>
          <w:rFonts w:ascii="Times New Roman" w:hAnsi="Times New Roman" w:cs="Times New Roman"/>
          <w:sz w:val="24"/>
          <w:szCs w:val="24"/>
          <w:lang w:val="en-US"/>
        </w:rPr>
        <w:t xml:space="preserve"> c) apakšpunkta izriet, ka gadījumā, ja ostu enkurvietas ir izslēgtas no piemērošanas jomas saskaņā ar 3. </w:t>
      </w:r>
      <w:proofErr w:type="gramStart"/>
      <w:r>
        <w:rPr>
          <w:rFonts w:ascii="Times New Roman" w:hAnsi="Times New Roman" w:cs="Times New Roman"/>
          <w:sz w:val="24"/>
          <w:szCs w:val="24"/>
          <w:lang w:val="en-US"/>
        </w:rPr>
        <w:t>panta</w:t>
      </w:r>
      <w:proofErr w:type="gramEnd"/>
      <w:r>
        <w:rPr>
          <w:rFonts w:ascii="Times New Roman" w:hAnsi="Times New Roman" w:cs="Times New Roman"/>
          <w:sz w:val="24"/>
          <w:szCs w:val="24"/>
          <w:lang w:val="en-US"/>
        </w:rPr>
        <w:t xml:space="preserve"> 1. </w:t>
      </w:r>
      <w:proofErr w:type="gramStart"/>
      <w:r>
        <w:rPr>
          <w:rFonts w:ascii="Times New Roman" w:hAnsi="Times New Roman" w:cs="Times New Roman"/>
          <w:sz w:val="24"/>
          <w:szCs w:val="24"/>
          <w:lang w:val="en-US"/>
        </w:rPr>
        <w:t>punkta</w:t>
      </w:r>
      <w:proofErr w:type="gramEnd"/>
      <w:r>
        <w:rPr>
          <w:rFonts w:ascii="Times New Roman" w:hAnsi="Times New Roman" w:cs="Times New Roman"/>
          <w:sz w:val="24"/>
          <w:szCs w:val="24"/>
          <w:lang w:val="en-US"/>
        </w:rPr>
        <w:t xml:space="preserve"> otro daļu, 7. </w:t>
      </w:r>
      <w:proofErr w:type="gramStart"/>
      <w:r>
        <w:rPr>
          <w:rFonts w:ascii="Times New Roman" w:hAnsi="Times New Roman" w:cs="Times New Roman"/>
          <w:sz w:val="24"/>
          <w:szCs w:val="24"/>
          <w:lang w:val="en-US"/>
        </w:rPr>
        <w:t>panta</w:t>
      </w:r>
      <w:proofErr w:type="gramEnd"/>
      <w:r>
        <w:rPr>
          <w:rFonts w:ascii="Times New Roman" w:hAnsi="Times New Roman" w:cs="Times New Roman"/>
          <w:sz w:val="24"/>
          <w:szCs w:val="24"/>
          <w:lang w:val="en-US"/>
        </w:rPr>
        <w:t xml:space="preserve"> 4. </w:t>
      </w:r>
      <w:proofErr w:type="gramStart"/>
      <w:r>
        <w:rPr>
          <w:rFonts w:ascii="Times New Roman" w:hAnsi="Times New Roman" w:cs="Times New Roman"/>
          <w:sz w:val="24"/>
          <w:szCs w:val="24"/>
          <w:lang w:val="en-US"/>
        </w:rPr>
        <w:t>punkta</w:t>
      </w:r>
      <w:proofErr w:type="gramEnd"/>
      <w:r>
        <w:rPr>
          <w:rFonts w:ascii="Times New Roman" w:hAnsi="Times New Roman" w:cs="Times New Roman"/>
          <w:sz w:val="24"/>
          <w:szCs w:val="24"/>
          <w:lang w:val="en-US"/>
        </w:rPr>
        <w:t xml:space="preserve"> c) apakšpunkts nav piemērojams.</w:t>
      </w:r>
    </w:p>
    <w:p w:rsidR="00E02CF3" w:rsidRDefault="00E02CF3" w:rsidP="00E02CF3">
      <w:pPr>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Lūdzam atbilstoši papildināt projekta I nodaļu </w:t>
      </w:r>
      <w:proofErr w:type="gramStart"/>
      <w:r>
        <w:rPr>
          <w:rFonts w:ascii="Times New Roman" w:hAnsi="Times New Roman" w:cs="Times New Roman"/>
          <w:sz w:val="24"/>
          <w:szCs w:val="24"/>
          <w:lang w:val="en-US"/>
        </w:rPr>
        <w:t>un</w:t>
      </w:r>
      <w:proofErr w:type="gramEnd"/>
      <w:r>
        <w:rPr>
          <w:rFonts w:ascii="Times New Roman" w:hAnsi="Times New Roman" w:cs="Times New Roman"/>
          <w:sz w:val="24"/>
          <w:szCs w:val="24"/>
          <w:lang w:val="en-US"/>
        </w:rPr>
        <w:t xml:space="preserve"> svītrot projekta 40.2. </w:t>
      </w:r>
      <w:proofErr w:type="gramStart"/>
      <w:r>
        <w:rPr>
          <w:rFonts w:ascii="Times New Roman" w:hAnsi="Times New Roman" w:cs="Times New Roman"/>
          <w:sz w:val="24"/>
          <w:szCs w:val="24"/>
          <w:lang w:val="en-US"/>
        </w:rPr>
        <w:t>apakšpunktu</w:t>
      </w:r>
      <w:proofErr w:type="gramEnd"/>
      <w:r>
        <w:rPr>
          <w:rFonts w:ascii="Times New Roman" w:hAnsi="Times New Roman" w:cs="Times New Roman"/>
          <w:sz w:val="24"/>
          <w:szCs w:val="24"/>
          <w:lang w:val="en-US"/>
        </w:rPr>
        <w:t>. Vienlaikus lūdzam atbilstoši precizēt projekta anotāciju.</w:t>
      </w:r>
    </w:p>
    <w:p w:rsidR="00E02CF3" w:rsidRDefault="00E02CF3" w:rsidP="00E02CF3">
      <w:pPr>
        <w:ind w:firstLine="720"/>
        <w:jc w:val="both"/>
        <w:rPr>
          <w:rFonts w:ascii="Times New Roman" w:hAnsi="Times New Roman" w:cs="Times New Roman"/>
          <w:b/>
          <w:bCs/>
          <w:sz w:val="24"/>
          <w:szCs w:val="24"/>
          <w:lang w:val="en-US"/>
        </w:rPr>
      </w:pPr>
    </w:p>
    <w:p w:rsidR="00E02CF3" w:rsidRDefault="00E02CF3" w:rsidP="00E02CF3">
      <w:pPr>
        <w:ind w:firstLine="720"/>
        <w:jc w:val="both"/>
        <w:rPr>
          <w:rFonts w:ascii="Times New Roman" w:hAnsi="Times New Roman" w:cs="Times New Roman"/>
          <w:sz w:val="24"/>
          <w:szCs w:val="24"/>
          <w:lang w:val="en-US"/>
        </w:rPr>
      </w:pPr>
      <w:r>
        <w:rPr>
          <w:rFonts w:ascii="Times New Roman" w:hAnsi="Times New Roman" w:cs="Times New Roman"/>
          <w:b/>
          <w:bCs/>
          <w:sz w:val="24"/>
          <w:szCs w:val="24"/>
          <w:lang w:val="en-US"/>
        </w:rPr>
        <w:t>3.</w:t>
      </w:r>
      <w:r>
        <w:rPr>
          <w:rFonts w:ascii="Times New Roman" w:hAnsi="Times New Roman" w:cs="Times New Roman"/>
          <w:sz w:val="24"/>
          <w:szCs w:val="24"/>
          <w:lang w:val="en-US"/>
        </w:rPr>
        <w:t xml:space="preserve"> </w:t>
      </w:r>
      <w:r>
        <w:rPr>
          <w:rFonts w:ascii="Times New Roman" w:hAnsi="Times New Roman" w:cs="Times New Roman"/>
          <w:sz w:val="24"/>
          <w:szCs w:val="24"/>
          <w:u w:val="single"/>
          <w:lang w:val="en-US"/>
        </w:rPr>
        <w:t xml:space="preserve">Projekta 5. </w:t>
      </w:r>
      <w:proofErr w:type="gramStart"/>
      <w:r>
        <w:rPr>
          <w:rFonts w:ascii="Times New Roman" w:hAnsi="Times New Roman" w:cs="Times New Roman"/>
          <w:sz w:val="24"/>
          <w:szCs w:val="24"/>
          <w:u w:val="single"/>
          <w:lang w:val="en-US"/>
        </w:rPr>
        <w:t>punkts</w:t>
      </w:r>
      <w:proofErr w:type="gramEnd"/>
      <w:r>
        <w:rPr>
          <w:rFonts w:ascii="Times New Roman" w:hAnsi="Times New Roman" w:cs="Times New Roman"/>
          <w:b/>
          <w:bCs/>
          <w:sz w:val="24"/>
          <w:szCs w:val="24"/>
          <w:lang w:val="en-US"/>
        </w:rPr>
        <w:t xml:space="preserve"> </w:t>
      </w:r>
      <w:r>
        <w:rPr>
          <w:rFonts w:ascii="Times New Roman" w:hAnsi="Times New Roman" w:cs="Times New Roman"/>
          <w:sz w:val="24"/>
          <w:szCs w:val="24"/>
          <w:lang w:val="en-US"/>
        </w:rPr>
        <w:t xml:space="preserve">joprojām ir neskaidrs, respektīvi SM atzinuma 3. </w:t>
      </w:r>
      <w:proofErr w:type="gramStart"/>
      <w:r>
        <w:rPr>
          <w:rFonts w:ascii="Times New Roman" w:hAnsi="Times New Roman" w:cs="Times New Roman"/>
          <w:sz w:val="24"/>
          <w:szCs w:val="24"/>
          <w:lang w:val="en-US"/>
        </w:rPr>
        <w:t>iebildums</w:t>
      </w:r>
      <w:proofErr w:type="gramEnd"/>
      <w:r>
        <w:rPr>
          <w:sz w:val="24"/>
          <w:szCs w:val="24"/>
          <w:lang w:val="en-US"/>
        </w:rPr>
        <w:t xml:space="preserve"> </w:t>
      </w:r>
      <w:r>
        <w:rPr>
          <w:rFonts w:ascii="Times New Roman" w:hAnsi="Times New Roman" w:cs="Times New Roman"/>
          <w:sz w:val="24"/>
          <w:szCs w:val="24"/>
          <w:lang w:val="en-US"/>
        </w:rPr>
        <w:t xml:space="preserve">principā nav ņemts vērā, lai gan izziņas 8. </w:t>
      </w:r>
      <w:proofErr w:type="gramStart"/>
      <w:r>
        <w:rPr>
          <w:rFonts w:ascii="Times New Roman" w:hAnsi="Times New Roman" w:cs="Times New Roman"/>
          <w:sz w:val="24"/>
          <w:szCs w:val="24"/>
          <w:lang w:val="en-US"/>
        </w:rPr>
        <w:t>punktā</w:t>
      </w:r>
      <w:proofErr w:type="gramEnd"/>
      <w:r>
        <w:rPr>
          <w:rFonts w:ascii="Times New Roman" w:hAnsi="Times New Roman" w:cs="Times New Roman"/>
          <w:sz w:val="24"/>
          <w:szCs w:val="24"/>
          <w:lang w:val="en-US"/>
        </w:rPr>
        <w:t xml:space="preserve"> ir norādīts, ka tas ir ņemts vērā. Cita starpā nav skaidrs, ko tieši aptver punktā minētā “prasība par paziņošanu par nodotajiem atkritumiem” – tikai prasību paziņot atkritumu nodošanas kvītī iekļauto informāciju (projekta 47. punkts) vai arī prasību veikt iepriekšēju paziņošanu par atkritumu nodošanu (Projekta 8. punkts). No Projekta anotācijas I sadaļas 2. </w:t>
      </w:r>
      <w:proofErr w:type="gramStart"/>
      <w:r>
        <w:rPr>
          <w:rFonts w:ascii="Times New Roman" w:hAnsi="Times New Roman" w:cs="Times New Roman"/>
          <w:sz w:val="24"/>
          <w:szCs w:val="24"/>
          <w:lang w:val="en-US"/>
        </w:rPr>
        <w:t>punktā</w:t>
      </w:r>
      <w:proofErr w:type="gramEnd"/>
      <w:r>
        <w:rPr>
          <w:rFonts w:ascii="Times New Roman" w:hAnsi="Times New Roman" w:cs="Times New Roman"/>
          <w:sz w:val="24"/>
          <w:szCs w:val="24"/>
          <w:lang w:val="en-US"/>
        </w:rPr>
        <w:t xml:space="preserve"> (17. lpp.) sniegtā skaidrojuma var nojaust, ka ar attiecīgo regulējumu domāts aptvert abas minētās prasības.</w:t>
      </w:r>
    </w:p>
    <w:p w:rsidR="00E02CF3" w:rsidRDefault="00E02CF3" w:rsidP="00E02CF3">
      <w:pPr>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Lūdzam atbilstoši precizēt projekta 5. punktu, piemēram, aizstājot tajā vārdus “prasību par paziņošanu par nodotajiem atkritumiem” ar vārdiem “šo noteikumu 8. </w:t>
      </w:r>
      <w:proofErr w:type="gramStart"/>
      <w:r>
        <w:rPr>
          <w:rFonts w:ascii="Times New Roman" w:hAnsi="Times New Roman" w:cs="Times New Roman"/>
          <w:sz w:val="24"/>
          <w:szCs w:val="24"/>
          <w:lang w:val="en-US"/>
        </w:rPr>
        <w:t>punktā</w:t>
      </w:r>
      <w:proofErr w:type="gramEnd"/>
      <w:r>
        <w:rPr>
          <w:rFonts w:ascii="Times New Roman" w:hAnsi="Times New Roman" w:cs="Times New Roman"/>
          <w:sz w:val="24"/>
          <w:szCs w:val="24"/>
          <w:lang w:val="en-US"/>
        </w:rPr>
        <w:t xml:space="preserve"> minēto prasību veikt iepriekšēju paziņošanu par atkritumu nodošanu un 47. </w:t>
      </w:r>
      <w:proofErr w:type="gramStart"/>
      <w:r>
        <w:rPr>
          <w:rFonts w:ascii="Times New Roman" w:hAnsi="Times New Roman" w:cs="Times New Roman"/>
          <w:sz w:val="24"/>
          <w:szCs w:val="24"/>
          <w:lang w:val="en-US"/>
        </w:rPr>
        <w:t>punktā</w:t>
      </w:r>
      <w:proofErr w:type="gramEnd"/>
      <w:r>
        <w:rPr>
          <w:rFonts w:ascii="Times New Roman" w:hAnsi="Times New Roman" w:cs="Times New Roman"/>
          <w:sz w:val="24"/>
          <w:szCs w:val="24"/>
          <w:lang w:val="en-US"/>
        </w:rPr>
        <w:t xml:space="preserve"> minēto prasību paziņot atkritumu nodošanas kvītī iekļauto informāciju”. Vienlaikus lūdzam atbilstoši precizēt projekta anotāciju.</w:t>
      </w:r>
    </w:p>
    <w:p w:rsidR="00E02CF3" w:rsidRDefault="00E02CF3" w:rsidP="00E02CF3">
      <w:pPr>
        <w:ind w:firstLine="720"/>
        <w:jc w:val="both"/>
        <w:rPr>
          <w:rFonts w:ascii="Times New Roman" w:hAnsi="Times New Roman" w:cs="Times New Roman"/>
          <w:sz w:val="24"/>
          <w:szCs w:val="24"/>
          <w:lang w:val="en-US"/>
        </w:rPr>
      </w:pPr>
    </w:p>
    <w:p w:rsidR="00E02CF3" w:rsidRDefault="00E02CF3" w:rsidP="00E02CF3">
      <w:pPr>
        <w:ind w:firstLine="720"/>
        <w:jc w:val="both"/>
        <w:rPr>
          <w:rFonts w:ascii="Times New Roman" w:hAnsi="Times New Roman" w:cs="Times New Roman"/>
          <w:sz w:val="24"/>
          <w:szCs w:val="24"/>
          <w:lang w:val="en-US"/>
        </w:rPr>
      </w:pPr>
    </w:p>
    <w:p w:rsidR="00E02CF3" w:rsidRDefault="00E02CF3" w:rsidP="00E02CF3">
      <w:pPr>
        <w:ind w:firstLine="720"/>
        <w:jc w:val="both"/>
        <w:rPr>
          <w:rFonts w:ascii="Times New Roman" w:hAnsi="Times New Roman" w:cs="Times New Roman"/>
          <w:sz w:val="24"/>
          <w:szCs w:val="24"/>
          <w:lang w:val="en-US"/>
        </w:rPr>
      </w:pPr>
      <w:r>
        <w:rPr>
          <w:rFonts w:ascii="Times New Roman" w:hAnsi="Times New Roman" w:cs="Times New Roman"/>
          <w:b/>
          <w:bCs/>
          <w:sz w:val="24"/>
          <w:szCs w:val="24"/>
          <w:lang w:val="en-US"/>
        </w:rPr>
        <w:t xml:space="preserve">4. </w:t>
      </w:r>
      <w:r>
        <w:rPr>
          <w:rFonts w:ascii="Times New Roman" w:hAnsi="Times New Roman" w:cs="Times New Roman"/>
          <w:sz w:val="24"/>
          <w:szCs w:val="24"/>
          <w:u w:val="single"/>
          <w:lang w:val="en-US"/>
        </w:rPr>
        <w:t xml:space="preserve">Projekta 8. </w:t>
      </w:r>
      <w:proofErr w:type="gramStart"/>
      <w:r>
        <w:rPr>
          <w:rFonts w:ascii="Times New Roman" w:hAnsi="Times New Roman" w:cs="Times New Roman"/>
          <w:sz w:val="24"/>
          <w:szCs w:val="24"/>
          <w:u w:val="single"/>
          <w:lang w:val="en-US"/>
        </w:rPr>
        <w:t>punktā</w:t>
      </w:r>
      <w:proofErr w:type="gramEnd"/>
      <w:r>
        <w:rPr>
          <w:rFonts w:ascii="Times New Roman" w:hAnsi="Times New Roman" w:cs="Times New Roman"/>
          <w:sz w:val="24"/>
          <w:szCs w:val="24"/>
          <w:lang w:val="en-US"/>
        </w:rPr>
        <w:t xml:space="preserve"> ir lietots termins “iepriekšēja paziņošana par ostā nododamiem kuģa atkritumiem”, </w:t>
      </w:r>
      <w:r>
        <w:rPr>
          <w:rFonts w:ascii="Times New Roman" w:hAnsi="Times New Roman" w:cs="Times New Roman"/>
          <w:sz w:val="24"/>
          <w:szCs w:val="24"/>
          <w:u w:val="single"/>
          <w:lang w:val="en-US"/>
        </w:rPr>
        <w:t xml:space="preserve">20.1. </w:t>
      </w:r>
      <w:proofErr w:type="gramStart"/>
      <w:r>
        <w:rPr>
          <w:rFonts w:ascii="Times New Roman" w:hAnsi="Times New Roman" w:cs="Times New Roman"/>
          <w:sz w:val="24"/>
          <w:szCs w:val="24"/>
          <w:u w:val="single"/>
          <w:lang w:val="en-US"/>
        </w:rPr>
        <w:t>un</w:t>
      </w:r>
      <w:proofErr w:type="gramEnd"/>
      <w:r>
        <w:rPr>
          <w:rFonts w:ascii="Times New Roman" w:hAnsi="Times New Roman" w:cs="Times New Roman"/>
          <w:sz w:val="24"/>
          <w:szCs w:val="24"/>
          <w:u w:val="single"/>
          <w:lang w:val="en-US"/>
        </w:rPr>
        <w:t xml:space="preserve"> 40.1. </w:t>
      </w:r>
      <w:proofErr w:type="gramStart"/>
      <w:r>
        <w:rPr>
          <w:rFonts w:ascii="Times New Roman" w:hAnsi="Times New Roman" w:cs="Times New Roman"/>
          <w:sz w:val="24"/>
          <w:szCs w:val="24"/>
          <w:u w:val="single"/>
          <w:lang w:val="en-US"/>
        </w:rPr>
        <w:t>apakšpunktā</w:t>
      </w:r>
      <w:proofErr w:type="gramEnd"/>
      <w:r>
        <w:rPr>
          <w:rFonts w:ascii="Times New Roman" w:hAnsi="Times New Roman" w:cs="Times New Roman"/>
          <w:sz w:val="24"/>
          <w:szCs w:val="24"/>
          <w:lang w:val="en-US"/>
        </w:rPr>
        <w:t xml:space="preserve"> – “iepriekšējs paziņojums par kuģa atkritumu nodošanu”, </w:t>
      </w:r>
      <w:r>
        <w:rPr>
          <w:rFonts w:ascii="Times New Roman" w:hAnsi="Times New Roman" w:cs="Times New Roman"/>
          <w:sz w:val="24"/>
          <w:szCs w:val="24"/>
          <w:u w:val="single"/>
          <w:lang w:val="en-US"/>
        </w:rPr>
        <w:t xml:space="preserve">47. </w:t>
      </w:r>
      <w:proofErr w:type="gramStart"/>
      <w:r>
        <w:rPr>
          <w:rFonts w:ascii="Times New Roman" w:hAnsi="Times New Roman" w:cs="Times New Roman"/>
          <w:sz w:val="24"/>
          <w:szCs w:val="24"/>
          <w:u w:val="single"/>
          <w:lang w:val="en-US"/>
        </w:rPr>
        <w:t>punktā</w:t>
      </w:r>
      <w:proofErr w:type="gramEnd"/>
      <w:r>
        <w:rPr>
          <w:rFonts w:ascii="Times New Roman" w:hAnsi="Times New Roman" w:cs="Times New Roman"/>
          <w:sz w:val="24"/>
          <w:szCs w:val="24"/>
          <w:lang w:val="en-US"/>
        </w:rPr>
        <w:t xml:space="preserve"> – “paziņošana par kuģa atkritumiem”, </w:t>
      </w:r>
      <w:r>
        <w:rPr>
          <w:rFonts w:ascii="Times New Roman" w:hAnsi="Times New Roman" w:cs="Times New Roman"/>
          <w:sz w:val="24"/>
          <w:szCs w:val="24"/>
          <w:u w:val="single"/>
          <w:lang w:val="en-US"/>
        </w:rPr>
        <w:t xml:space="preserve">59. </w:t>
      </w:r>
      <w:proofErr w:type="gramStart"/>
      <w:r>
        <w:rPr>
          <w:rFonts w:ascii="Times New Roman" w:hAnsi="Times New Roman" w:cs="Times New Roman"/>
          <w:sz w:val="24"/>
          <w:szCs w:val="24"/>
          <w:u w:val="single"/>
          <w:lang w:val="en-US"/>
        </w:rPr>
        <w:t>un</w:t>
      </w:r>
      <w:proofErr w:type="gramEnd"/>
      <w:r>
        <w:rPr>
          <w:rFonts w:ascii="Times New Roman" w:hAnsi="Times New Roman" w:cs="Times New Roman"/>
          <w:sz w:val="24"/>
          <w:szCs w:val="24"/>
          <w:u w:val="single"/>
          <w:lang w:val="en-US"/>
        </w:rPr>
        <w:t xml:space="preserve"> 60. </w:t>
      </w:r>
      <w:proofErr w:type="gramStart"/>
      <w:r>
        <w:rPr>
          <w:rFonts w:ascii="Times New Roman" w:hAnsi="Times New Roman" w:cs="Times New Roman"/>
          <w:sz w:val="24"/>
          <w:szCs w:val="24"/>
          <w:u w:val="single"/>
          <w:lang w:val="en-US"/>
        </w:rPr>
        <w:t>punktā</w:t>
      </w:r>
      <w:proofErr w:type="gramEnd"/>
      <w:r>
        <w:rPr>
          <w:rFonts w:ascii="Times New Roman" w:hAnsi="Times New Roman" w:cs="Times New Roman"/>
          <w:sz w:val="24"/>
          <w:szCs w:val="24"/>
          <w:lang w:val="en-US"/>
        </w:rPr>
        <w:t xml:space="preserve"> – “iepriekšēja paziņošana par kuģa atkritumiem”. Visos minētajos punktos izteiksmei vajadzētu būt atbilstošai </w:t>
      </w:r>
      <w:proofErr w:type="gramStart"/>
      <w:r>
        <w:rPr>
          <w:rFonts w:ascii="Times New Roman" w:hAnsi="Times New Roman" w:cs="Times New Roman"/>
          <w:sz w:val="24"/>
          <w:szCs w:val="24"/>
          <w:lang w:val="en-US"/>
        </w:rPr>
        <w:t>normas</w:t>
      </w:r>
      <w:proofErr w:type="gramEnd"/>
      <w:r>
        <w:rPr>
          <w:rFonts w:ascii="Times New Roman" w:hAnsi="Times New Roman" w:cs="Times New Roman"/>
          <w:sz w:val="24"/>
          <w:szCs w:val="24"/>
          <w:lang w:val="en-US"/>
        </w:rPr>
        <w:t xml:space="preserve"> būtībai (process vai dokuments) – tādai, kāda tā ir Ministru kabineta noteikumu projektā „Grozījumi Ministru kabineta 2012. </w:t>
      </w:r>
      <w:proofErr w:type="gramStart"/>
      <w:r>
        <w:rPr>
          <w:rFonts w:ascii="Times New Roman" w:hAnsi="Times New Roman" w:cs="Times New Roman"/>
          <w:sz w:val="24"/>
          <w:szCs w:val="24"/>
          <w:lang w:val="en-US"/>
        </w:rPr>
        <w:t>gada</w:t>
      </w:r>
      <w:proofErr w:type="gramEnd"/>
      <w:r>
        <w:rPr>
          <w:rFonts w:ascii="Times New Roman" w:hAnsi="Times New Roman" w:cs="Times New Roman"/>
          <w:sz w:val="24"/>
          <w:szCs w:val="24"/>
          <w:lang w:val="en-US"/>
        </w:rPr>
        <w:t xml:space="preserve"> 15. </w:t>
      </w:r>
      <w:proofErr w:type="gramStart"/>
      <w:r>
        <w:rPr>
          <w:rFonts w:ascii="Times New Roman" w:hAnsi="Times New Roman" w:cs="Times New Roman"/>
          <w:sz w:val="24"/>
          <w:szCs w:val="24"/>
          <w:lang w:val="en-US"/>
        </w:rPr>
        <w:t>maija</w:t>
      </w:r>
      <w:proofErr w:type="gramEnd"/>
      <w:r>
        <w:rPr>
          <w:rFonts w:ascii="Times New Roman" w:hAnsi="Times New Roman" w:cs="Times New Roman"/>
          <w:sz w:val="24"/>
          <w:szCs w:val="24"/>
          <w:lang w:val="en-US"/>
        </w:rPr>
        <w:t xml:space="preserve"> noteikumos Nr. 339 “Noteikumi par ostu formalitātēm”” (VSS-669), ar kuru tiek transponēts Direktīvas 2019/883 6. </w:t>
      </w:r>
      <w:proofErr w:type="gramStart"/>
      <w:r>
        <w:rPr>
          <w:rFonts w:ascii="Times New Roman" w:hAnsi="Times New Roman" w:cs="Times New Roman"/>
          <w:sz w:val="24"/>
          <w:szCs w:val="24"/>
          <w:lang w:val="en-US"/>
        </w:rPr>
        <w:t>pants</w:t>
      </w:r>
      <w:proofErr w:type="gramEnd"/>
      <w:r>
        <w:rPr>
          <w:rFonts w:ascii="Times New Roman" w:hAnsi="Times New Roman" w:cs="Times New Roman"/>
          <w:sz w:val="24"/>
          <w:szCs w:val="24"/>
          <w:lang w:val="en-US"/>
        </w:rPr>
        <w:t xml:space="preserve"> un 2. </w:t>
      </w:r>
      <w:proofErr w:type="gramStart"/>
      <w:r>
        <w:rPr>
          <w:rFonts w:ascii="Times New Roman" w:hAnsi="Times New Roman" w:cs="Times New Roman"/>
          <w:sz w:val="24"/>
          <w:szCs w:val="24"/>
          <w:lang w:val="en-US"/>
        </w:rPr>
        <w:t>pielikums</w:t>
      </w:r>
      <w:proofErr w:type="gramEnd"/>
      <w:r>
        <w:rPr>
          <w:rFonts w:ascii="Times New Roman" w:hAnsi="Times New Roman" w:cs="Times New Roman"/>
          <w:sz w:val="24"/>
          <w:szCs w:val="24"/>
          <w:lang w:val="en-US"/>
        </w:rPr>
        <w:t>, proti, “iepriekšēja paziņošana par atkritumu nodošanu” vai “iepriekšējs paziņojums par atkritumu nodošanu”. Ierosinām projekta 8.punktu izteikt, piemēram, šādā redakcijā:</w:t>
      </w:r>
    </w:p>
    <w:p w:rsidR="00E02CF3" w:rsidRDefault="00E02CF3" w:rsidP="00E02CF3">
      <w:pPr>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“8. Iepriekšēju paziņošanu par atkritumu nodošanu kuģa aģents, bet, ja tāda nav, kuģošanas kompānija vai kuģa kapteinis veic Starptautiskajā kravu loģistikas un ostu informācijas sistēmā (SKLOIS) saskaņā ar normatīvajiem aktiem par ostu formalitātēm.</w:t>
      </w:r>
      <w:proofErr w:type="gramStart"/>
      <w:r>
        <w:rPr>
          <w:rFonts w:ascii="Times New Roman" w:hAnsi="Times New Roman" w:cs="Times New Roman"/>
          <w:sz w:val="24"/>
          <w:szCs w:val="24"/>
          <w:lang w:val="en-US"/>
        </w:rPr>
        <w:t>”.</w:t>
      </w:r>
      <w:proofErr w:type="gramEnd"/>
    </w:p>
    <w:p w:rsidR="00E02CF3" w:rsidRDefault="00E02CF3" w:rsidP="00E02CF3">
      <w:pPr>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Lūdzam atbilstoši precizēt projektu </w:t>
      </w:r>
      <w:proofErr w:type="gramStart"/>
      <w:r>
        <w:rPr>
          <w:rFonts w:ascii="Times New Roman" w:hAnsi="Times New Roman" w:cs="Times New Roman"/>
          <w:sz w:val="24"/>
          <w:szCs w:val="24"/>
          <w:lang w:val="en-US"/>
        </w:rPr>
        <w:t>un</w:t>
      </w:r>
      <w:proofErr w:type="gramEnd"/>
      <w:r>
        <w:rPr>
          <w:rFonts w:ascii="Times New Roman" w:hAnsi="Times New Roman" w:cs="Times New Roman"/>
          <w:sz w:val="24"/>
          <w:szCs w:val="24"/>
          <w:lang w:val="en-US"/>
        </w:rPr>
        <w:t xml:space="preserve"> tā anotāciju.</w:t>
      </w:r>
    </w:p>
    <w:p w:rsidR="00E02CF3" w:rsidRDefault="00E02CF3" w:rsidP="00E02CF3">
      <w:pPr>
        <w:jc w:val="both"/>
        <w:rPr>
          <w:rFonts w:ascii="Times New Roman" w:hAnsi="Times New Roman" w:cs="Times New Roman"/>
          <w:sz w:val="24"/>
          <w:szCs w:val="24"/>
          <w:lang w:val="en-US"/>
        </w:rPr>
      </w:pPr>
    </w:p>
    <w:p w:rsidR="00E02CF3" w:rsidRDefault="00E02CF3" w:rsidP="00E02CF3">
      <w:pPr>
        <w:ind w:firstLine="720"/>
        <w:jc w:val="both"/>
        <w:rPr>
          <w:rFonts w:ascii="Times New Roman" w:hAnsi="Times New Roman" w:cs="Times New Roman"/>
          <w:sz w:val="24"/>
          <w:szCs w:val="24"/>
          <w:lang w:val="en-US"/>
        </w:rPr>
      </w:pPr>
      <w:r>
        <w:rPr>
          <w:rFonts w:ascii="Times New Roman" w:hAnsi="Times New Roman" w:cs="Times New Roman"/>
          <w:b/>
          <w:bCs/>
          <w:sz w:val="24"/>
          <w:szCs w:val="24"/>
          <w:lang w:val="en-US"/>
        </w:rPr>
        <w:t xml:space="preserve">5. </w:t>
      </w:r>
      <w:r>
        <w:rPr>
          <w:rFonts w:ascii="Times New Roman" w:hAnsi="Times New Roman" w:cs="Times New Roman"/>
          <w:sz w:val="24"/>
          <w:szCs w:val="24"/>
          <w:u w:val="single"/>
          <w:lang w:val="en-US"/>
        </w:rPr>
        <w:t xml:space="preserve">Projekta 30. </w:t>
      </w:r>
      <w:proofErr w:type="gramStart"/>
      <w:r>
        <w:rPr>
          <w:rFonts w:ascii="Times New Roman" w:hAnsi="Times New Roman" w:cs="Times New Roman"/>
          <w:sz w:val="24"/>
          <w:szCs w:val="24"/>
          <w:u w:val="single"/>
          <w:lang w:val="en-US"/>
        </w:rPr>
        <w:t>punktā</w:t>
      </w:r>
      <w:proofErr w:type="gramEnd"/>
      <w:r>
        <w:rPr>
          <w:rFonts w:ascii="Times New Roman" w:hAnsi="Times New Roman" w:cs="Times New Roman"/>
          <w:sz w:val="24"/>
          <w:szCs w:val="24"/>
          <w:lang w:val="en-US"/>
        </w:rPr>
        <w:t xml:space="preserve"> joprojām ir noteikts pienākums Jūras administrācijai sūtīt Valsts vides dienestam no Latvijas karoga kuģu kapteiņiem saņemto ziņojumu par ārvalstīs esošu ostas atkritumu pieņemšanas iekārtu neatbilstību kopijas, respektīvi SM atzinuma 11. </w:t>
      </w:r>
      <w:proofErr w:type="gramStart"/>
      <w:r>
        <w:rPr>
          <w:rFonts w:ascii="Times New Roman" w:hAnsi="Times New Roman" w:cs="Times New Roman"/>
          <w:sz w:val="24"/>
          <w:szCs w:val="24"/>
          <w:lang w:val="en-US"/>
        </w:rPr>
        <w:t>iebildums</w:t>
      </w:r>
      <w:proofErr w:type="gramEnd"/>
      <w:r>
        <w:rPr>
          <w:rFonts w:ascii="Times New Roman" w:hAnsi="Times New Roman" w:cs="Times New Roman"/>
          <w:sz w:val="24"/>
          <w:szCs w:val="24"/>
          <w:lang w:val="en-US"/>
        </w:rPr>
        <w:t xml:space="preserve"> principā nav ņemts vērā, lai gan izziņas 16. </w:t>
      </w:r>
      <w:proofErr w:type="gramStart"/>
      <w:r>
        <w:rPr>
          <w:rFonts w:ascii="Times New Roman" w:hAnsi="Times New Roman" w:cs="Times New Roman"/>
          <w:sz w:val="24"/>
          <w:szCs w:val="24"/>
          <w:lang w:val="en-US"/>
        </w:rPr>
        <w:t>punktā</w:t>
      </w:r>
      <w:proofErr w:type="gramEnd"/>
      <w:r>
        <w:rPr>
          <w:rFonts w:ascii="Times New Roman" w:hAnsi="Times New Roman" w:cs="Times New Roman"/>
          <w:sz w:val="24"/>
          <w:szCs w:val="24"/>
          <w:lang w:val="en-US"/>
        </w:rPr>
        <w:t xml:space="preserve"> ir norādīts, ka tas ir ņemts vērā. Nav skaidrs, kāpēc Valsts vides dienestam nepieciešams saņemt minēto ziņojumu kopijas no Jūras administrācijas, ja, pirmkārt, Valsts vides dienests ārvalstīs esošu ostas atkritumu pieņemšanas iekārtu kontroli neveic (tas veic tikai Latvijā esošu ostas atkritumu pieņemšanas iekārtu kontroli), otrkārt, informācija par ikvienu ziņojumu par ostas atkritumu pieņemšanas iekārtu neatbilstību (tātad arī par Latvijas karoga kuģu kapteiņu ziņojumiem) ir pieejama Starptautiskās Jūrniecības organizācijas Globālajā integrētajā kuģošanas informācijas sistēmā (turpmāk – GISIS). </w:t>
      </w:r>
    </w:p>
    <w:p w:rsidR="00E02CF3" w:rsidRDefault="00E02CF3" w:rsidP="00E02CF3">
      <w:pPr>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Lūdzam Projekta 30. </w:t>
      </w:r>
      <w:proofErr w:type="gramStart"/>
      <w:r>
        <w:rPr>
          <w:rFonts w:ascii="Times New Roman" w:hAnsi="Times New Roman" w:cs="Times New Roman"/>
          <w:sz w:val="24"/>
          <w:szCs w:val="24"/>
          <w:lang w:val="en-US"/>
        </w:rPr>
        <w:t>punktā</w:t>
      </w:r>
      <w:proofErr w:type="gramEnd"/>
      <w:r>
        <w:rPr>
          <w:rFonts w:ascii="Times New Roman" w:hAnsi="Times New Roman" w:cs="Times New Roman"/>
          <w:sz w:val="24"/>
          <w:szCs w:val="24"/>
          <w:lang w:val="en-US"/>
        </w:rPr>
        <w:t xml:space="preserve"> svītrot vārdus “kā arī nosūta ziņojuma kopiju Dienestam” vai papildināt projekta anotāciju ar skaidrojumu, kāpēc Valsts vides dienestam ir nepieciešams saņemt attiecīgo ziņojumu kopijas no Jūras administrācijas.</w:t>
      </w:r>
    </w:p>
    <w:p w:rsidR="00E02CF3" w:rsidRDefault="00E02CF3" w:rsidP="00E02CF3">
      <w:pPr>
        <w:ind w:firstLine="720"/>
        <w:jc w:val="both"/>
        <w:rPr>
          <w:rFonts w:ascii="Times New Roman" w:hAnsi="Times New Roman" w:cs="Times New Roman"/>
          <w:sz w:val="24"/>
          <w:szCs w:val="24"/>
          <w:lang w:val="en-US"/>
        </w:rPr>
      </w:pPr>
    </w:p>
    <w:p w:rsidR="00E02CF3" w:rsidRDefault="00E02CF3" w:rsidP="00E02CF3">
      <w:pPr>
        <w:ind w:firstLine="720"/>
        <w:jc w:val="both"/>
        <w:rPr>
          <w:rFonts w:ascii="Times New Roman" w:hAnsi="Times New Roman" w:cs="Times New Roman"/>
          <w:sz w:val="24"/>
          <w:szCs w:val="24"/>
          <w:lang w:val="en-US"/>
        </w:rPr>
      </w:pPr>
      <w:r>
        <w:rPr>
          <w:rFonts w:ascii="Times New Roman" w:hAnsi="Times New Roman" w:cs="Times New Roman"/>
          <w:b/>
          <w:bCs/>
          <w:sz w:val="24"/>
          <w:szCs w:val="24"/>
          <w:lang w:val="en-US"/>
        </w:rPr>
        <w:t xml:space="preserve">6. </w:t>
      </w:r>
      <w:r>
        <w:rPr>
          <w:rFonts w:ascii="Times New Roman" w:hAnsi="Times New Roman" w:cs="Times New Roman"/>
          <w:sz w:val="24"/>
          <w:szCs w:val="24"/>
          <w:u w:val="single"/>
          <w:lang w:val="en-US"/>
        </w:rPr>
        <w:t xml:space="preserve">Projekta 31. </w:t>
      </w:r>
      <w:proofErr w:type="gramStart"/>
      <w:r>
        <w:rPr>
          <w:rFonts w:ascii="Times New Roman" w:hAnsi="Times New Roman" w:cs="Times New Roman"/>
          <w:sz w:val="24"/>
          <w:szCs w:val="24"/>
          <w:u w:val="single"/>
          <w:lang w:val="en-US"/>
        </w:rPr>
        <w:t>punktā</w:t>
      </w:r>
      <w:proofErr w:type="gramEnd"/>
      <w:r>
        <w:rPr>
          <w:rFonts w:ascii="Times New Roman" w:hAnsi="Times New Roman" w:cs="Times New Roman"/>
          <w:sz w:val="24"/>
          <w:szCs w:val="24"/>
          <w:lang w:val="en-US"/>
        </w:rPr>
        <w:t xml:space="preserve">, ar kuru ir transponēta Direktīvas 2019/883 4. </w:t>
      </w:r>
      <w:proofErr w:type="gramStart"/>
      <w:r>
        <w:rPr>
          <w:rFonts w:ascii="Times New Roman" w:hAnsi="Times New Roman" w:cs="Times New Roman"/>
          <w:sz w:val="24"/>
          <w:szCs w:val="24"/>
          <w:lang w:val="en-US"/>
        </w:rPr>
        <w:t>panta</w:t>
      </w:r>
      <w:proofErr w:type="gramEnd"/>
      <w:r>
        <w:rPr>
          <w:rFonts w:ascii="Times New Roman" w:hAnsi="Times New Roman" w:cs="Times New Roman"/>
          <w:sz w:val="24"/>
          <w:szCs w:val="24"/>
          <w:lang w:val="en-US"/>
        </w:rPr>
        <w:t xml:space="preserve"> 3. punkta otrā daļa, ir noteikts, ka par Latvijā esošas ostas atkritumu pieņemšanas iekārtas neatbilstības izmeklēšanas rezultātiem Valsts vides dienests informē Jūras administrāciju, un tad Jūras administrācija attiecīgo informāciju ziņo tālāk Starptautiskajai Jūrniecības organizācijai un par neatbilstību ziņojušajai kuģa karoga valsts kompetentajai institūcijai. Nav pamata attiecīgajā ziņošanas procesā iesaistīt Jūras administrāciju. Direktīvas 2019/883 4. </w:t>
      </w:r>
      <w:proofErr w:type="gramStart"/>
      <w:r>
        <w:rPr>
          <w:rFonts w:ascii="Times New Roman" w:hAnsi="Times New Roman" w:cs="Times New Roman"/>
          <w:sz w:val="24"/>
          <w:szCs w:val="24"/>
          <w:lang w:val="en-US"/>
        </w:rPr>
        <w:t>panta</w:t>
      </w:r>
      <w:proofErr w:type="gramEnd"/>
      <w:r>
        <w:rPr>
          <w:rFonts w:ascii="Times New Roman" w:hAnsi="Times New Roman" w:cs="Times New Roman"/>
          <w:sz w:val="24"/>
          <w:szCs w:val="24"/>
          <w:lang w:val="en-US"/>
        </w:rPr>
        <w:t xml:space="preserve"> 3. </w:t>
      </w:r>
      <w:proofErr w:type="gramStart"/>
      <w:r>
        <w:rPr>
          <w:rFonts w:ascii="Times New Roman" w:hAnsi="Times New Roman" w:cs="Times New Roman"/>
          <w:sz w:val="24"/>
          <w:szCs w:val="24"/>
          <w:lang w:val="en-US"/>
        </w:rPr>
        <w:t>punkta</w:t>
      </w:r>
      <w:proofErr w:type="gramEnd"/>
      <w:r>
        <w:rPr>
          <w:rFonts w:ascii="Times New Roman" w:hAnsi="Times New Roman" w:cs="Times New Roman"/>
          <w:sz w:val="24"/>
          <w:szCs w:val="24"/>
          <w:lang w:val="en-US"/>
        </w:rPr>
        <w:t xml:space="preserve"> kontekstā Jūras administrācija pilda tikai karoga valsts funkcijas (punkta pirmā daļa), respektīvi tā nepilda ostas valsts funkcijas (punkta otrā daļa). Arī GISIS modulī “Ostas atkritumu pieņemšanas iekārtas” Jūras administrācija ir norādīta tikai kā karoga valsts kontaktpunkts, bet kā ostas valsts kontaktpunkts ir norādīts Valsts vides dienests.</w:t>
      </w:r>
    </w:p>
    <w:p w:rsidR="00E02CF3" w:rsidRDefault="00E02CF3" w:rsidP="00E02CF3">
      <w:pPr>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Lūdzam atbilstoši precizēt projekta 31. </w:t>
      </w:r>
      <w:proofErr w:type="gramStart"/>
      <w:r>
        <w:rPr>
          <w:rFonts w:ascii="Times New Roman" w:hAnsi="Times New Roman" w:cs="Times New Roman"/>
          <w:sz w:val="24"/>
          <w:szCs w:val="24"/>
          <w:lang w:val="en-US"/>
        </w:rPr>
        <w:t>punktu</w:t>
      </w:r>
      <w:proofErr w:type="gramEnd"/>
      <w:r>
        <w:rPr>
          <w:rFonts w:ascii="Times New Roman" w:hAnsi="Times New Roman" w:cs="Times New Roman"/>
          <w:sz w:val="24"/>
          <w:szCs w:val="24"/>
          <w:lang w:val="en-US"/>
        </w:rPr>
        <w:t>.</w:t>
      </w:r>
    </w:p>
    <w:p w:rsidR="00E02CF3" w:rsidRDefault="00E02CF3" w:rsidP="00E02CF3">
      <w:pPr>
        <w:ind w:firstLine="720"/>
        <w:jc w:val="both"/>
        <w:rPr>
          <w:rFonts w:ascii="Times New Roman" w:hAnsi="Times New Roman" w:cs="Times New Roman"/>
          <w:sz w:val="24"/>
          <w:szCs w:val="24"/>
          <w:lang w:val="en-US"/>
        </w:rPr>
      </w:pPr>
      <w:r>
        <w:rPr>
          <w:rFonts w:ascii="Times New Roman" w:hAnsi="Times New Roman" w:cs="Times New Roman"/>
          <w:b/>
          <w:bCs/>
          <w:sz w:val="24"/>
          <w:szCs w:val="24"/>
          <w:lang w:val="en-US"/>
        </w:rPr>
        <w:t>7.</w:t>
      </w:r>
      <w:r>
        <w:rPr>
          <w:rFonts w:ascii="Times New Roman" w:hAnsi="Times New Roman" w:cs="Times New Roman"/>
          <w:sz w:val="24"/>
          <w:szCs w:val="24"/>
          <w:lang w:val="en-US"/>
        </w:rPr>
        <w:t xml:space="preserve"> </w:t>
      </w:r>
      <w:r>
        <w:rPr>
          <w:rFonts w:ascii="Times New Roman" w:hAnsi="Times New Roman" w:cs="Times New Roman"/>
          <w:sz w:val="24"/>
          <w:szCs w:val="24"/>
          <w:u w:val="single"/>
          <w:lang w:val="en-US"/>
        </w:rPr>
        <w:t xml:space="preserve">Projekta 34. </w:t>
      </w:r>
      <w:proofErr w:type="gramStart"/>
      <w:r>
        <w:rPr>
          <w:rFonts w:ascii="Times New Roman" w:hAnsi="Times New Roman" w:cs="Times New Roman"/>
          <w:sz w:val="24"/>
          <w:szCs w:val="24"/>
          <w:u w:val="single"/>
          <w:lang w:val="en-US"/>
        </w:rPr>
        <w:t>punktā</w:t>
      </w:r>
      <w:proofErr w:type="gramEnd"/>
      <w:r>
        <w:rPr>
          <w:rFonts w:ascii="Times New Roman" w:hAnsi="Times New Roman" w:cs="Times New Roman"/>
          <w:sz w:val="24"/>
          <w:szCs w:val="24"/>
          <w:lang w:val="en-US"/>
        </w:rPr>
        <w:t xml:space="preserve"> ir noteikts, ka kuģa notekūdeņus novada uz “savācējkuģi vai krastā izvietotu atkritumu pieņemšanas iekārtu”. Atšķirībā no projekta 34. </w:t>
      </w:r>
      <w:proofErr w:type="gramStart"/>
      <w:r>
        <w:rPr>
          <w:rFonts w:ascii="Times New Roman" w:hAnsi="Times New Roman" w:cs="Times New Roman"/>
          <w:sz w:val="24"/>
          <w:szCs w:val="24"/>
          <w:lang w:val="en-US"/>
        </w:rPr>
        <w:t>punkta</w:t>
      </w:r>
      <w:proofErr w:type="gramEnd"/>
      <w:r>
        <w:rPr>
          <w:rFonts w:ascii="Times New Roman" w:hAnsi="Times New Roman" w:cs="Times New Roman"/>
          <w:sz w:val="24"/>
          <w:szCs w:val="24"/>
          <w:lang w:val="en-US"/>
        </w:rPr>
        <w:t xml:space="preserve">, projekta 32. </w:t>
      </w:r>
      <w:proofErr w:type="gramStart"/>
      <w:r>
        <w:rPr>
          <w:rFonts w:ascii="Times New Roman" w:hAnsi="Times New Roman" w:cs="Times New Roman"/>
          <w:sz w:val="24"/>
          <w:szCs w:val="24"/>
          <w:lang w:val="en-US"/>
        </w:rPr>
        <w:t>punktā</w:t>
      </w:r>
      <w:proofErr w:type="gramEnd"/>
      <w:r>
        <w:rPr>
          <w:rFonts w:ascii="Times New Roman" w:hAnsi="Times New Roman" w:cs="Times New Roman"/>
          <w:sz w:val="24"/>
          <w:szCs w:val="24"/>
          <w:lang w:val="en-US"/>
        </w:rPr>
        <w:t xml:space="preserve"> ir noteikts, ka naftas atkritumus var pieņemt “savācējkuģos, autocisternās vai atkritumu pieņemšanas iekārtās”. Rīgas brīvostas pārvalde uzskata, ka vajadzētu ļaut arī kuģa notekūdeņus pieņemt ne tikai “savācējkuģos vai krastā izvietotās atkritumu pieņemšanas iekārtās”, bet arī autocisternās.</w:t>
      </w:r>
    </w:p>
    <w:p w:rsidR="00E02CF3" w:rsidRDefault="00E02CF3" w:rsidP="00E02CF3">
      <w:pPr>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Lūdzam atbilstoši precizēt projekta 34. </w:t>
      </w:r>
      <w:proofErr w:type="gramStart"/>
      <w:r>
        <w:rPr>
          <w:rFonts w:ascii="Times New Roman" w:hAnsi="Times New Roman" w:cs="Times New Roman"/>
          <w:sz w:val="24"/>
          <w:szCs w:val="24"/>
          <w:lang w:val="en-US"/>
        </w:rPr>
        <w:t>punktu</w:t>
      </w:r>
      <w:proofErr w:type="gramEnd"/>
      <w:r>
        <w:rPr>
          <w:rFonts w:ascii="Times New Roman" w:hAnsi="Times New Roman" w:cs="Times New Roman"/>
          <w:sz w:val="24"/>
          <w:szCs w:val="24"/>
          <w:lang w:val="en-US"/>
        </w:rPr>
        <w:t>.</w:t>
      </w:r>
    </w:p>
    <w:p w:rsidR="00E02CF3" w:rsidRDefault="00E02CF3" w:rsidP="00E02CF3">
      <w:pPr>
        <w:ind w:firstLine="720"/>
        <w:jc w:val="both"/>
        <w:rPr>
          <w:rFonts w:ascii="Times New Roman" w:hAnsi="Times New Roman" w:cs="Times New Roman"/>
          <w:sz w:val="24"/>
          <w:szCs w:val="24"/>
          <w:lang w:val="en-US"/>
        </w:rPr>
      </w:pPr>
    </w:p>
    <w:p w:rsidR="00E02CF3" w:rsidRDefault="00E02CF3" w:rsidP="00E02CF3">
      <w:pPr>
        <w:ind w:firstLine="720"/>
        <w:jc w:val="both"/>
        <w:rPr>
          <w:rFonts w:ascii="Times New Roman" w:hAnsi="Times New Roman" w:cs="Times New Roman"/>
          <w:sz w:val="24"/>
          <w:szCs w:val="24"/>
          <w:lang w:val="en-US"/>
        </w:rPr>
      </w:pPr>
      <w:r>
        <w:rPr>
          <w:rFonts w:ascii="Times New Roman" w:hAnsi="Times New Roman" w:cs="Times New Roman"/>
          <w:b/>
          <w:bCs/>
          <w:sz w:val="24"/>
          <w:szCs w:val="24"/>
          <w:lang w:val="en-US"/>
        </w:rPr>
        <w:t>8.</w:t>
      </w:r>
      <w:r>
        <w:rPr>
          <w:rFonts w:ascii="Times New Roman" w:hAnsi="Times New Roman" w:cs="Times New Roman"/>
          <w:sz w:val="24"/>
          <w:szCs w:val="24"/>
          <w:lang w:val="en-US"/>
        </w:rPr>
        <w:t xml:space="preserve"> </w:t>
      </w:r>
      <w:r>
        <w:rPr>
          <w:rFonts w:ascii="Times New Roman" w:hAnsi="Times New Roman" w:cs="Times New Roman"/>
          <w:sz w:val="24"/>
          <w:szCs w:val="24"/>
          <w:u w:val="single"/>
          <w:lang w:val="en-US"/>
        </w:rPr>
        <w:t xml:space="preserve">Projekta 42. </w:t>
      </w:r>
      <w:proofErr w:type="gramStart"/>
      <w:r>
        <w:rPr>
          <w:rFonts w:ascii="Times New Roman" w:hAnsi="Times New Roman" w:cs="Times New Roman"/>
          <w:sz w:val="24"/>
          <w:szCs w:val="24"/>
          <w:u w:val="single"/>
          <w:lang w:val="en-US"/>
        </w:rPr>
        <w:t>punktā</w:t>
      </w:r>
      <w:proofErr w:type="gramEnd"/>
      <w:r>
        <w:rPr>
          <w:rFonts w:ascii="Times New Roman" w:hAnsi="Times New Roman" w:cs="Times New Roman"/>
          <w:sz w:val="24"/>
          <w:szCs w:val="24"/>
          <w:lang w:val="en-US"/>
        </w:rPr>
        <w:t xml:space="preserve"> ir noteikts, ka ostas pārvalde informāciju par kuģiem, kuri ir saņēmuši atbrīvojuma sertifikātu, paziņo Starptautiskajā kravu loģistikas un ostu informācijas sistēmā (turpmāk – SKLOIS). Saziņā ar Eiropas Jūras drošības aģentūru, kā arī Eiropas Komisijas tehnisko darba grupu ietvaros, ir noskaidrojies, ka informāciju par kuģiem, kuri ir saņēmuši atbrīvojuma sertifikātu (</w:t>
      </w:r>
      <w:r>
        <w:rPr>
          <w:rFonts w:ascii="Times New Roman" w:hAnsi="Times New Roman" w:cs="Times New Roman"/>
          <w:i/>
          <w:iCs/>
          <w:sz w:val="24"/>
          <w:szCs w:val="24"/>
          <w:lang w:val="en-US"/>
        </w:rPr>
        <w:t>Exemptions on ships (Annex 5 PRF Directive)</w:t>
      </w:r>
      <w:r>
        <w:rPr>
          <w:rFonts w:ascii="Times New Roman" w:hAnsi="Times New Roman" w:cs="Times New Roman"/>
          <w:sz w:val="24"/>
          <w:szCs w:val="24"/>
          <w:lang w:val="en-US"/>
        </w:rPr>
        <w:t xml:space="preserve">), būs iespējams paziņot, izmantojot centrālo Eiropas Savienības sistēmu apmaiņai ar kuģošanas informāciju (turpmāk – </w:t>
      </w:r>
      <w:r>
        <w:rPr>
          <w:rFonts w:ascii="Times New Roman" w:hAnsi="Times New Roman" w:cs="Times New Roman"/>
          <w:i/>
          <w:iCs/>
          <w:sz w:val="24"/>
          <w:szCs w:val="24"/>
          <w:lang w:val="en-US"/>
        </w:rPr>
        <w:t>SafeSeaNet</w:t>
      </w:r>
      <w:r>
        <w:rPr>
          <w:rFonts w:ascii="Times New Roman" w:hAnsi="Times New Roman" w:cs="Times New Roman"/>
          <w:sz w:val="24"/>
          <w:szCs w:val="24"/>
          <w:lang w:val="en-US"/>
        </w:rPr>
        <w:t xml:space="preserve">), līdz ar to izstrādāt atbilstošu funkcionalitāti SKLOIS nav obligāti. Ņemot </w:t>
      </w:r>
      <w:proofErr w:type="gramStart"/>
      <w:r>
        <w:rPr>
          <w:rFonts w:ascii="Times New Roman" w:hAnsi="Times New Roman" w:cs="Times New Roman"/>
          <w:sz w:val="24"/>
          <w:szCs w:val="24"/>
          <w:lang w:val="en-US"/>
        </w:rPr>
        <w:t>vērā</w:t>
      </w:r>
      <w:proofErr w:type="gramEnd"/>
      <w:r>
        <w:rPr>
          <w:rFonts w:ascii="Times New Roman" w:hAnsi="Times New Roman" w:cs="Times New Roman"/>
          <w:sz w:val="24"/>
          <w:szCs w:val="24"/>
          <w:lang w:val="en-US"/>
        </w:rPr>
        <w:t xml:space="preserve"> ierobežoto laiku un resursus funkcionalitātes izstrādei SKLOIS, vajadzētu izmantot iespēju attiecīgo paziņošanu veikt, izmantojot centrālo Eiropas Savienības </w:t>
      </w:r>
      <w:r>
        <w:rPr>
          <w:rFonts w:ascii="Times New Roman" w:hAnsi="Times New Roman" w:cs="Times New Roman"/>
          <w:i/>
          <w:iCs/>
          <w:sz w:val="24"/>
          <w:szCs w:val="24"/>
          <w:lang w:val="en-US"/>
        </w:rPr>
        <w:t>SafeSeaNet</w:t>
      </w:r>
      <w:r>
        <w:rPr>
          <w:rFonts w:ascii="Times New Roman" w:hAnsi="Times New Roman" w:cs="Times New Roman"/>
          <w:sz w:val="24"/>
          <w:szCs w:val="24"/>
          <w:lang w:val="en-US"/>
        </w:rPr>
        <w:t xml:space="preserve">. </w:t>
      </w:r>
      <w:proofErr w:type="gramStart"/>
      <w:r>
        <w:rPr>
          <w:rFonts w:ascii="Times New Roman" w:hAnsi="Times New Roman" w:cs="Times New Roman"/>
          <w:sz w:val="24"/>
          <w:szCs w:val="24"/>
          <w:lang w:val="en-US"/>
        </w:rPr>
        <w:t>Ja</w:t>
      </w:r>
      <w:proofErr w:type="gramEnd"/>
      <w:r>
        <w:rPr>
          <w:rFonts w:ascii="Times New Roman" w:hAnsi="Times New Roman" w:cs="Times New Roman"/>
          <w:sz w:val="24"/>
          <w:szCs w:val="24"/>
          <w:lang w:val="en-US"/>
        </w:rPr>
        <w:t xml:space="preserve"> šī iespēja tiek izmantota, </w:t>
      </w:r>
      <w:r>
        <w:rPr>
          <w:rFonts w:ascii="Times New Roman" w:hAnsi="Times New Roman" w:cs="Times New Roman"/>
          <w:sz w:val="24"/>
          <w:szCs w:val="24"/>
          <w:u w:val="single"/>
          <w:lang w:val="en-US"/>
        </w:rPr>
        <w:t xml:space="preserve">projekta 79. </w:t>
      </w:r>
      <w:proofErr w:type="gramStart"/>
      <w:r>
        <w:rPr>
          <w:rFonts w:ascii="Times New Roman" w:hAnsi="Times New Roman" w:cs="Times New Roman"/>
          <w:sz w:val="24"/>
          <w:szCs w:val="24"/>
          <w:u w:val="single"/>
          <w:lang w:val="en-US"/>
        </w:rPr>
        <w:t>punktā</w:t>
      </w:r>
      <w:proofErr w:type="gramEnd"/>
      <w:r>
        <w:rPr>
          <w:rFonts w:ascii="Times New Roman" w:hAnsi="Times New Roman" w:cs="Times New Roman"/>
          <w:sz w:val="24"/>
          <w:szCs w:val="24"/>
          <w:lang w:val="en-US"/>
        </w:rPr>
        <w:t xml:space="preserve"> attiecībā uz projekta 42. </w:t>
      </w:r>
      <w:proofErr w:type="gramStart"/>
      <w:r>
        <w:rPr>
          <w:rFonts w:ascii="Times New Roman" w:hAnsi="Times New Roman" w:cs="Times New Roman"/>
          <w:sz w:val="24"/>
          <w:szCs w:val="24"/>
          <w:lang w:val="en-US"/>
        </w:rPr>
        <w:t>punktu</w:t>
      </w:r>
      <w:proofErr w:type="gramEnd"/>
      <w:r>
        <w:rPr>
          <w:rFonts w:ascii="Times New Roman" w:hAnsi="Times New Roman" w:cs="Times New Roman"/>
          <w:sz w:val="24"/>
          <w:szCs w:val="24"/>
          <w:lang w:val="en-US"/>
        </w:rPr>
        <w:t xml:space="preserve"> pārejas periods atkarīgs no Eiropas Savienības SafeSeaNet attiecīgās funkcionalitātes. </w:t>
      </w:r>
    </w:p>
    <w:p w:rsidR="00E02CF3" w:rsidRDefault="00E02CF3" w:rsidP="00E02CF3">
      <w:pPr>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Vienlaikus lūdzam atbilstoši precizēt projekta anotāciju.</w:t>
      </w:r>
    </w:p>
    <w:p w:rsidR="00E02CF3" w:rsidRDefault="00E02CF3" w:rsidP="00E02CF3">
      <w:pPr>
        <w:ind w:firstLine="720"/>
        <w:jc w:val="both"/>
        <w:rPr>
          <w:rFonts w:ascii="Times New Roman" w:hAnsi="Times New Roman" w:cs="Times New Roman"/>
          <w:sz w:val="24"/>
          <w:szCs w:val="24"/>
          <w:lang w:val="en-US"/>
        </w:rPr>
      </w:pPr>
    </w:p>
    <w:p w:rsidR="00E02CF3" w:rsidRDefault="00E02CF3" w:rsidP="00E02CF3">
      <w:pPr>
        <w:ind w:firstLine="720"/>
        <w:jc w:val="both"/>
        <w:rPr>
          <w:rFonts w:ascii="Times New Roman" w:hAnsi="Times New Roman" w:cs="Times New Roman"/>
          <w:sz w:val="24"/>
          <w:szCs w:val="24"/>
          <w:lang w:val="en-US"/>
        </w:rPr>
      </w:pPr>
      <w:r>
        <w:rPr>
          <w:rFonts w:ascii="Times New Roman" w:hAnsi="Times New Roman" w:cs="Times New Roman"/>
          <w:b/>
          <w:bCs/>
          <w:color w:val="000000"/>
          <w:sz w:val="24"/>
          <w:szCs w:val="24"/>
          <w:shd w:val="clear" w:color="auto" w:fill="FFFFFF"/>
          <w:lang w:val="en-US"/>
        </w:rPr>
        <w:t>9.</w:t>
      </w:r>
      <w:r>
        <w:rPr>
          <w:rFonts w:ascii="Times New Roman" w:hAnsi="Times New Roman" w:cs="Times New Roman"/>
          <w:b/>
          <w:bCs/>
          <w:sz w:val="24"/>
          <w:szCs w:val="24"/>
          <w:lang w:val="en-US"/>
        </w:rPr>
        <w:t xml:space="preserve"> </w:t>
      </w:r>
      <w:r>
        <w:rPr>
          <w:rFonts w:ascii="Times New Roman" w:hAnsi="Times New Roman" w:cs="Times New Roman"/>
          <w:sz w:val="24"/>
          <w:szCs w:val="24"/>
          <w:u w:val="single"/>
          <w:lang w:val="en-US"/>
        </w:rPr>
        <w:t>Projekta V nodaļā</w:t>
      </w:r>
      <w:r>
        <w:rPr>
          <w:rFonts w:ascii="Times New Roman" w:hAnsi="Times New Roman" w:cs="Times New Roman"/>
          <w:sz w:val="24"/>
          <w:szCs w:val="24"/>
          <w:lang w:val="en-US"/>
        </w:rPr>
        <w:t xml:space="preserve"> joprojām nav pārņemts Direktīvas 2019/883 9. </w:t>
      </w:r>
      <w:proofErr w:type="gramStart"/>
      <w:r>
        <w:rPr>
          <w:rFonts w:ascii="Times New Roman" w:hAnsi="Times New Roman" w:cs="Times New Roman"/>
          <w:sz w:val="24"/>
          <w:szCs w:val="24"/>
          <w:lang w:val="en-US"/>
        </w:rPr>
        <w:t>panta</w:t>
      </w:r>
      <w:proofErr w:type="gramEnd"/>
      <w:r>
        <w:rPr>
          <w:rFonts w:ascii="Times New Roman" w:hAnsi="Times New Roman" w:cs="Times New Roman"/>
          <w:sz w:val="24"/>
          <w:szCs w:val="24"/>
          <w:lang w:val="en-US"/>
        </w:rPr>
        <w:t xml:space="preserve"> 5. </w:t>
      </w:r>
      <w:proofErr w:type="gramStart"/>
      <w:r>
        <w:rPr>
          <w:rFonts w:ascii="Times New Roman" w:hAnsi="Times New Roman" w:cs="Times New Roman"/>
          <w:sz w:val="24"/>
          <w:szCs w:val="24"/>
          <w:lang w:val="en-US"/>
        </w:rPr>
        <w:t>punkts</w:t>
      </w:r>
      <w:proofErr w:type="gramEnd"/>
      <w:r>
        <w:rPr>
          <w:rFonts w:ascii="Times New Roman" w:hAnsi="Times New Roman" w:cs="Times New Roman"/>
          <w:sz w:val="24"/>
          <w:szCs w:val="24"/>
          <w:lang w:val="en-US"/>
        </w:rPr>
        <w:t xml:space="preserve">, respektīvi SM atzinuma 6. </w:t>
      </w:r>
      <w:proofErr w:type="gramStart"/>
      <w:r>
        <w:rPr>
          <w:rFonts w:ascii="Times New Roman" w:hAnsi="Times New Roman" w:cs="Times New Roman"/>
          <w:sz w:val="24"/>
          <w:szCs w:val="24"/>
          <w:lang w:val="en-US"/>
        </w:rPr>
        <w:t>iebildums</w:t>
      </w:r>
      <w:proofErr w:type="gramEnd"/>
      <w:r>
        <w:rPr>
          <w:rFonts w:ascii="Times New Roman" w:hAnsi="Times New Roman" w:cs="Times New Roman"/>
          <w:sz w:val="24"/>
          <w:szCs w:val="24"/>
          <w:lang w:val="en-US"/>
        </w:rPr>
        <w:t xml:space="preserve"> nav ņemts vērā, lai gan izziņas 11. </w:t>
      </w:r>
      <w:proofErr w:type="gramStart"/>
      <w:r>
        <w:rPr>
          <w:rFonts w:ascii="Times New Roman" w:hAnsi="Times New Roman" w:cs="Times New Roman"/>
          <w:sz w:val="24"/>
          <w:szCs w:val="24"/>
          <w:lang w:val="en-US"/>
        </w:rPr>
        <w:t>punktā</w:t>
      </w:r>
      <w:proofErr w:type="gramEnd"/>
      <w:r>
        <w:rPr>
          <w:rFonts w:ascii="Times New Roman" w:hAnsi="Times New Roman" w:cs="Times New Roman"/>
          <w:sz w:val="24"/>
          <w:szCs w:val="24"/>
          <w:lang w:val="en-US"/>
        </w:rPr>
        <w:t xml:space="preserve"> ir norādīts, ka tas ir ņemts vērā. Izziņā ir skaidrots, ka Direktīvas 2019/883 9. </w:t>
      </w:r>
      <w:proofErr w:type="gramStart"/>
      <w:r>
        <w:rPr>
          <w:rFonts w:ascii="Times New Roman" w:hAnsi="Times New Roman" w:cs="Times New Roman"/>
          <w:sz w:val="24"/>
          <w:szCs w:val="24"/>
          <w:lang w:val="en-US"/>
        </w:rPr>
        <w:t>panta</w:t>
      </w:r>
      <w:proofErr w:type="gramEnd"/>
      <w:r>
        <w:rPr>
          <w:rFonts w:ascii="Times New Roman" w:hAnsi="Times New Roman" w:cs="Times New Roman"/>
          <w:sz w:val="24"/>
          <w:szCs w:val="24"/>
          <w:lang w:val="en-US"/>
        </w:rPr>
        <w:t xml:space="preserve"> 5. </w:t>
      </w:r>
      <w:proofErr w:type="gramStart"/>
      <w:r>
        <w:rPr>
          <w:rFonts w:ascii="Times New Roman" w:hAnsi="Times New Roman" w:cs="Times New Roman"/>
          <w:sz w:val="24"/>
          <w:szCs w:val="24"/>
          <w:lang w:val="en-US"/>
        </w:rPr>
        <w:t>punkts</w:t>
      </w:r>
      <w:proofErr w:type="gramEnd"/>
      <w:r>
        <w:rPr>
          <w:rFonts w:ascii="Times New Roman" w:hAnsi="Times New Roman" w:cs="Times New Roman"/>
          <w:sz w:val="24"/>
          <w:szCs w:val="24"/>
          <w:lang w:val="en-US"/>
        </w:rPr>
        <w:t xml:space="preserve"> ir pārņemts ar projekta 40.1. </w:t>
      </w:r>
      <w:proofErr w:type="gramStart"/>
      <w:r>
        <w:rPr>
          <w:rFonts w:ascii="Times New Roman" w:hAnsi="Times New Roman" w:cs="Times New Roman"/>
          <w:sz w:val="24"/>
          <w:szCs w:val="24"/>
          <w:lang w:val="en-US"/>
        </w:rPr>
        <w:t>apakšpunktu</w:t>
      </w:r>
      <w:proofErr w:type="gramEnd"/>
      <w:r>
        <w:rPr>
          <w:rFonts w:ascii="Times New Roman" w:hAnsi="Times New Roman" w:cs="Times New Roman"/>
          <w:sz w:val="24"/>
          <w:szCs w:val="24"/>
          <w:lang w:val="en-US"/>
        </w:rPr>
        <w:t xml:space="preserve">, tomēr patiesībā tas tā nav. Ar projekta 40.1. </w:t>
      </w:r>
      <w:proofErr w:type="gramStart"/>
      <w:r>
        <w:rPr>
          <w:rFonts w:ascii="Times New Roman" w:hAnsi="Times New Roman" w:cs="Times New Roman"/>
          <w:sz w:val="24"/>
          <w:szCs w:val="24"/>
          <w:lang w:val="en-US"/>
        </w:rPr>
        <w:t>apakšpunktu</w:t>
      </w:r>
      <w:proofErr w:type="gramEnd"/>
      <w:r>
        <w:rPr>
          <w:rFonts w:ascii="Times New Roman" w:hAnsi="Times New Roman" w:cs="Times New Roman"/>
          <w:sz w:val="24"/>
          <w:szCs w:val="24"/>
          <w:lang w:val="en-US"/>
        </w:rPr>
        <w:t xml:space="preserve"> ir pārņemts Direktīvas 2019/883 7. </w:t>
      </w:r>
      <w:proofErr w:type="gramStart"/>
      <w:r>
        <w:rPr>
          <w:rFonts w:ascii="Times New Roman" w:hAnsi="Times New Roman" w:cs="Times New Roman"/>
          <w:sz w:val="24"/>
          <w:szCs w:val="24"/>
          <w:lang w:val="en-US"/>
        </w:rPr>
        <w:t>panta</w:t>
      </w:r>
      <w:proofErr w:type="gramEnd"/>
      <w:r>
        <w:rPr>
          <w:rFonts w:ascii="Times New Roman" w:hAnsi="Times New Roman" w:cs="Times New Roman"/>
          <w:sz w:val="24"/>
          <w:szCs w:val="24"/>
          <w:lang w:val="en-US"/>
        </w:rPr>
        <w:t xml:space="preserve"> 4. </w:t>
      </w:r>
      <w:proofErr w:type="gramStart"/>
      <w:r>
        <w:rPr>
          <w:rFonts w:ascii="Times New Roman" w:hAnsi="Times New Roman" w:cs="Times New Roman"/>
          <w:sz w:val="24"/>
          <w:szCs w:val="24"/>
          <w:lang w:val="en-US"/>
        </w:rPr>
        <w:t>punkta</w:t>
      </w:r>
      <w:proofErr w:type="gramEnd"/>
      <w:r>
        <w:rPr>
          <w:rFonts w:ascii="Times New Roman" w:hAnsi="Times New Roman" w:cs="Times New Roman"/>
          <w:sz w:val="24"/>
          <w:szCs w:val="24"/>
          <w:lang w:val="en-US"/>
        </w:rPr>
        <w:t xml:space="preserve"> a) apakšpunkts, nevis 9. </w:t>
      </w:r>
      <w:proofErr w:type="gramStart"/>
      <w:r>
        <w:rPr>
          <w:rFonts w:ascii="Times New Roman" w:hAnsi="Times New Roman" w:cs="Times New Roman"/>
          <w:sz w:val="24"/>
          <w:szCs w:val="24"/>
          <w:lang w:val="en-US"/>
        </w:rPr>
        <w:t>panta</w:t>
      </w:r>
      <w:proofErr w:type="gramEnd"/>
      <w:r>
        <w:rPr>
          <w:rFonts w:ascii="Times New Roman" w:hAnsi="Times New Roman" w:cs="Times New Roman"/>
          <w:sz w:val="24"/>
          <w:szCs w:val="24"/>
          <w:lang w:val="en-US"/>
        </w:rPr>
        <w:t xml:space="preserve"> 5. </w:t>
      </w:r>
      <w:proofErr w:type="gramStart"/>
      <w:r>
        <w:rPr>
          <w:rFonts w:ascii="Times New Roman" w:hAnsi="Times New Roman" w:cs="Times New Roman"/>
          <w:sz w:val="24"/>
          <w:szCs w:val="24"/>
          <w:lang w:val="en-US"/>
        </w:rPr>
        <w:t>punkts</w:t>
      </w:r>
      <w:proofErr w:type="gramEnd"/>
      <w:r>
        <w:rPr>
          <w:rFonts w:ascii="Times New Roman" w:hAnsi="Times New Roman" w:cs="Times New Roman"/>
          <w:sz w:val="24"/>
          <w:szCs w:val="24"/>
          <w:lang w:val="en-US"/>
        </w:rPr>
        <w:t xml:space="preserve">. Šīs tiesību </w:t>
      </w:r>
      <w:proofErr w:type="gramStart"/>
      <w:r>
        <w:rPr>
          <w:rFonts w:ascii="Times New Roman" w:hAnsi="Times New Roman" w:cs="Times New Roman"/>
          <w:sz w:val="24"/>
          <w:szCs w:val="24"/>
          <w:lang w:val="en-US"/>
        </w:rPr>
        <w:t>normas</w:t>
      </w:r>
      <w:proofErr w:type="gramEnd"/>
      <w:r>
        <w:rPr>
          <w:rFonts w:ascii="Times New Roman" w:hAnsi="Times New Roman" w:cs="Times New Roman"/>
          <w:sz w:val="24"/>
          <w:szCs w:val="24"/>
          <w:lang w:val="en-US"/>
        </w:rPr>
        <w:t xml:space="preserve"> regulē atšķirīgus aspektus: 7. panta 4. </w:t>
      </w:r>
      <w:proofErr w:type="gramStart"/>
      <w:r>
        <w:rPr>
          <w:rFonts w:ascii="Times New Roman" w:hAnsi="Times New Roman" w:cs="Times New Roman"/>
          <w:sz w:val="24"/>
          <w:szCs w:val="24"/>
          <w:lang w:val="en-US"/>
        </w:rPr>
        <w:t>punkts</w:t>
      </w:r>
      <w:proofErr w:type="gramEnd"/>
      <w:r>
        <w:rPr>
          <w:rFonts w:ascii="Times New Roman" w:hAnsi="Times New Roman" w:cs="Times New Roman"/>
          <w:sz w:val="24"/>
          <w:szCs w:val="24"/>
          <w:lang w:val="en-US"/>
        </w:rPr>
        <w:t xml:space="preserve"> – pēc būtības atļauju noteiktos apstākļos iziet no ostas, nenododot atkritumus, neskatoties uz to, ka pastāv vispārējs aizliegums to darīt (7. panta 1. punkts); 9. </w:t>
      </w:r>
      <w:proofErr w:type="gramStart"/>
      <w:r>
        <w:rPr>
          <w:rFonts w:ascii="Times New Roman" w:hAnsi="Times New Roman" w:cs="Times New Roman"/>
          <w:sz w:val="24"/>
          <w:szCs w:val="24"/>
          <w:lang w:val="en-US"/>
        </w:rPr>
        <w:t>panta</w:t>
      </w:r>
      <w:proofErr w:type="gramEnd"/>
      <w:r>
        <w:rPr>
          <w:rFonts w:ascii="Times New Roman" w:hAnsi="Times New Roman" w:cs="Times New Roman"/>
          <w:sz w:val="24"/>
          <w:szCs w:val="24"/>
          <w:lang w:val="en-US"/>
        </w:rPr>
        <w:t xml:space="preserve"> 5. </w:t>
      </w:r>
      <w:proofErr w:type="gramStart"/>
      <w:r>
        <w:rPr>
          <w:rFonts w:ascii="Times New Roman" w:hAnsi="Times New Roman" w:cs="Times New Roman"/>
          <w:sz w:val="24"/>
          <w:szCs w:val="24"/>
          <w:lang w:val="en-US"/>
        </w:rPr>
        <w:t>punkts</w:t>
      </w:r>
      <w:proofErr w:type="gramEnd"/>
      <w:r>
        <w:rPr>
          <w:rFonts w:ascii="Times New Roman" w:hAnsi="Times New Roman" w:cs="Times New Roman"/>
          <w:sz w:val="24"/>
          <w:szCs w:val="24"/>
          <w:lang w:val="en-US"/>
        </w:rPr>
        <w:t xml:space="preserve"> – pēc būtības aizliegumu noteiktos apstākļos iziet no ostas, nenododot atkritumus, neskatoties uz to, ka ar atbrīvojuma sertifikātu (9. panta 2. punkts) attiecīgajam kuģim ir piešķirtas tiesības to darīt.</w:t>
      </w:r>
    </w:p>
    <w:p w:rsidR="00E02CF3" w:rsidRDefault="00E02CF3" w:rsidP="00E02CF3">
      <w:pPr>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Lūdzam papildināt projekta V nodaļu ar Direktīvas 2019/883 9. </w:t>
      </w:r>
      <w:proofErr w:type="gramStart"/>
      <w:r>
        <w:rPr>
          <w:rFonts w:ascii="Times New Roman" w:hAnsi="Times New Roman" w:cs="Times New Roman"/>
          <w:sz w:val="24"/>
          <w:szCs w:val="24"/>
          <w:lang w:val="en-US"/>
        </w:rPr>
        <w:t>panta</w:t>
      </w:r>
      <w:proofErr w:type="gramEnd"/>
      <w:r>
        <w:rPr>
          <w:rFonts w:ascii="Times New Roman" w:hAnsi="Times New Roman" w:cs="Times New Roman"/>
          <w:sz w:val="24"/>
          <w:szCs w:val="24"/>
          <w:lang w:val="en-US"/>
        </w:rPr>
        <w:t xml:space="preserve"> 5. </w:t>
      </w:r>
      <w:proofErr w:type="gramStart"/>
      <w:r>
        <w:rPr>
          <w:rFonts w:ascii="Times New Roman" w:hAnsi="Times New Roman" w:cs="Times New Roman"/>
          <w:sz w:val="24"/>
          <w:szCs w:val="24"/>
          <w:lang w:val="en-US"/>
        </w:rPr>
        <w:t>punktam</w:t>
      </w:r>
      <w:proofErr w:type="gramEnd"/>
      <w:r>
        <w:rPr>
          <w:rFonts w:ascii="Times New Roman" w:hAnsi="Times New Roman" w:cs="Times New Roman"/>
          <w:sz w:val="24"/>
          <w:szCs w:val="24"/>
          <w:lang w:val="en-US"/>
        </w:rPr>
        <w:t xml:space="preserve"> atbilstošu tiesību normu. Vienlaikus lūdzam atbilstoši precizēt projekta anotāciju.</w:t>
      </w:r>
    </w:p>
    <w:p w:rsidR="00E02CF3" w:rsidRDefault="00E02CF3" w:rsidP="00E02CF3">
      <w:pPr>
        <w:ind w:firstLine="720"/>
        <w:jc w:val="both"/>
        <w:rPr>
          <w:rFonts w:ascii="Times New Roman" w:hAnsi="Times New Roman" w:cs="Times New Roman"/>
          <w:sz w:val="24"/>
          <w:szCs w:val="24"/>
          <w:lang w:val="en-US"/>
        </w:rPr>
      </w:pPr>
    </w:p>
    <w:p w:rsidR="00E02CF3" w:rsidRDefault="00E02CF3" w:rsidP="00E02CF3">
      <w:pPr>
        <w:ind w:firstLine="720"/>
        <w:jc w:val="both"/>
        <w:rPr>
          <w:rFonts w:ascii="Times New Roman" w:hAnsi="Times New Roman" w:cs="Times New Roman"/>
          <w:sz w:val="24"/>
          <w:szCs w:val="24"/>
          <w:lang w:val="en-US"/>
        </w:rPr>
      </w:pPr>
      <w:r>
        <w:rPr>
          <w:rFonts w:ascii="Times New Roman" w:hAnsi="Times New Roman" w:cs="Times New Roman"/>
          <w:b/>
          <w:bCs/>
          <w:sz w:val="24"/>
          <w:szCs w:val="24"/>
          <w:lang w:val="en-US"/>
        </w:rPr>
        <w:t xml:space="preserve">10. </w:t>
      </w:r>
      <w:r>
        <w:rPr>
          <w:rFonts w:ascii="Times New Roman" w:hAnsi="Times New Roman" w:cs="Times New Roman"/>
          <w:sz w:val="24"/>
          <w:szCs w:val="24"/>
          <w:u w:val="single"/>
          <w:lang w:val="en-US"/>
        </w:rPr>
        <w:t xml:space="preserve">Projekta </w:t>
      </w:r>
      <w:proofErr w:type="gramStart"/>
      <w:r>
        <w:rPr>
          <w:rFonts w:ascii="Times New Roman" w:hAnsi="Times New Roman" w:cs="Times New Roman"/>
          <w:sz w:val="24"/>
          <w:szCs w:val="24"/>
          <w:u w:val="single"/>
          <w:lang w:val="en-US"/>
        </w:rPr>
        <w:t>46.,</w:t>
      </w:r>
      <w:proofErr w:type="gramEnd"/>
      <w:r>
        <w:rPr>
          <w:rFonts w:ascii="Times New Roman" w:hAnsi="Times New Roman" w:cs="Times New Roman"/>
          <w:sz w:val="24"/>
          <w:szCs w:val="24"/>
          <w:u w:val="single"/>
          <w:lang w:val="en-US"/>
        </w:rPr>
        <w:t xml:space="preserve"> 55., 80. </w:t>
      </w:r>
      <w:proofErr w:type="gramStart"/>
      <w:r>
        <w:rPr>
          <w:rFonts w:ascii="Times New Roman" w:hAnsi="Times New Roman" w:cs="Times New Roman"/>
          <w:sz w:val="24"/>
          <w:szCs w:val="24"/>
          <w:u w:val="single"/>
          <w:lang w:val="en-US"/>
        </w:rPr>
        <w:t>un</w:t>
      </w:r>
      <w:proofErr w:type="gramEnd"/>
      <w:r>
        <w:rPr>
          <w:rFonts w:ascii="Times New Roman" w:hAnsi="Times New Roman" w:cs="Times New Roman"/>
          <w:sz w:val="24"/>
          <w:szCs w:val="24"/>
          <w:u w:val="single"/>
          <w:lang w:val="en-US"/>
        </w:rPr>
        <w:t xml:space="preserve"> 81. </w:t>
      </w:r>
      <w:proofErr w:type="gramStart"/>
      <w:r>
        <w:rPr>
          <w:rFonts w:ascii="Times New Roman" w:hAnsi="Times New Roman" w:cs="Times New Roman"/>
          <w:sz w:val="24"/>
          <w:szCs w:val="24"/>
          <w:u w:val="single"/>
          <w:lang w:val="en-US"/>
        </w:rPr>
        <w:t>punkts</w:t>
      </w:r>
      <w:proofErr w:type="gramEnd"/>
      <w:r>
        <w:rPr>
          <w:rFonts w:ascii="Times New Roman" w:hAnsi="Times New Roman" w:cs="Times New Roman"/>
          <w:sz w:val="24"/>
          <w:szCs w:val="24"/>
          <w:lang w:val="en-US"/>
        </w:rPr>
        <w:t xml:space="preserve"> (t.i., regulējums par atkritumu nodošanas kvīts izsniegšanu)</w:t>
      </w:r>
      <w:r>
        <w:rPr>
          <w:rFonts w:ascii="Times New Roman" w:hAnsi="Times New Roman" w:cs="Times New Roman"/>
          <w:b/>
          <w:bCs/>
          <w:sz w:val="24"/>
          <w:szCs w:val="24"/>
          <w:lang w:val="en-US"/>
        </w:rPr>
        <w:t xml:space="preserve"> </w:t>
      </w:r>
      <w:r>
        <w:rPr>
          <w:rFonts w:ascii="Times New Roman" w:hAnsi="Times New Roman" w:cs="Times New Roman"/>
          <w:sz w:val="24"/>
          <w:szCs w:val="24"/>
          <w:lang w:val="en-US"/>
        </w:rPr>
        <w:t>ir vairākos aspektos neskaidrs. Cita starpā:</w:t>
      </w:r>
    </w:p>
    <w:p w:rsidR="00E02CF3" w:rsidRDefault="00E02CF3" w:rsidP="00E02CF3">
      <w:pPr>
        <w:pStyle w:val="ListParagraph"/>
        <w:numPr>
          <w:ilvl w:val="0"/>
          <w:numId w:val="1"/>
        </w:numPr>
        <w:ind w:left="567"/>
        <w:contextualSpacing/>
        <w:jc w:val="both"/>
        <w:rPr>
          <w:rFonts w:ascii="Times New Roman" w:hAnsi="Times New Roman" w:cs="Times New Roman"/>
          <w:sz w:val="24"/>
          <w:szCs w:val="24"/>
          <w:lang w:val="en-US"/>
        </w:rPr>
      </w:pPr>
      <w:proofErr w:type="gramStart"/>
      <w:r>
        <w:rPr>
          <w:rFonts w:ascii="Times New Roman" w:hAnsi="Times New Roman" w:cs="Times New Roman"/>
          <w:sz w:val="24"/>
          <w:szCs w:val="24"/>
          <w:lang w:val="en-US"/>
        </w:rPr>
        <w:t>nav</w:t>
      </w:r>
      <w:proofErr w:type="gramEnd"/>
      <w:r>
        <w:rPr>
          <w:rFonts w:ascii="Times New Roman" w:hAnsi="Times New Roman" w:cs="Times New Roman"/>
          <w:sz w:val="24"/>
          <w:szCs w:val="24"/>
          <w:lang w:val="en-US"/>
        </w:rPr>
        <w:t xml:space="preserve"> skaidrs, kāpēc 46. </w:t>
      </w:r>
      <w:proofErr w:type="gramStart"/>
      <w:r>
        <w:rPr>
          <w:rFonts w:ascii="Times New Roman" w:hAnsi="Times New Roman" w:cs="Times New Roman"/>
          <w:sz w:val="24"/>
          <w:szCs w:val="24"/>
          <w:lang w:val="en-US"/>
        </w:rPr>
        <w:t>punkts</w:t>
      </w:r>
      <w:proofErr w:type="gramEnd"/>
      <w:r>
        <w:rPr>
          <w:rFonts w:ascii="Times New Roman" w:hAnsi="Times New Roman" w:cs="Times New Roman"/>
          <w:sz w:val="24"/>
          <w:szCs w:val="24"/>
          <w:lang w:val="en-US"/>
        </w:rPr>
        <w:t xml:space="preserve"> un 55. </w:t>
      </w:r>
      <w:proofErr w:type="gramStart"/>
      <w:r>
        <w:rPr>
          <w:rFonts w:ascii="Times New Roman" w:hAnsi="Times New Roman" w:cs="Times New Roman"/>
          <w:sz w:val="24"/>
          <w:szCs w:val="24"/>
          <w:lang w:val="en-US"/>
        </w:rPr>
        <w:t>punkts</w:t>
      </w:r>
      <w:proofErr w:type="gramEnd"/>
      <w:r>
        <w:rPr>
          <w:rFonts w:ascii="Times New Roman" w:hAnsi="Times New Roman" w:cs="Times New Roman"/>
          <w:sz w:val="24"/>
          <w:szCs w:val="24"/>
          <w:lang w:val="en-US"/>
        </w:rPr>
        <w:t xml:space="preserve"> atrodas nošķirti viens no otra, ja pēc būtības tie ir nesaraujami saistīti, proti, 46. </w:t>
      </w:r>
      <w:proofErr w:type="gramStart"/>
      <w:r>
        <w:rPr>
          <w:rFonts w:ascii="Times New Roman" w:hAnsi="Times New Roman" w:cs="Times New Roman"/>
          <w:sz w:val="24"/>
          <w:szCs w:val="24"/>
          <w:lang w:val="en-US"/>
        </w:rPr>
        <w:t>punktā</w:t>
      </w:r>
      <w:proofErr w:type="gramEnd"/>
      <w:r>
        <w:rPr>
          <w:rFonts w:ascii="Times New Roman" w:hAnsi="Times New Roman" w:cs="Times New Roman"/>
          <w:sz w:val="24"/>
          <w:szCs w:val="24"/>
          <w:lang w:val="en-US"/>
        </w:rPr>
        <w:t xml:space="preserve"> ir noteikts, ka atkritumu nodošanas kvīti kuģa kapteinim izsniedz elektroniski, bet 55. punktā ir noteikts, ka šī elektroniskā izsniegšana notiek, izmantojot kuģu atkritumu pieņemšanas elektronisko sistēmu (turpmāk – KAUPS);</w:t>
      </w:r>
    </w:p>
    <w:p w:rsidR="00E02CF3" w:rsidRDefault="00E02CF3" w:rsidP="00E02CF3">
      <w:pPr>
        <w:pStyle w:val="ListParagraph"/>
        <w:numPr>
          <w:ilvl w:val="0"/>
          <w:numId w:val="1"/>
        </w:numPr>
        <w:ind w:left="567"/>
        <w:contextualSpacing/>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46. </w:t>
      </w:r>
      <w:proofErr w:type="gramStart"/>
      <w:r>
        <w:rPr>
          <w:rFonts w:ascii="Times New Roman" w:hAnsi="Times New Roman" w:cs="Times New Roman"/>
          <w:sz w:val="24"/>
          <w:szCs w:val="24"/>
          <w:lang w:val="en-US"/>
        </w:rPr>
        <w:t>punktā</w:t>
      </w:r>
      <w:proofErr w:type="gramEnd"/>
      <w:r>
        <w:rPr>
          <w:rFonts w:ascii="Times New Roman" w:hAnsi="Times New Roman" w:cs="Times New Roman"/>
          <w:sz w:val="24"/>
          <w:szCs w:val="24"/>
          <w:lang w:val="en-US"/>
        </w:rPr>
        <w:t xml:space="preserve"> ir noteikts, ka atkritumu nodošanas kvīti izsniedz kuģa kapteinim (regulējums, kas atbilst Direktīvas 2019/883 7. panta 2. punkta pirmajai daļai), bet 55. punktā ir noteikts, ka to izsniedz Valsts vides dienestam un kuģa aģentam, bet, ja tāda nav, kuģošanas kompānijai vai kuģa kapteinim (regulējums, kas neatbilst Direktīvas 2019/883 7. panta 2. punkta pirmajai daļai);</w:t>
      </w:r>
    </w:p>
    <w:p w:rsidR="00E02CF3" w:rsidRDefault="00E02CF3" w:rsidP="00E02CF3">
      <w:pPr>
        <w:pStyle w:val="ListParagraph"/>
        <w:numPr>
          <w:ilvl w:val="0"/>
          <w:numId w:val="1"/>
        </w:numPr>
        <w:ind w:left="567"/>
        <w:contextualSpacing/>
        <w:jc w:val="both"/>
        <w:rPr>
          <w:rFonts w:ascii="Times New Roman" w:hAnsi="Times New Roman" w:cs="Times New Roman"/>
          <w:sz w:val="24"/>
          <w:szCs w:val="24"/>
          <w:lang w:val="en-US"/>
        </w:rPr>
      </w:pPr>
      <w:proofErr w:type="gramStart"/>
      <w:r>
        <w:rPr>
          <w:rFonts w:ascii="Times New Roman" w:hAnsi="Times New Roman" w:cs="Times New Roman"/>
          <w:sz w:val="24"/>
          <w:szCs w:val="24"/>
          <w:lang w:val="en-US"/>
        </w:rPr>
        <w:t>no</w:t>
      </w:r>
      <w:proofErr w:type="gramEnd"/>
      <w:r>
        <w:rPr>
          <w:rFonts w:ascii="Times New Roman" w:hAnsi="Times New Roman" w:cs="Times New Roman"/>
          <w:sz w:val="24"/>
          <w:szCs w:val="24"/>
          <w:lang w:val="en-US"/>
        </w:rPr>
        <w:t xml:space="preserve"> 46. </w:t>
      </w:r>
      <w:proofErr w:type="gramStart"/>
      <w:r>
        <w:rPr>
          <w:rFonts w:ascii="Times New Roman" w:hAnsi="Times New Roman" w:cs="Times New Roman"/>
          <w:sz w:val="24"/>
          <w:szCs w:val="24"/>
          <w:lang w:val="en-US"/>
        </w:rPr>
        <w:t>punkta</w:t>
      </w:r>
      <w:proofErr w:type="gramEnd"/>
      <w:r>
        <w:rPr>
          <w:rFonts w:ascii="Times New Roman" w:hAnsi="Times New Roman" w:cs="Times New Roman"/>
          <w:sz w:val="24"/>
          <w:szCs w:val="24"/>
          <w:lang w:val="en-US"/>
        </w:rPr>
        <w:t xml:space="preserve"> redakcijas nav skaidrs, kas tieši ir noteikts 4. pielikumā – atkritumu nodošanas kvīts veidlapa vai atkritumu nodošanas kvīts izsniegšanas process;</w:t>
      </w:r>
    </w:p>
    <w:p w:rsidR="00E02CF3" w:rsidRDefault="00E02CF3" w:rsidP="00E02CF3">
      <w:pPr>
        <w:pStyle w:val="ListParagraph"/>
        <w:numPr>
          <w:ilvl w:val="0"/>
          <w:numId w:val="1"/>
        </w:numPr>
        <w:ind w:left="567"/>
        <w:contextualSpacing/>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nav skaidrs, vai atkritumu nodošanas kvīts izsniegšana visos gadījumos tikai elektroniski, izmantojot KAUPS, kas saskaņā ar projekta anotācijā sniegto informāciju būs integrēta ar SKLOIS, patiešām būs ērts (praktiski viegli izpildāms) risinājums pilnīgi visiem lietotājiem, it sevišķi ņemot vērā, ka atkritumu nodošanas kvīts ir jāizsniedz arī tādu kuģu (“mazo kuģu”) kapteiņiem, kuriem nekāda paziņošana SKLOIS nav jāveic (kuģu zem 300 BT, zvejas kuģu zem 45 m, tradicionālo kuģu zem 45 m, atpūtas kuģu zem 45 m). Papildus, noteikumu projekta 56.punkts paredz, ka ir iespējami gadījumi, kad atkritumu pieņemšanas iekārtu operators vai tāda ostas iestāde, kas nodarbojas ar kuģu atkritumu pieņemšanu </w:t>
      </w:r>
      <w:proofErr w:type="gramStart"/>
      <w:r>
        <w:rPr>
          <w:rFonts w:ascii="Times New Roman" w:hAnsi="Times New Roman" w:cs="Times New Roman"/>
          <w:sz w:val="24"/>
          <w:szCs w:val="24"/>
          <w:lang w:val="en-US"/>
        </w:rPr>
        <w:t>un</w:t>
      </w:r>
      <w:proofErr w:type="gramEnd"/>
      <w:r>
        <w:rPr>
          <w:rFonts w:ascii="Times New Roman" w:hAnsi="Times New Roman" w:cs="Times New Roman"/>
          <w:sz w:val="24"/>
          <w:szCs w:val="24"/>
          <w:lang w:val="en-US"/>
        </w:rPr>
        <w:t xml:space="preserve"> savākšanu ostās, neizmanto KAUPS. Šādā gadījumā minētajiem atkritumu apsaimniekotājiem, </w:t>
      </w:r>
      <w:r>
        <w:rPr>
          <w:rFonts w:ascii="Times New Roman" w:hAnsi="Times New Roman" w:cs="Times New Roman"/>
          <w:sz w:val="24"/>
          <w:szCs w:val="24"/>
          <w:u w:val="single"/>
          <w:lang w:val="en-US"/>
        </w:rPr>
        <w:t>bez papildu finanšu ieguldījumiem</w:t>
      </w:r>
      <w:r>
        <w:rPr>
          <w:rFonts w:ascii="Times New Roman" w:hAnsi="Times New Roman" w:cs="Times New Roman"/>
          <w:sz w:val="24"/>
          <w:szCs w:val="24"/>
          <w:lang w:val="en-US"/>
        </w:rPr>
        <w:t xml:space="preserve"> informācijas sistēmas izstrādei </w:t>
      </w:r>
      <w:proofErr w:type="gramStart"/>
      <w:r>
        <w:rPr>
          <w:rFonts w:ascii="Times New Roman" w:hAnsi="Times New Roman" w:cs="Times New Roman"/>
          <w:sz w:val="24"/>
          <w:szCs w:val="24"/>
          <w:lang w:val="en-US"/>
        </w:rPr>
        <w:t>un</w:t>
      </w:r>
      <w:proofErr w:type="gramEnd"/>
      <w:r>
        <w:rPr>
          <w:rFonts w:ascii="Times New Roman" w:hAnsi="Times New Roman" w:cs="Times New Roman"/>
          <w:sz w:val="24"/>
          <w:szCs w:val="24"/>
          <w:lang w:val="en-US"/>
        </w:rPr>
        <w:t xml:space="preserve"> elektroniskas kvīts iegūšanai, nav iespēju iesniegt atkritumu nodošanas kvīti elektroniskā veidā. Saskaņā ar noslēguma noteikumu 80.punktu, KAUPS uzsāks darbību 2023.gada 1.jūlijā, tādējādi atkritumu apsaimniekotājiem nebūs pieejama informācijas sistēma elektroniskas kvīts iegūšanai. Savukārt, tikai elektroniskas kvīts izveidošanai un iesniegšanai noteikumu projektā būtu jāparedz regulējums attiecībā uz elektroniskā dokumenta tiesisko spēku ;</w:t>
      </w:r>
    </w:p>
    <w:p w:rsidR="00E02CF3" w:rsidRDefault="00E02CF3" w:rsidP="00E02CF3">
      <w:pPr>
        <w:pStyle w:val="ListParagraph"/>
        <w:numPr>
          <w:ilvl w:val="0"/>
          <w:numId w:val="1"/>
        </w:numPr>
        <w:ind w:left="567"/>
        <w:contextualSpacing/>
        <w:jc w:val="both"/>
        <w:rPr>
          <w:rFonts w:ascii="Times New Roman" w:hAnsi="Times New Roman" w:cs="Times New Roman"/>
          <w:sz w:val="24"/>
          <w:szCs w:val="24"/>
          <w:lang w:val="en-US"/>
        </w:rPr>
      </w:pPr>
      <w:proofErr w:type="gramStart"/>
      <w:r>
        <w:rPr>
          <w:rFonts w:ascii="Times New Roman" w:hAnsi="Times New Roman" w:cs="Times New Roman"/>
          <w:sz w:val="24"/>
          <w:szCs w:val="24"/>
          <w:lang w:val="en-US"/>
        </w:rPr>
        <w:t>nav</w:t>
      </w:r>
      <w:proofErr w:type="gramEnd"/>
      <w:r>
        <w:rPr>
          <w:rFonts w:ascii="Times New Roman" w:hAnsi="Times New Roman" w:cs="Times New Roman"/>
          <w:sz w:val="24"/>
          <w:szCs w:val="24"/>
          <w:lang w:val="en-US"/>
        </w:rPr>
        <w:t xml:space="preserve"> skaidrs, kā notiks atkritumu nodošanas kvīts izsniegšana laika posmā no 2022. </w:t>
      </w:r>
      <w:proofErr w:type="gramStart"/>
      <w:r>
        <w:rPr>
          <w:rFonts w:ascii="Times New Roman" w:hAnsi="Times New Roman" w:cs="Times New Roman"/>
          <w:sz w:val="24"/>
          <w:szCs w:val="24"/>
          <w:lang w:val="en-US"/>
        </w:rPr>
        <w:t>gada</w:t>
      </w:r>
      <w:proofErr w:type="gramEnd"/>
      <w:r>
        <w:rPr>
          <w:rFonts w:ascii="Times New Roman" w:hAnsi="Times New Roman" w:cs="Times New Roman"/>
          <w:sz w:val="24"/>
          <w:szCs w:val="24"/>
          <w:lang w:val="en-US"/>
        </w:rPr>
        <w:t xml:space="preserve"> 1. jūlija (brīža, kad saskaņā ar 81. punktu vairs nebūs piemērojams Ministru kabineta 2002. gada 8. oktobra noteikumu Nr. 455 “Kuģu radīto atkritumu un piesārņoto ūdeņu pieņemšanas kārtība un kuģu radīto atkritumu apsaimniekošanas plānu izstrādes kārtība” 31. punkts) līdz 2023. </w:t>
      </w:r>
      <w:proofErr w:type="gramStart"/>
      <w:r>
        <w:rPr>
          <w:rFonts w:ascii="Times New Roman" w:hAnsi="Times New Roman" w:cs="Times New Roman"/>
          <w:sz w:val="24"/>
          <w:szCs w:val="24"/>
          <w:lang w:val="en-US"/>
        </w:rPr>
        <w:t>gada</w:t>
      </w:r>
      <w:proofErr w:type="gramEnd"/>
      <w:r>
        <w:rPr>
          <w:rFonts w:ascii="Times New Roman" w:hAnsi="Times New Roman" w:cs="Times New Roman"/>
          <w:sz w:val="24"/>
          <w:szCs w:val="24"/>
          <w:lang w:val="en-US"/>
        </w:rPr>
        <w:t xml:space="preserve"> 1. </w:t>
      </w:r>
      <w:proofErr w:type="gramStart"/>
      <w:r>
        <w:rPr>
          <w:rFonts w:ascii="Times New Roman" w:hAnsi="Times New Roman" w:cs="Times New Roman"/>
          <w:sz w:val="24"/>
          <w:szCs w:val="24"/>
          <w:lang w:val="en-US"/>
        </w:rPr>
        <w:t>jūlijam</w:t>
      </w:r>
      <w:proofErr w:type="gramEnd"/>
      <w:r>
        <w:rPr>
          <w:rFonts w:ascii="Times New Roman" w:hAnsi="Times New Roman" w:cs="Times New Roman"/>
          <w:sz w:val="24"/>
          <w:szCs w:val="24"/>
          <w:lang w:val="en-US"/>
        </w:rPr>
        <w:t xml:space="preserve"> (brīdim, kad saskaņā ar 80. punktu sāks darboties KAUPS).</w:t>
      </w:r>
    </w:p>
    <w:p w:rsidR="00E02CF3" w:rsidRDefault="00E02CF3" w:rsidP="00E02CF3">
      <w:pPr>
        <w:pStyle w:val="ListParagraph"/>
        <w:ind w:left="567"/>
        <w:jc w:val="both"/>
        <w:rPr>
          <w:rFonts w:ascii="Times New Roman" w:hAnsi="Times New Roman" w:cs="Times New Roman"/>
          <w:sz w:val="24"/>
          <w:szCs w:val="24"/>
          <w:lang w:val="en-US"/>
        </w:rPr>
      </w:pPr>
    </w:p>
    <w:p w:rsidR="00E02CF3" w:rsidRDefault="00E02CF3" w:rsidP="00E02CF3">
      <w:pPr>
        <w:pStyle w:val="ListParagraph"/>
        <w:ind w:left="567"/>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Lūdzam atbilstoši precizēt projektu </w:t>
      </w:r>
      <w:proofErr w:type="gramStart"/>
      <w:r>
        <w:rPr>
          <w:rFonts w:ascii="Times New Roman" w:hAnsi="Times New Roman" w:cs="Times New Roman"/>
          <w:sz w:val="24"/>
          <w:szCs w:val="24"/>
          <w:lang w:val="en-US"/>
        </w:rPr>
        <w:t>un</w:t>
      </w:r>
      <w:proofErr w:type="gramEnd"/>
      <w:r>
        <w:rPr>
          <w:rFonts w:ascii="Times New Roman" w:hAnsi="Times New Roman" w:cs="Times New Roman"/>
          <w:sz w:val="24"/>
          <w:szCs w:val="24"/>
          <w:lang w:val="en-US"/>
        </w:rPr>
        <w:t xml:space="preserve"> tā anotāciju.</w:t>
      </w:r>
    </w:p>
    <w:p w:rsidR="00E02CF3" w:rsidRDefault="00E02CF3" w:rsidP="00E02CF3">
      <w:pPr>
        <w:spacing w:line="252" w:lineRule="auto"/>
        <w:jc w:val="both"/>
        <w:rPr>
          <w:rFonts w:ascii="Times New Roman" w:hAnsi="Times New Roman" w:cs="Times New Roman"/>
          <w:sz w:val="24"/>
          <w:szCs w:val="24"/>
          <w:lang w:val="en-US"/>
        </w:rPr>
      </w:pPr>
    </w:p>
    <w:p w:rsidR="00E02CF3" w:rsidRDefault="00E02CF3" w:rsidP="00E02CF3">
      <w:pPr>
        <w:spacing w:line="252" w:lineRule="auto"/>
        <w:jc w:val="both"/>
        <w:rPr>
          <w:rFonts w:ascii="Times New Roman" w:hAnsi="Times New Roman" w:cs="Times New Roman"/>
          <w:sz w:val="24"/>
          <w:szCs w:val="24"/>
          <w:lang w:val="en-US"/>
        </w:rPr>
      </w:pPr>
      <w:r>
        <w:rPr>
          <w:rFonts w:ascii="Times New Roman" w:hAnsi="Times New Roman" w:cs="Times New Roman"/>
          <w:b/>
          <w:bCs/>
          <w:sz w:val="24"/>
          <w:szCs w:val="24"/>
          <w:lang w:val="en-US"/>
        </w:rPr>
        <w:t>11.</w:t>
      </w:r>
      <w:r>
        <w:rPr>
          <w:rFonts w:ascii="Times New Roman" w:hAnsi="Times New Roman" w:cs="Times New Roman"/>
          <w:sz w:val="24"/>
          <w:szCs w:val="24"/>
          <w:lang w:val="en-US"/>
        </w:rPr>
        <w:t xml:space="preserve"> Lūdzam pārskatīt 55.punkta redakciju attiecībā uz KAUPS obligātu izmantošanu, </w:t>
      </w:r>
      <w:proofErr w:type="gramStart"/>
      <w:r>
        <w:rPr>
          <w:rFonts w:ascii="Times New Roman" w:hAnsi="Times New Roman" w:cs="Times New Roman"/>
          <w:sz w:val="24"/>
          <w:szCs w:val="24"/>
          <w:lang w:val="en-US"/>
        </w:rPr>
        <w:t>jo</w:t>
      </w:r>
      <w:proofErr w:type="gramEnd"/>
      <w:r>
        <w:rPr>
          <w:rFonts w:ascii="Times New Roman" w:hAnsi="Times New Roman" w:cs="Times New Roman"/>
          <w:sz w:val="24"/>
          <w:szCs w:val="24"/>
          <w:lang w:val="en-US"/>
        </w:rPr>
        <w:t>:</w:t>
      </w:r>
    </w:p>
    <w:p w:rsidR="00E02CF3" w:rsidRDefault="00E02CF3" w:rsidP="00E02CF3">
      <w:pPr>
        <w:spacing w:line="252" w:lineRule="auto"/>
        <w:ind w:left="720"/>
        <w:contextualSpacing/>
        <w:jc w:val="both"/>
        <w:rPr>
          <w:rFonts w:ascii="Times New Roman" w:hAnsi="Times New Roman" w:cs="Times New Roman"/>
          <w:sz w:val="24"/>
          <w:szCs w:val="24"/>
          <w:lang w:val="en-US"/>
        </w:rPr>
      </w:pPr>
    </w:p>
    <w:p w:rsidR="00E02CF3" w:rsidRDefault="00E02CF3" w:rsidP="00E02CF3">
      <w:pPr>
        <w:numPr>
          <w:ilvl w:val="0"/>
          <w:numId w:val="2"/>
        </w:numPr>
        <w:spacing w:line="252" w:lineRule="auto"/>
        <w:ind w:left="284" w:hanging="284"/>
        <w:contextualSpacing/>
        <w:jc w:val="both"/>
        <w:rPr>
          <w:rFonts w:ascii="Times New Roman" w:hAnsi="Times New Roman" w:cs="Times New Roman"/>
          <w:sz w:val="24"/>
          <w:szCs w:val="24"/>
          <w:lang w:val="en-US"/>
        </w:rPr>
      </w:pPr>
      <w:r>
        <w:rPr>
          <w:rFonts w:ascii="Times New Roman" w:hAnsi="Times New Roman" w:cs="Times New Roman"/>
          <w:sz w:val="24"/>
          <w:szCs w:val="24"/>
          <w:lang w:val="en-US"/>
        </w:rPr>
        <w:t>56.punkts nosaka, ka ir atkritumu apsaimniekotāji, kas neizmanto KAUPS, kā arī noteikumu projektā netiek precīzi nosaukti izņēmuma gadījumi, kad tiek pieļauts neizmantot KAUPS;</w:t>
      </w:r>
    </w:p>
    <w:p w:rsidR="00E02CF3" w:rsidRDefault="00E02CF3" w:rsidP="00E02CF3">
      <w:pPr>
        <w:numPr>
          <w:ilvl w:val="0"/>
          <w:numId w:val="2"/>
        </w:numPr>
        <w:spacing w:line="252" w:lineRule="auto"/>
        <w:ind w:left="284" w:hanging="284"/>
        <w:contextualSpacing/>
        <w:jc w:val="both"/>
        <w:rPr>
          <w:rFonts w:ascii="Times New Roman" w:hAnsi="Times New Roman" w:cs="Times New Roman"/>
          <w:sz w:val="24"/>
          <w:szCs w:val="24"/>
          <w:lang w:val="en-US"/>
        </w:rPr>
      </w:pPr>
      <w:r>
        <w:rPr>
          <w:rFonts w:ascii="Times New Roman" w:hAnsi="Times New Roman" w:cs="Times New Roman"/>
          <w:sz w:val="24"/>
          <w:szCs w:val="24"/>
          <w:lang w:val="en-US"/>
        </w:rPr>
        <w:t>lai kuģa aģentam, bet, ja tāda nav, kuģošanas kompānijai vai kuģa kapteinim paziņotu elektroniski kvīts informāciju, šīm personām ir jābūt KAUPS lietotājiem vai noteikumu projektā ir jābūt informācijai, kā tiks nodrošināta personas, kas saņems kvīti, autentifikācija;</w:t>
      </w:r>
    </w:p>
    <w:p w:rsidR="00E02CF3" w:rsidRDefault="00E02CF3" w:rsidP="00E02CF3">
      <w:pPr>
        <w:numPr>
          <w:ilvl w:val="0"/>
          <w:numId w:val="2"/>
        </w:numPr>
        <w:spacing w:line="252" w:lineRule="auto"/>
        <w:ind w:left="284" w:hanging="284"/>
        <w:contextualSpacing/>
        <w:jc w:val="both"/>
        <w:rPr>
          <w:rFonts w:ascii="Times New Roman" w:hAnsi="Times New Roman" w:cs="Times New Roman"/>
          <w:sz w:val="24"/>
          <w:szCs w:val="24"/>
          <w:lang w:val="en-US"/>
        </w:rPr>
      </w:pPr>
      <w:r>
        <w:rPr>
          <w:rFonts w:ascii="Times New Roman" w:hAnsi="Times New Roman" w:cs="Times New Roman"/>
          <w:sz w:val="24"/>
          <w:szCs w:val="24"/>
          <w:lang w:val="en-US"/>
        </w:rPr>
        <w:t>nav skaidrs, kā izpildot šī punkta prasības, tiks izpildītas noteikumu projekta 47.punkta prasības;</w:t>
      </w:r>
    </w:p>
    <w:p w:rsidR="00E02CF3" w:rsidRDefault="00E02CF3" w:rsidP="00E02CF3">
      <w:pPr>
        <w:numPr>
          <w:ilvl w:val="0"/>
          <w:numId w:val="2"/>
        </w:numPr>
        <w:spacing w:line="252" w:lineRule="auto"/>
        <w:ind w:left="284" w:hanging="284"/>
        <w:contextualSpacing/>
        <w:jc w:val="both"/>
        <w:rPr>
          <w:rFonts w:ascii="Times New Roman" w:hAnsi="Times New Roman" w:cs="Times New Roman"/>
          <w:sz w:val="24"/>
          <w:szCs w:val="24"/>
          <w:lang w:val="en-US"/>
        </w:rPr>
      </w:pPr>
      <w:proofErr w:type="gramStart"/>
      <w:r>
        <w:rPr>
          <w:rFonts w:ascii="Times New Roman" w:hAnsi="Times New Roman" w:cs="Times New Roman"/>
          <w:sz w:val="24"/>
          <w:szCs w:val="24"/>
          <w:lang w:val="en-US"/>
        </w:rPr>
        <w:t>nav</w:t>
      </w:r>
      <w:proofErr w:type="gramEnd"/>
      <w:r>
        <w:rPr>
          <w:rFonts w:ascii="Times New Roman" w:hAnsi="Times New Roman" w:cs="Times New Roman"/>
          <w:sz w:val="24"/>
          <w:szCs w:val="24"/>
          <w:lang w:val="en-US"/>
        </w:rPr>
        <w:t xml:space="preserve"> pieejams tiesiskais regulējums par jaunu informācijas sistēmu KAUPS, kura nodrošinās valsts pārvaldes uzdevumu veikšanu. KAUPS tiesisks regulējums ir nepieciešams, lai citas valsts informācijas sistēmas varētu nodrošināt drošu un tiesisku integrāciju ar KAUPS;</w:t>
      </w:r>
    </w:p>
    <w:p w:rsidR="00E02CF3" w:rsidRDefault="00E02CF3" w:rsidP="00E02CF3">
      <w:pPr>
        <w:numPr>
          <w:ilvl w:val="0"/>
          <w:numId w:val="2"/>
        </w:numPr>
        <w:spacing w:line="252" w:lineRule="auto"/>
        <w:ind w:left="284" w:hanging="284"/>
        <w:contextualSpacing/>
        <w:jc w:val="both"/>
        <w:rPr>
          <w:rFonts w:ascii="Times New Roman" w:hAnsi="Times New Roman" w:cs="Times New Roman"/>
          <w:sz w:val="24"/>
          <w:szCs w:val="24"/>
          <w:lang w:val="en-US"/>
        </w:rPr>
      </w:pPr>
      <w:proofErr w:type="gramStart"/>
      <w:r>
        <w:rPr>
          <w:rFonts w:ascii="Times New Roman" w:hAnsi="Times New Roman" w:cs="Times New Roman"/>
          <w:sz w:val="24"/>
          <w:szCs w:val="24"/>
          <w:lang w:val="en-US"/>
        </w:rPr>
        <w:t>paredzēts</w:t>
      </w:r>
      <w:proofErr w:type="gramEnd"/>
      <w:r>
        <w:rPr>
          <w:rFonts w:ascii="Times New Roman" w:hAnsi="Times New Roman" w:cs="Times New Roman"/>
          <w:sz w:val="24"/>
          <w:szCs w:val="24"/>
          <w:lang w:val="en-US"/>
        </w:rPr>
        <w:t>, ka KAUPS uzsāks darbu 2023.gada 1.jūlijā un tā tiks integrēta ar SKLOIS. Anotācijā nav informācijas par integrācijas termiņu, kā arī MK protokollēmumā nav informācijas par nepieciešamajiem finanšu līdzekļiem integrācijas izstrādei.</w:t>
      </w:r>
    </w:p>
    <w:p w:rsidR="00E02CF3" w:rsidRDefault="00E02CF3" w:rsidP="00E02CF3">
      <w:pPr>
        <w:spacing w:after="160" w:line="252"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Lūdzam izvērtēt risinājumu, ka </w:t>
      </w:r>
      <w:proofErr w:type="gramStart"/>
      <w:r>
        <w:rPr>
          <w:rFonts w:ascii="Times New Roman" w:hAnsi="Times New Roman" w:cs="Times New Roman"/>
          <w:sz w:val="24"/>
          <w:szCs w:val="24"/>
          <w:lang w:val="en-US"/>
        </w:rPr>
        <w:t>normas</w:t>
      </w:r>
      <w:proofErr w:type="gramEnd"/>
      <w:r>
        <w:rPr>
          <w:rFonts w:ascii="Times New Roman" w:hAnsi="Times New Roman" w:cs="Times New Roman"/>
          <w:sz w:val="24"/>
          <w:szCs w:val="24"/>
          <w:lang w:val="en-US"/>
        </w:rPr>
        <w:t xml:space="preserve"> par KAUPS izmantošanu tiek iestrādātas noteikumos pēc tam, kad ir skaidrs KAUPS tiesiskais statuss un ir veiktas nepieciešamās integrācijas ar citām informācijas sistēmām, piemēram, SKLOIS.</w:t>
      </w:r>
    </w:p>
    <w:p w:rsidR="00E02CF3" w:rsidRDefault="00E02CF3" w:rsidP="00E02CF3">
      <w:pPr>
        <w:ind w:firstLine="720"/>
        <w:jc w:val="both"/>
        <w:rPr>
          <w:rFonts w:ascii="Times New Roman" w:hAnsi="Times New Roman" w:cs="Times New Roman"/>
          <w:b/>
          <w:bCs/>
          <w:sz w:val="24"/>
          <w:szCs w:val="24"/>
          <w:lang w:val="en-US"/>
        </w:rPr>
      </w:pPr>
    </w:p>
    <w:p w:rsidR="00E02CF3" w:rsidRDefault="00E02CF3" w:rsidP="00E02CF3">
      <w:pPr>
        <w:ind w:firstLine="720"/>
        <w:jc w:val="both"/>
        <w:rPr>
          <w:rFonts w:ascii="Times New Roman" w:hAnsi="Times New Roman" w:cs="Times New Roman"/>
          <w:sz w:val="24"/>
          <w:szCs w:val="24"/>
          <w:lang w:val="en-US"/>
        </w:rPr>
      </w:pPr>
      <w:r>
        <w:rPr>
          <w:rFonts w:ascii="Times New Roman" w:hAnsi="Times New Roman" w:cs="Times New Roman"/>
          <w:b/>
          <w:bCs/>
          <w:sz w:val="24"/>
          <w:szCs w:val="24"/>
          <w:lang w:val="en-US"/>
        </w:rPr>
        <w:t xml:space="preserve">12. </w:t>
      </w:r>
      <w:r>
        <w:rPr>
          <w:rFonts w:ascii="Times New Roman" w:hAnsi="Times New Roman" w:cs="Times New Roman"/>
          <w:sz w:val="24"/>
          <w:szCs w:val="24"/>
          <w:u w:val="single"/>
          <w:lang w:val="en-US"/>
        </w:rPr>
        <w:t xml:space="preserve">Projekta 47. </w:t>
      </w:r>
      <w:proofErr w:type="gramStart"/>
      <w:r>
        <w:rPr>
          <w:rFonts w:ascii="Times New Roman" w:hAnsi="Times New Roman" w:cs="Times New Roman"/>
          <w:sz w:val="24"/>
          <w:szCs w:val="24"/>
          <w:u w:val="single"/>
          <w:lang w:val="en-US"/>
        </w:rPr>
        <w:t>punkta</w:t>
      </w:r>
      <w:proofErr w:type="gramEnd"/>
      <w:r>
        <w:rPr>
          <w:rFonts w:ascii="Times New Roman" w:hAnsi="Times New Roman" w:cs="Times New Roman"/>
          <w:sz w:val="24"/>
          <w:szCs w:val="24"/>
          <w:lang w:val="en-US"/>
        </w:rPr>
        <w:t xml:space="preserve"> redakcija ir neprecīza, piemēram, punktā ir noteikts, ka informācija SKLOIS ir jāiesniedz, tiklīdz ir saņemta “informācija par atkritumu nodošanas kvīti”. Patiesībā informācija SKLOIS ir jāiesniedz tiklīdz ir saņemta pati atkritumu nodošanas kvīts, </w:t>
      </w:r>
      <w:proofErr w:type="gramStart"/>
      <w:r>
        <w:rPr>
          <w:rFonts w:ascii="Times New Roman" w:hAnsi="Times New Roman" w:cs="Times New Roman"/>
          <w:sz w:val="24"/>
          <w:szCs w:val="24"/>
          <w:lang w:val="en-US"/>
        </w:rPr>
        <w:t>nevis</w:t>
      </w:r>
      <w:proofErr w:type="gramEnd"/>
      <w:r>
        <w:rPr>
          <w:rFonts w:ascii="Times New Roman" w:hAnsi="Times New Roman" w:cs="Times New Roman"/>
          <w:sz w:val="24"/>
          <w:szCs w:val="24"/>
          <w:lang w:val="en-US"/>
        </w:rPr>
        <w:t xml:space="preserve"> tikai informācija par to.</w:t>
      </w:r>
    </w:p>
    <w:p w:rsidR="00E02CF3" w:rsidRDefault="00E02CF3" w:rsidP="00E02CF3">
      <w:pPr>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Lūdzam atbilstoši precizēt projekta 47. </w:t>
      </w:r>
      <w:proofErr w:type="gramStart"/>
      <w:r>
        <w:rPr>
          <w:rFonts w:ascii="Times New Roman" w:hAnsi="Times New Roman" w:cs="Times New Roman"/>
          <w:sz w:val="24"/>
          <w:szCs w:val="24"/>
          <w:lang w:val="en-US"/>
        </w:rPr>
        <w:t>punktu</w:t>
      </w:r>
      <w:proofErr w:type="gramEnd"/>
      <w:r>
        <w:rPr>
          <w:rFonts w:ascii="Times New Roman" w:hAnsi="Times New Roman" w:cs="Times New Roman"/>
          <w:sz w:val="24"/>
          <w:szCs w:val="24"/>
          <w:lang w:val="en-US"/>
        </w:rPr>
        <w:t xml:space="preserve">, piemēram, izteikt to šādā redakcijā: </w:t>
      </w:r>
    </w:p>
    <w:p w:rsidR="00E02CF3" w:rsidRDefault="00E02CF3" w:rsidP="00E02CF3">
      <w:pPr>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“47. Tāda kuģa aģents, bet, ja tāda nav, kuģošanas kompānija vai kuģa kapteinis, uz kuru attiecas normatīvajos aktos par ostu formalitātēm noteiktais pienākums veikt iepriekšēju paziņošanu par atkritumu nodošanu, pirms ostas atstāšanas vai tiklīdz ir saņemta atkritumu nodošanas kvīts, tajā iekļauto informāciju elektroniski iesniedz SKLOIS.”</w:t>
      </w:r>
    </w:p>
    <w:p w:rsidR="00E02CF3" w:rsidRDefault="00E02CF3" w:rsidP="00E02CF3">
      <w:pPr>
        <w:jc w:val="both"/>
        <w:rPr>
          <w:rFonts w:ascii="Times New Roman" w:hAnsi="Times New Roman" w:cs="Times New Roman"/>
          <w:b/>
          <w:bCs/>
          <w:sz w:val="24"/>
          <w:szCs w:val="24"/>
          <w:lang w:val="en-US"/>
        </w:rPr>
      </w:pPr>
    </w:p>
    <w:p w:rsidR="00E02CF3" w:rsidRDefault="00E02CF3" w:rsidP="00E02CF3">
      <w:pPr>
        <w:ind w:firstLine="720"/>
        <w:jc w:val="both"/>
        <w:rPr>
          <w:rFonts w:ascii="Times New Roman" w:hAnsi="Times New Roman" w:cs="Times New Roman"/>
          <w:sz w:val="24"/>
          <w:szCs w:val="24"/>
          <w:lang w:val="en-US"/>
        </w:rPr>
      </w:pPr>
      <w:r>
        <w:rPr>
          <w:rFonts w:ascii="Times New Roman" w:hAnsi="Times New Roman" w:cs="Times New Roman"/>
          <w:b/>
          <w:bCs/>
          <w:sz w:val="24"/>
          <w:szCs w:val="24"/>
          <w:lang w:val="en-US"/>
        </w:rPr>
        <w:t xml:space="preserve">13. </w:t>
      </w:r>
      <w:r>
        <w:rPr>
          <w:rFonts w:ascii="Times New Roman" w:hAnsi="Times New Roman" w:cs="Times New Roman"/>
          <w:sz w:val="24"/>
          <w:szCs w:val="24"/>
          <w:u w:val="single"/>
          <w:lang w:val="en-US"/>
        </w:rPr>
        <w:t xml:space="preserve">Projekta 57. </w:t>
      </w:r>
      <w:proofErr w:type="gramStart"/>
      <w:r>
        <w:rPr>
          <w:rFonts w:ascii="Times New Roman" w:hAnsi="Times New Roman" w:cs="Times New Roman"/>
          <w:sz w:val="24"/>
          <w:szCs w:val="24"/>
          <w:u w:val="single"/>
          <w:lang w:val="en-US"/>
        </w:rPr>
        <w:t>punkts</w:t>
      </w:r>
      <w:proofErr w:type="gramEnd"/>
      <w:r>
        <w:rPr>
          <w:rFonts w:ascii="Times New Roman" w:hAnsi="Times New Roman" w:cs="Times New Roman"/>
          <w:sz w:val="24"/>
          <w:szCs w:val="24"/>
          <w:lang w:val="en-US"/>
        </w:rPr>
        <w:t xml:space="preserve"> nav svītrots, respektīvi SM atzinuma 4. </w:t>
      </w:r>
      <w:proofErr w:type="gramStart"/>
      <w:r>
        <w:rPr>
          <w:rFonts w:ascii="Times New Roman" w:hAnsi="Times New Roman" w:cs="Times New Roman"/>
          <w:sz w:val="24"/>
          <w:szCs w:val="24"/>
          <w:lang w:val="en-US"/>
        </w:rPr>
        <w:t>iebildums</w:t>
      </w:r>
      <w:proofErr w:type="gramEnd"/>
      <w:r>
        <w:rPr>
          <w:rFonts w:ascii="Times New Roman" w:hAnsi="Times New Roman" w:cs="Times New Roman"/>
          <w:sz w:val="24"/>
          <w:szCs w:val="24"/>
          <w:lang w:val="en-US"/>
        </w:rPr>
        <w:t xml:space="preserve"> (daļā par projekta 57. punktu) nav ņemts vērā, lai gan izziņas 9. </w:t>
      </w:r>
      <w:proofErr w:type="gramStart"/>
      <w:r>
        <w:rPr>
          <w:rFonts w:ascii="Times New Roman" w:hAnsi="Times New Roman" w:cs="Times New Roman"/>
          <w:sz w:val="24"/>
          <w:szCs w:val="24"/>
          <w:lang w:val="en-US"/>
        </w:rPr>
        <w:t>punktā</w:t>
      </w:r>
      <w:proofErr w:type="gramEnd"/>
      <w:r>
        <w:rPr>
          <w:rFonts w:ascii="Times New Roman" w:hAnsi="Times New Roman" w:cs="Times New Roman"/>
          <w:sz w:val="24"/>
          <w:szCs w:val="24"/>
          <w:lang w:val="en-US"/>
        </w:rPr>
        <w:t xml:space="preserve"> ir norādīts, ka tas ir ņemts vērā. Projekta 57. </w:t>
      </w:r>
      <w:proofErr w:type="gramStart"/>
      <w:r>
        <w:rPr>
          <w:rFonts w:ascii="Times New Roman" w:hAnsi="Times New Roman" w:cs="Times New Roman"/>
          <w:sz w:val="24"/>
          <w:szCs w:val="24"/>
          <w:lang w:val="en-US"/>
        </w:rPr>
        <w:t>punktā</w:t>
      </w:r>
      <w:proofErr w:type="gramEnd"/>
      <w:r>
        <w:rPr>
          <w:rFonts w:ascii="Times New Roman" w:hAnsi="Times New Roman" w:cs="Times New Roman"/>
          <w:sz w:val="24"/>
          <w:szCs w:val="24"/>
          <w:lang w:val="en-US"/>
        </w:rPr>
        <w:t xml:space="preserve"> ir noteikts, ka uz zvejas kuģiem, kas veic zveju aiz piekrastes joslas un kuru garums ir 12 metri un lielāks, ir jābūt atsevišķam konteineram pasīvi izzvejotiem atkritumiem. Izziņā ir skaidrots, ka “ir svarīgi projektā uzsvērt pasīvi nozvejoto atkritumu dalītu vākšanu uz kuģa, ievērojot direktīvas 8.panta 7.punkta prasību valstij nodrošināt, ka tiek veikta pasīvi nozvejoto atkritumu uzskaite un apkopoto uzraudzības datu ziņošana Eiropas Komisijai, tostarp, ievērojot Komisijas īstenošanas regulas projektā par pasīvi nozvejoto atkritumu monitoringu un ziņošanu noteikto.” Vēršam uzmanību uz to, ka ne Direktīvas 2019/883 8. </w:t>
      </w:r>
      <w:proofErr w:type="gramStart"/>
      <w:r>
        <w:rPr>
          <w:rFonts w:ascii="Times New Roman" w:hAnsi="Times New Roman" w:cs="Times New Roman"/>
          <w:sz w:val="24"/>
          <w:szCs w:val="24"/>
          <w:lang w:val="en-US"/>
        </w:rPr>
        <w:t>panta</w:t>
      </w:r>
      <w:proofErr w:type="gramEnd"/>
      <w:r>
        <w:rPr>
          <w:rFonts w:ascii="Times New Roman" w:hAnsi="Times New Roman" w:cs="Times New Roman"/>
          <w:sz w:val="24"/>
          <w:szCs w:val="24"/>
          <w:lang w:val="en-US"/>
        </w:rPr>
        <w:t xml:space="preserve"> 7. </w:t>
      </w:r>
      <w:proofErr w:type="gramStart"/>
      <w:r>
        <w:rPr>
          <w:rFonts w:ascii="Times New Roman" w:hAnsi="Times New Roman" w:cs="Times New Roman"/>
          <w:sz w:val="24"/>
          <w:szCs w:val="24"/>
          <w:lang w:val="en-US"/>
        </w:rPr>
        <w:t>punkts</w:t>
      </w:r>
      <w:proofErr w:type="gramEnd"/>
      <w:r>
        <w:rPr>
          <w:rFonts w:ascii="Times New Roman" w:hAnsi="Times New Roman" w:cs="Times New Roman"/>
          <w:sz w:val="24"/>
          <w:szCs w:val="24"/>
          <w:lang w:val="en-US"/>
        </w:rPr>
        <w:t xml:space="preserve">, ne </w:t>
      </w:r>
      <w:r>
        <w:rPr>
          <w:rFonts w:ascii="Times New Roman" w:hAnsi="Times New Roman" w:cs="Times New Roman"/>
          <w:i/>
          <w:iCs/>
          <w:sz w:val="24"/>
          <w:szCs w:val="24"/>
          <w:lang w:val="en-US"/>
        </w:rPr>
        <w:t xml:space="preserve">Komisijas 2022. </w:t>
      </w:r>
      <w:proofErr w:type="gramStart"/>
      <w:r>
        <w:rPr>
          <w:rFonts w:ascii="Times New Roman" w:hAnsi="Times New Roman" w:cs="Times New Roman"/>
          <w:i/>
          <w:iCs/>
          <w:sz w:val="24"/>
          <w:szCs w:val="24"/>
          <w:lang w:val="en-US"/>
        </w:rPr>
        <w:t>gada</w:t>
      </w:r>
      <w:proofErr w:type="gramEnd"/>
      <w:r>
        <w:rPr>
          <w:rFonts w:ascii="Times New Roman" w:hAnsi="Times New Roman" w:cs="Times New Roman"/>
          <w:i/>
          <w:iCs/>
          <w:sz w:val="24"/>
          <w:szCs w:val="24"/>
          <w:lang w:val="en-US"/>
        </w:rPr>
        <w:t xml:space="preserve"> 21. </w:t>
      </w:r>
      <w:proofErr w:type="gramStart"/>
      <w:r>
        <w:rPr>
          <w:rFonts w:ascii="Times New Roman" w:hAnsi="Times New Roman" w:cs="Times New Roman"/>
          <w:i/>
          <w:iCs/>
          <w:sz w:val="24"/>
          <w:szCs w:val="24"/>
          <w:lang w:val="en-US"/>
        </w:rPr>
        <w:t>janvāra</w:t>
      </w:r>
      <w:proofErr w:type="gramEnd"/>
      <w:r>
        <w:rPr>
          <w:rFonts w:ascii="Times New Roman" w:hAnsi="Times New Roman" w:cs="Times New Roman"/>
          <w:i/>
          <w:iCs/>
          <w:sz w:val="24"/>
          <w:szCs w:val="24"/>
          <w:lang w:val="en-US"/>
        </w:rPr>
        <w:t xml:space="preserve"> Īstenošanas regula (ES) 2022/92, ar ko nosaka noteikumus par to, kā piemērojama Eiropas Parlamenta un Padomes Direktīva (ES) 2019/883</w:t>
      </w:r>
      <w:r>
        <w:rPr>
          <w:rFonts w:ascii="Times New Roman" w:hAnsi="Times New Roman" w:cs="Times New Roman"/>
          <w:sz w:val="24"/>
          <w:szCs w:val="24"/>
          <w:lang w:val="en-US"/>
        </w:rPr>
        <w:t xml:space="preserve">, ciktāl tā attiecas uz monitoringa datu metodikām un pasīvi izzvejotu atkritumu ziņošanas formātu, nepieprasa, lai uz zvejas kuģa būtu atsevišķs konteiners pasīvi izzvejotiem atkritumiem. Viss, </w:t>
      </w:r>
      <w:proofErr w:type="gramStart"/>
      <w:r>
        <w:rPr>
          <w:rFonts w:ascii="Times New Roman" w:hAnsi="Times New Roman" w:cs="Times New Roman"/>
          <w:sz w:val="24"/>
          <w:szCs w:val="24"/>
          <w:lang w:val="en-US"/>
        </w:rPr>
        <w:t>ko</w:t>
      </w:r>
      <w:proofErr w:type="gramEnd"/>
      <w:r>
        <w:rPr>
          <w:rFonts w:ascii="Times New Roman" w:hAnsi="Times New Roman" w:cs="Times New Roman"/>
          <w:sz w:val="24"/>
          <w:szCs w:val="24"/>
          <w:lang w:val="en-US"/>
        </w:rPr>
        <w:t xml:space="preserve"> šie instrumenti pieprasa, ir nodrošināt datu vākšanu par pasīvi izzvejoto atkritumu apjomu un daudzumu. To ir iespējams nodrošināt arī attiecīgos atkritumus dalīti vācot </w:t>
      </w:r>
      <w:proofErr w:type="gramStart"/>
      <w:r>
        <w:rPr>
          <w:rFonts w:ascii="Times New Roman" w:hAnsi="Times New Roman" w:cs="Times New Roman"/>
          <w:sz w:val="24"/>
          <w:szCs w:val="24"/>
          <w:lang w:val="en-US"/>
        </w:rPr>
        <w:t>nevis</w:t>
      </w:r>
      <w:proofErr w:type="gramEnd"/>
      <w:r>
        <w:rPr>
          <w:rFonts w:ascii="Times New Roman" w:hAnsi="Times New Roman" w:cs="Times New Roman"/>
          <w:sz w:val="24"/>
          <w:szCs w:val="24"/>
          <w:lang w:val="en-US"/>
        </w:rPr>
        <w:t xml:space="preserve"> konteineros, bet citādi, piemēram, maisos. Par to, ka prasība pēc atsevišķa konteinera varētu būt nesamērīga, liecina arī projekta anotācijas I sadaļas 2. </w:t>
      </w:r>
      <w:proofErr w:type="gramStart"/>
      <w:r>
        <w:rPr>
          <w:rFonts w:ascii="Times New Roman" w:hAnsi="Times New Roman" w:cs="Times New Roman"/>
          <w:sz w:val="24"/>
          <w:szCs w:val="24"/>
          <w:lang w:val="en-US"/>
        </w:rPr>
        <w:t>punktā</w:t>
      </w:r>
      <w:proofErr w:type="gramEnd"/>
      <w:r>
        <w:rPr>
          <w:rFonts w:ascii="Times New Roman" w:hAnsi="Times New Roman" w:cs="Times New Roman"/>
          <w:sz w:val="24"/>
          <w:szCs w:val="24"/>
          <w:lang w:val="en-US"/>
        </w:rPr>
        <w:t xml:space="preserve"> (8. lpp.) ietvertais skaidrojums: “Mazapjoma zvejniekiem papildus atkritumu veidu šķirošana varētu radīt grūtības, nepietikt kapacitātes, jo jau šobrīd uz klāja jābūt triju veidu atkritumu konteineriem: plastmasai, stiklam, tostarp, bulbs un pārējiem atkritumiem.” </w:t>
      </w:r>
    </w:p>
    <w:p w:rsidR="00E02CF3" w:rsidRDefault="00E02CF3" w:rsidP="00E02CF3">
      <w:pPr>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Lūdzam svītrot projekta 57. </w:t>
      </w:r>
      <w:proofErr w:type="gramStart"/>
      <w:r>
        <w:rPr>
          <w:rFonts w:ascii="Times New Roman" w:hAnsi="Times New Roman" w:cs="Times New Roman"/>
          <w:sz w:val="24"/>
          <w:szCs w:val="24"/>
          <w:lang w:val="en-US"/>
        </w:rPr>
        <w:t>punktu</w:t>
      </w:r>
      <w:proofErr w:type="gramEnd"/>
      <w:r>
        <w:rPr>
          <w:rFonts w:ascii="Times New Roman" w:hAnsi="Times New Roman" w:cs="Times New Roman"/>
          <w:sz w:val="24"/>
          <w:szCs w:val="24"/>
          <w:lang w:val="en-US"/>
        </w:rPr>
        <w:t xml:space="preserve"> vai vismaz tajā esošos vārdus “paredzot tam atsevišķu konteineru”. Vienlaikus lūdzam atbilstoši precizēt projekta anotāciju.</w:t>
      </w:r>
    </w:p>
    <w:p w:rsidR="00E02CF3" w:rsidRDefault="00E02CF3" w:rsidP="00E02CF3">
      <w:pPr>
        <w:jc w:val="both"/>
        <w:rPr>
          <w:rFonts w:ascii="Times New Roman" w:hAnsi="Times New Roman" w:cs="Times New Roman"/>
          <w:sz w:val="24"/>
          <w:szCs w:val="24"/>
          <w:lang w:val="en-US"/>
        </w:rPr>
      </w:pPr>
    </w:p>
    <w:p w:rsidR="00E02CF3" w:rsidRDefault="00E02CF3" w:rsidP="00E02CF3">
      <w:pPr>
        <w:jc w:val="both"/>
        <w:rPr>
          <w:rFonts w:ascii="Times New Roman" w:hAnsi="Times New Roman" w:cs="Times New Roman"/>
          <w:sz w:val="24"/>
          <w:szCs w:val="24"/>
          <w:lang w:val="en-US"/>
        </w:rPr>
      </w:pPr>
    </w:p>
    <w:p w:rsidR="00E02CF3" w:rsidRDefault="00E02CF3" w:rsidP="00E02CF3">
      <w:pPr>
        <w:ind w:firstLine="720"/>
        <w:jc w:val="both"/>
        <w:rPr>
          <w:rFonts w:ascii="Times New Roman" w:hAnsi="Times New Roman" w:cs="Times New Roman"/>
          <w:sz w:val="24"/>
          <w:szCs w:val="24"/>
          <w:lang w:val="en-US"/>
        </w:rPr>
      </w:pPr>
      <w:r>
        <w:rPr>
          <w:rFonts w:ascii="Times New Roman" w:hAnsi="Times New Roman" w:cs="Times New Roman"/>
          <w:b/>
          <w:bCs/>
          <w:sz w:val="24"/>
          <w:szCs w:val="24"/>
          <w:lang w:val="en-US"/>
        </w:rPr>
        <w:t xml:space="preserve">14. </w:t>
      </w:r>
      <w:r>
        <w:rPr>
          <w:rFonts w:ascii="Times New Roman" w:hAnsi="Times New Roman" w:cs="Times New Roman"/>
          <w:sz w:val="24"/>
          <w:szCs w:val="24"/>
          <w:u w:val="single"/>
          <w:lang w:val="en-US"/>
        </w:rPr>
        <w:t xml:space="preserve">Projekta 79. </w:t>
      </w:r>
      <w:proofErr w:type="gramStart"/>
      <w:r>
        <w:rPr>
          <w:rFonts w:ascii="Times New Roman" w:hAnsi="Times New Roman" w:cs="Times New Roman"/>
          <w:sz w:val="24"/>
          <w:szCs w:val="24"/>
          <w:u w:val="single"/>
          <w:lang w:val="en-US"/>
        </w:rPr>
        <w:t>punktā</w:t>
      </w:r>
      <w:proofErr w:type="gramEnd"/>
      <w:r>
        <w:rPr>
          <w:rFonts w:ascii="Times New Roman" w:hAnsi="Times New Roman" w:cs="Times New Roman"/>
          <w:sz w:val="24"/>
          <w:szCs w:val="24"/>
          <w:lang w:val="en-US"/>
        </w:rPr>
        <w:t xml:space="preserve"> ir noteikts, ka projekta 47. </w:t>
      </w:r>
      <w:proofErr w:type="gramStart"/>
      <w:r>
        <w:rPr>
          <w:rFonts w:ascii="Times New Roman" w:hAnsi="Times New Roman" w:cs="Times New Roman"/>
          <w:sz w:val="24"/>
          <w:szCs w:val="24"/>
          <w:lang w:val="en-US"/>
        </w:rPr>
        <w:t>punkts</w:t>
      </w:r>
      <w:proofErr w:type="gramEnd"/>
      <w:r>
        <w:rPr>
          <w:rFonts w:ascii="Times New Roman" w:hAnsi="Times New Roman" w:cs="Times New Roman"/>
          <w:sz w:val="24"/>
          <w:szCs w:val="24"/>
          <w:lang w:val="en-US"/>
        </w:rPr>
        <w:t xml:space="preserve"> (t.i., pienākums atkritumu nodošanas kvītī iekļauto informāciju elektroniski iesniegt SKLOIS) stājas spēkā 2022. </w:t>
      </w:r>
      <w:proofErr w:type="gramStart"/>
      <w:r>
        <w:rPr>
          <w:rFonts w:ascii="Times New Roman" w:hAnsi="Times New Roman" w:cs="Times New Roman"/>
          <w:sz w:val="24"/>
          <w:szCs w:val="24"/>
          <w:lang w:val="en-US"/>
        </w:rPr>
        <w:t>gada</w:t>
      </w:r>
      <w:proofErr w:type="gramEnd"/>
      <w:r>
        <w:rPr>
          <w:rFonts w:ascii="Times New Roman" w:hAnsi="Times New Roman" w:cs="Times New Roman"/>
          <w:sz w:val="24"/>
          <w:szCs w:val="24"/>
          <w:lang w:val="en-US"/>
        </w:rPr>
        <w:t xml:space="preserve"> 1. </w:t>
      </w:r>
      <w:proofErr w:type="gramStart"/>
      <w:r>
        <w:rPr>
          <w:rFonts w:ascii="Times New Roman" w:hAnsi="Times New Roman" w:cs="Times New Roman"/>
          <w:sz w:val="24"/>
          <w:szCs w:val="24"/>
          <w:lang w:val="en-US"/>
        </w:rPr>
        <w:t>jūlijā</w:t>
      </w:r>
      <w:proofErr w:type="gramEnd"/>
      <w:r>
        <w:rPr>
          <w:rFonts w:ascii="Times New Roman" w:hAnsi="Times New Roman" w:cs="Times New Roman"/>
          <w:sz w:val="24"/>
          <w:szCs w:val="24"/>
          <w:lang w:val="en-US"/>
        </w:rPr>
        <w:t xml:space="preserve">. Tā kā projekta izstrāde ir būtiski aizkavējusies, kā arī Satiksmes ministrijai nav informācijas par finansējuma pieejamību nepieciešamo papildinājumu izstrādei SKLOIS, veikt izstrādi minētajā termiņā nav iespējams. Ņemot </w:t>
      </w:r>
      <w:proofErr w:type="gramStart"/>
      <w:r>
        <w:rPr>
          <w:rFonts w:ascii="Times New Roman" w:hAnsi="Times New Roman" w:cs="Times New Roman"/>
          <w:sz w:val="24"/>
          <w:szCs w:val="24"/>
          <w:lang w:val="en-US"/>
        </w:rPr>
        <w:t>vērā</w:t>
      </w:r>
      <w:proofErr w:type="gramEnd"/>
      <w:r>
        <w:rPr>
          <w:rFonts w:ascii="Times New Roman" w:hAnsi="Times New Roman" w:cs="Times New Roman"/>
          <w:sz w:val="24"/>
          <w:szCs w:val="24"/>
          <w:lang w:val="en-US"/>
        </w:rPr>
        <w:t xml:space="preserve"> minēto, lūdzam, Projekta 79.punktā paredzēt, ka noteikumu 47.punkts stājas spēkā 2023.gada 1.janvārī. </w:t>
      </w:r>
    </w:p>
    <w:p w:rsidR="00E02CF3" w:rsidRDefault="00E02CF3" w:rsidP="00E02CF3">
      <w:pPr>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Vienlaikus lūdzam atbilstoši precizēt projekta anotāciju.</w:t>
      </w:r>
    </w:p>
    <w:p w:rsidR="00E02CF3" w:rsidRDefault="00E02CF3" w:rsidP="00E02CF3">
      <w:pPr>
        <w:jc w:val="both"/>
        <w:rPr>
          <w:rFonts w:ascii="Times New Roman" w:hAnsi="Times New Roman" w:cs="Times New Roman"/>
          <w:sz w:val="24"/>
          <w:szCs w:val="24"/>
          <w:lang w:val="en-US"/>
        </w:rPr>
      </w:pPr>
    </w:p>
    <w:p w:rsidR="00E02CF3" w:rsidRDefault="00E02CF3" w:rsidP="00E02CF3">
      <w:pPr>
        <w:ind w:firstLine="720"/>
        <w:jc w:val="both"/>
        <w:rPr>
          <w:rFonts w:ascii="Times New Roman" w:hAnsi="Times New Roman" w:cs="Times New Roman"/>
          <w:sz w:val="24"/>
          <w:szCs w:val="24"/>
          <w:lang w:val="en-US"/>
        </w:rPr>
      </w:pPr>
      <w:r>
        <w:rPr>
          <w:rFonts w:ascii="Times New Roman" w:hAnsi="Times New Roman" w:cs="Times New Roman"/>
          <w:b/>
          <w:bCs/>
          <w:sz w:val="24"/>
          <w:szCs w:val="24"/>
          <w:lang w:val="en-US"/>
        </w:rPr>
        <w:t xml:space="preserve">15. </w:t>
      </w:r>
      <w:r>
        <w:rPr>
          <w:rFonts w:ascii="Times New Roman" w:hAnsi="Times New Roman" w:cs="Times New Roman"/>
          <w:sz w:val="24"/>
          <w:szCs w:val="24"/>
          <w:u w:val="single"/>
          <w:lang w:val="en-US"/>
        </w:rPr>
        <w:t xml:space="preserve">Projekta 2. </w:t>
      </w:r>
      <w:proofErr w:type="gramStart"/>
      <w:r>
        <w:rPr>
          <w:rFonts w:ascii="Times New Roman" w:hAnsi="Times New Roman" w:cs="Times New Roman"/>
          <w:sz w:val="24"/>
          <w:szCs w:val="24"/>
          <w:u w:val="single"/>
          <w:lang w:val="en-US"/>
        </w:rPr>
        <w:t>pielikuma</w:t>
      </w:r>
      <w:proofErr w:type="gramEnd"/>
      <w:r>
        <w:rPr>
          <w:rFonts w:ascii="Times New Roman" w:hAnsi="Times New Roman" w:cs="Times New Roman"/>
          <w:sz w:val="24"/>
          <w:szCs w:val="24"/>
          <w:u w:val="single"/>
          <w:lang w:val="en-US"/>
        </w:rPr>
        <w:t xml:space="preserve"> 1.4. </w:t>
      </w:r>
      <w:proofErr w:type="gramStart"/>
      <w:r>
        <w:rPr>
          <w:rFonts w:ascii="Times New Roman" w:hAnsi="Times New Roman" w:cs="Times New Roman"/>
          <w:sz w:val="24"/>
          <w:szCs w:val="24"/>
          <w:u w:val="single"/>
          <w:lang w:val="en-US"/>
        </w:rPr>
        <w:t>apakšpunktā</w:t>
      </w:r>
      <w:proofErr w:type="gramEnd"/>
      <w:r>
        <w:rPr>
          <w:rFonts w:ascii="Times New Roman" w:hAnsi="Times New Roman" w:cs="Times New Roman"/>
          <w:sz w:val="24"/>
          <w:szCs w:val="24"/>
          <w:lang w:val="en-US"/>
        </w:rPr>
        <w:t xml:space="preserve"> ir kļūda angļu valodas tekstā – “</w:t>
      </w:r>
      <w:r>
        <w:rPr>
          <w:rFonts w:ascii="Times New Roman" w:hAnsi="Times New Roman" w:cs="Times New Roman"/>
          <w:i/>
          <w:iCs/>
          <w:sz w:val="24"/>
          <w:szCs w:val="24"/>
          <w:lang w:val="en-US"/>
        </w:rPr>
        <w:t>IMO inumber</w:t>
      </w:r>
      <w:r>
        <w:rPr>
          <w:rFonts w:ascii="Times New Roman" w:hAnsi="Times New Roman" w:cs="Times New Roman"/>
          <w:sz w:val="24"/>
          <w:szCs w:val="24"/>
          <w:lang w:val="en-US"/>
        </w:rPr>
        <w:t>”, lai gan jābūt “</w:t>
      </w:r>
      <w:r>
        <w:rPr>
          <w:rFonts w:ascii="Times New Roman" w:hAnsi="Times New Roman" w:cs="Times New Roman"/>
          <w:i/>
          <w:iCs/>
          <w:sz w:val="24"/>
          <w:szCs w:val="24"/>
          <w:lang w:val="en-US"/>
        </w:rPr>
        <w:t>IMO identification number</w:t>
      </w:r>
      <w:r>
        <w:rPr>
          <w:rFonts w:ascii="Times New Roman" w:hAnsi="Times New Roman" w:cs="Times New Roman"/>
          <w:sz w:val="24"/>
          <w:szCs w:val="24"/>
          <w:lang w:val="en-US"/>
        </w:rPr>
        <w:t>”.</w:t>
      </w:r>
    </w:p>
    <w:p w:rsidR="00E02CF3" w:rsidRDefault="00E02CF3" w:rsidP="00E02CF3">
      <w:pPr>
        <w:jc w:val="both"/>
        <w:rPr>
          <w:rFonts w:ascii="Times New Roman" w:hAnsi="Times New Roman" w:cs="Times New Roman"/>
          <w:sz w:val="24"/>
          <w:szCs w:val="24"/>
          <w:lang w:val="en-US"/>
        </w:rPr>
      </w:pPr>
      <w:r>
        <w:rPr>
          <w:rFonts w:ascii="Times New Roman" w:hAnsi="Times New Roman" w:cs="Times New Roman"/>
          <w:sz w:val="24"/>
          <w:szCs w:val="24"/>
          <w:lang w:val="en-US"/>
        </w:rPr>
        <w:t>Lūdzam izlabot kļūdu.</w:t>
      </w:r>
    </w:p>
    <w:p w:rsidR="00E02CF3" w:rsidRDefault="00E02CF3" w:rsidP="00E02CF3">
      <w:pPr>
        <w:jc w:val="both"/>
        <w:rPr>
          <w:rFonts w:ascii="Times New Roman" w:hAnsi="Times New Roman" w:cs="Times New Roman"/>
          <w:sz w:val="24"/>
          <w:szCs w:val="24"/>
          <w:lang w:val="en-US"/>
        </w:rPr>
      </w:pPr>
    </w:p>
    <w:p w:rsidR="00E02CF3" w:rsidRDefault="00E02CF3" w:rsidP="00E02CF3">
      <w:pPr>
        <w:ind w:firstLine="720"/>
        <w:jc w:val="both"/>
        <w:rPr>
          <w:rFonts w:ascii="Times New Roman" w:hAnsi="Times New Roman" w:cs="Times New Roman"/>
          <w:sz w:val="24"/>
          <w:szCs w:val="24"/>
          <w:lang w:val="en-US"/>
        </w:rPr>
      </w:pPr>
      <w:r>
        <w:rPr>
          <w:rFonts w:ascii="Times New Roman" w:hAnsi="Times New Roman" w:cs="Times New Roman"/>
          <w:b/>
          <w:bCs/>
          <w:sz w:val="24"/>
          <w:szCs w:val="24"/>
          <w:lang w:val="en-US"/>
        </w:rPr>
        <w:t xml:space="preserve">16. </w:t>
      </w:r>
      <w:r>
        <w:rPr>
          <w:rFonts w:ascii="Times New Roman" w:hAnsi="Times New Roman" w:cs="Times New Roman"/>
          <w:sz w:val="24"/>
          <w:szCs w:val="24"/>
          <w:u w:val="single"/>
          <w:lang w:val="en-US"/>
        </w:rPr>
        <w:t xml:space="preserve">Projekta 4. </w:t>
      </w:r>
      <w:proofErr w:type="gramStart"/>
      <w:r>
        <w:rPr>
          <w:rFonts w:ascii="Times New Roman" w:hAnsi="Times New Roman" w:cs="Times New Roman"/>
          <w:sz w:val="24"/>
          <w:szCs w:val="24"/>
          <w:u w:val="single"/>
          <w:lang w:val="en-US"/>
        </w:rPr>
        <w:t>pielikuma</w:t>
      </w:r>
      <w:proofErr w:type="gramEnd"/>
      <w:r>
        <w:rPr>
          <w:rFonts w:ascii="Times New Roman" w:hAnsi="Times New Roman" w:cs="Times New Roman"/>
          <w:sz w:val="24"/>
          <w:szCs w:val="24"/>
          <w:u w:val="single"/>
          <w:lang w:val="en-US"/>
        </w:rPr>
        <w:t xml:space="preserve"> 2.6. </w:t>
      </w:r>
      <w:proofErr w:type="gramStart"/>
      <w:r>
        <w:rPr>
          <w:rFonts w:ascii="Times New Roman" w:hAnsi="Times New Roman" w:cs="Times New Roman"/>
          <w:sz w:val="24"/>
          <w:szCs w:val="24"/>
          <w:u w:val="single"/>
          <w:lang w:val="en-US"/>
        </w:rPr>
        <w:t>apakšpunktā</w:t>
      </w:r>
      <w:proofErr w:type="gramEnd"/>
      <w:r>
        <w:rPr>
          <w:rFonts w:ascii="Times New Roman" w:hAnsi="Times New Roman" w:cs="Times New Roman"/>
          <w:sz w:val="24"/>
          <w:szCs w:val="24"/>
          <w:lang w:val="en-US"/>
        </w:rPr>
        <w:t xml:space="preserve"> ir kļūdains teksts attiecībā uz MMSI numuru – “MMSI (jūras mobilā dienesta identitātes numurs)”, lai gan jābūt “MMSI (jūras mobilā dienesta identifikācijas) numurs”.</w:t>
      </w:r>
    </w:p>
    <w:p w:rsidR="00E02CF3" w:rsidRDefault="00E02CF3" w:rsidP="00E02CF3">
      <w:pPr>
        <w:jc w:val="both"/>
        <w:rPr>
          <w:rFonts w:ascii="Times New Roman" w:hAnsi="Times New Roman" w:cs="Times New Roman"/>
          <w:sz w:val="24"/>
          <w:szCs w:val="24"/>
          <w:lang w:val="en-US"/>
        </w:rPr>
      </w:pPr>
      <w:r>
        <w:rPr>
          <w:rFonts w:ascii="Times New Roman" w:hAnsi="Times New Roman" w:cs="Times New Roman"/>
          <w:sz w:val="24"/>
          <w:szCs w:val="24"/>
          <w:lang w:val="en-US"/>
        </w:rPr>
        <w:t>Lūdzam izlabot kļūdu.</w:t>
      </w:r>
    </w:p>
    <w:p w:rsidR="00E02CF3" w:rsidRDefault="00E02CF3" w:rsidP="00E02CF3">
      <w:pPr>
        <w:jc w:val="both"/>
        <w:rPr>
          <w:rFonts w:ascii="Times New Roman" w:hAnsi="Times New Roman" w:cs="Times New Roman"/>
          <w:sz w:val="24"/>
          <w:szCs w:val="24"/>
          <w:lang w:val="en-US"/>
        </w:rPr>
      </w:pPr>
    </w:p>
    <w:p w:rsidR="00E02CF3" w:rsidRDefault="00E02CF3" w:rsidP="00E02CF3">
      <w:pPr>
        <w:ind w:firstLine="720"/>
        <w:jc w:val="both"/>
        <w:rPr>
          <w:rFonts w:ascii="Times New Roman" w:hAnsi="Times New Roman" w:cs="Times New Roman"/>
          <w:sz w:val="24"/>
          <w:szCs w:val="24"/>
          <w:lang w:val="en-US"/>
        </w:rPr>
      </w:pPr>
      <w:r>
        <w:rPr>
          <w:rFonts w:ascii="Times New Roman" w:hAnsi="Times New Roman" w:cs="Times New Roman"/>
          <w:b/>
          <w:bCs/>
          <w:sz w:val="24"/>
          <w:szCs w:val="24"/>
          <w:lang w:val="en-US"/>
        </w:rPr>
        <w:t xml:space="preserve">17. </w:t>
      </w:r>
      <w:r>
        <w:rPr>
          <w:rFonts w:ascii="Times New Roman" w:hAnsi="Times New Roman" w:cs="Times New Roman"/>
          <w:sz w:val="24"/>
          <w:szCs w:val="24"/>
          <w:u w:val="single"/>
          <w:lang w:val="en-US"/>
        </w:rPr>
        <w:t xml:space="preserve">Projekta anotācijas I sadaļas 2. </w:t>
      </w:r>
      <w:proofErr w:type="gramStart"/>
      <w:r>
        <w:rPr>
          <w:rFonts w:ascii="Times New Roman" w:hAnsi="Times New Roman" w:cs="Times New Roman"/>
          <w:sz w:val="24"/>
          <w:szCs w:val="24"/>
          <w:u w:val="single"/>
          <w:lang w:val="en-US"/>
        </w:rPr>
        <w:t>punktu</w:t>
      </w:r>
      <w:proofErr w:type="gramEnd"/>
      <w:r>
        <w:rPr>
          <w:rFonts w:ascii="Times New Roman" w:hAnsi="Times New Roman" w:cs="Times New Roman"/>
          <w:sz w:val="24"/>
          <w:szCs w:val="24"/>
          <w:lang w:val="en-US"/>
        </w:rPr>
        <w:t xml:space="preserve"> lūdzam papildināt ar informāciju par Vides aizsardzības un reģionālās attīstības ministrijas, Valsts vides dienesta un Satiksmes ministrijas sanāksmēs paredzētā informācijas apmaiņas risinājuma diviem posmiem atbilstoši Valsts vides dienesta 2021. </w:t>
      </w:r>
      <w:proofErr w:type="gramStart"/>
      <w:r>
        <w:rPr>
          <w:rFonts w:ascii="Times New Roman" w:hAnsi="Times New Roman" w:cs="Times New Roman"/>
          <w:sz w:val="24"/>
          <w:szCs w:val="24"/>
          <w:lang w:val="en-US"/>
        </w:rPr>
        <w:t>gada</w:t>
      </w:r>
      <w:proofErr w:type="gramEnd"/>
      <w:r>
        <w:rPr>
          <w:rFonts w:ascii="Times New Roman" w:hAnsi="Times New Roman" w:cs="Times New Roman"/>
          <w:sz w:val="24"/>
          <w:szCs w:val="24"/>
          <w:lang w:val="en-US"/>
        </w:rPr>
        <w:t xml:space="preserve"> 10. </w:t>
      </w:r>
      <w:proofErr w:type="gramStart"/>
      <w:r>
        <w:rPr>
          <w:rFonts w:ascii="Times New Roman" w:hAnsi="Times New Roman" w:cs="Times New Roman"/>
          <w:sz w:val="24"/>
          <w:szCs w:val="24"/>
          <w:lang w:val="en-US"/>
        </w:rPr>
        <w:t>decembra</w:t>
      </w:r>
      <w:proofErr w:type="gramEnd"/>
      <w:r>
        <w:rPr>
          <w:rFonts w:ascii="Times New Roman" w:hAnsi="Times New Roman" w:cs="Times New Roman"/>
          <w:sz w:val="24"/>
          <w:szCs w:val="24"/>
          <w:lang w:val="en-US"/>
        </w:rPr>
        <w:t xml:space="preserve"> vēstulei Nr. 1-132/10744 “Par Direktīvas (ES) 2019/883 ieviešanu”. Lūdzam aprakstīt ziņošanas procesu, kā </w:t>
      </w:r>
      <w:proofErr w:type="gramStart"/>
      <w:r>
        <w:rPr>
          <w:rFonts w:ascii="Times New Roman" w:hAnsi="Times New Roman" w:cs="Times New Roman"/>
          <w:sz w:val="24"/>
          <w:szCs w:val="24"/>
          <w:lang w:val="en-US"/>
        </w:rPr>
        <w:t>tas</w:t>
      </w:r>
      <w:proofErr w:type="gramEnd"/>
      <w:r>
        <w:rPr>
          <w:rFonts w:ascii="Times New Roman" w:hAnsi="Times New Roman" w:cs="Times New Roman"/>
          <w:sz w:val="24"/>
          <w:szCs w:val="24"/>
          <w:lang w:val="en-US"/>
        </w:rPr>
        <w:t xml:space="preserve"> notiks 1. posmā pēc noteikumu stāšanās spēkā (</w:t>
      </w:r>
      <w:r>
        <w:rPr>
          <w:rFonts w:ascii="Times New Roman" w:hAnsi="Times New Roman" w:cs="Times New Roman"/>
          <w:i/>
          <w:iCs/>
          <w:sz w:val="24"/>
          <w:szCs w:val="24"/>
          <w:lang w:val="en-US"/>
        </w:rPr>
        <w:t>tāda kuģa aģents, bet, ja tāda nav, kuģošanas kompānija vai kuģa kapteinis, uz kuru attiecas paziņošanas par kuģu atkritumiem pienākums veiks iepriekšējā paziņojuma par atkritumu nodošanu un atkritumu nodošanas kvīts informācijas ievadu SKLOIS ar SKLOIS sistēmā pieejamajiem līdzekļiem; SKLOIS nodrošinās informācijas sniegšanu SafeSeaNet</w:t>
      </w:r>
      <w:r>
        <w:rPr>
          <w:rFonts w:ascii="Times New Roman" w:hAnsi="Times New Roman" w:cs="Times New Roman"/>
          <w:sz w:val="24"/>
          <w:szCs w:val="24"/>
          <w:lang w:val="en-US"/>
        </w:rPr>
        <w:t>) un 2. posmā (</w:t>
      </w:r>
      <w:r>
        <w:rPr>
          <w:rFonts w:ascii="Times New Roman" w:hAnsi="Times New Roman" w:cs="Times New Roman"/>
          <w:i/>
          <w:iCs/>
          <w:sz w:val="24"/>
          <w:szCs w:val="24"/>
          <w:lang w:val="en-US"/>
        </w:rPr>
        <w:t>pēc KAUPS tiesisko aspektu noregulējuma un iespējamās KAUPS integrācijas ar SKLOIS papildus 1.posmā nodrošinātajai iespējai būs pieejama atkritumu nodošanas kvīts informācijas ievade KAUPS un automātiska datu nodošana SKLOIS</w:t>
      </w:r>
      <w:r>
        <w:rPr>
          <w:rFonts w:ascii="Times New Roman" w:hAnsi="Times New Roman" w:cs="Times New Roman"/>
          <w:sz w:val="24"/>
          <w:szCs w:val="24"/>
          <w:lang w:val="en-US"/>
        </w:rPr>
        <w:t>).</w:t>
      </w:r>
    </w:p>
    <w:p w:rsidR="00E02CF3" w:rsidRDefault="00E02CF3" w:rsidP="00E02CF3">
      <w:pPr>
        <w:ind w:firstLine="720"/>
        <w:jc w:val="both"/>
        <w:rPr>
          <w:rFonts w:ascii="Times New Roman" w:hAnsi="Times New Roman" w:cs="Times New Roman"/>
          <w:sz w:val="24"/>
          <w:szCs w:val="24"/>
          <w:lang w:val="en-US"/>
        </w:rPr>
      </w:pPr>
    </w:p>
    <w:p w:rsidR="00E02CF3" w:rsidRDefault="00E02CF3" w:rsidP="00E02CF3">
      <w:pPr>
        <w:ind w:firstLine="720"/>
        <w:jc w:val="both"/>
        <w:rPr>
          <w:rFonts w:ascii="Times New Roman" w:hAnsi="Times New Roman" w:cs="Times New Roman"/>
          <w:sz w:val="24"/>
          <w:szCs w:val="24"/>
          <w:lang w:val="en-US"/>
        </w:rPr>
      </w:pPr>
      <w:r>
        <w:rPr>
          <w:rFonts w:ascii="Times New Roman" w:hAnsi="Times New Roman" w:cs="Times New Roman"/>
          <w:b/>
          <w:bCs/>
          <w:sz w:val="24"/>
          <w:szCs w:val="24"/>
          <w:lang w:val="en-US"/>
        </w:rPr>
        <w:t>18.</w:t>
      </w:r>
      <w:r>
        <w:rPr>
          <w:rFonts w:ascii="Times New Roman" w:hAnsi="Times New Roman" w:cs="Times New Roman"/>
          <w:sz w:val="24"/>
          <w:szCs w:val="24"/>
          <w:lang w:val="en-US"/>
        </w:rPr>
        <w:t xml:space="preserve"> </w:t>
      </w:r>
      <w:r>
        <w:rPr>
          <w:rFonts w:ascii="Times New Roman" w:hAnsi="Times New Roman" w:cs="Times New Roman"/>
          <w:sz w:val="24"/>
          <w:szCs w:val="24"/>
          <w:u w:val="single"/>
          <w:lang w:val="en-US"/>
        </w:rPr>
        <w:t>Projekta anotācijas IV sadaļā</w:t>
      </w:r>
      <w:r>
        <w:rPr>
          <w:rFonts w:ascii="Times New Roman" w:hAnsi="Times New Roman" w:cs="Times New Roman"/>
          <w:b/>
          <w:bCs/>
          <w:sz w:val="24"/>
          <w:szCs w:val="24"/>
          <w:lang w:val="en-US"/>
        </w:rPr>
        <w:t xml:space="preserve"> </w:t>
      </w:r>
      <w:r>
        <w:rPr>
          <w:rFonts w:ascii="Times New Roman" w:hAnsi="Times New Roman" w:cs="Times New Roman"/>
          <w:sz w:val="24"/>
          <w:szCs w:val="24"/>
          <w:lang w:val="en-US"/>
        </w:rPr>
        <w:t>lūdzam norādīt par saistīto tiesību aktu projektu izstrādi atbildīgās institūcijas.</w:t>
      </w:r>
    </w:p>
    <w:p w:rsidR="00E02CF3" w:rsidRDefault="00E02CF3" w:rsidP="00E02CF3">
      <w:pPr>
        <w:ind w:firstLine="720"/>
        <w:jc w:val="both"/>
        <w:rPr>
          <w:rFonts w:ascii="Times New Roman" w:hAnsi="Times New Roman" w:cs="Times New Roman"/>
          <w:sz w:val="24"/>
          <w:szCs w:val="24"/>
          <w:lang w:val="en-US"/>
        </w:rPr>
      </w:pPr>
    </w:p>
    <w:p w:rsidR="00E02CF3" w:rsidRDefault="00E02CF3" w:rsidP="00E02CF3">
      <w:pPr>
        <w:ind w:firstLine="720"/>
        <w:jc w:val="both"/>
        <w:rPr>
          <w:rFonts w:ascii="Times New Roman" w:hAnsi="Times New Roman" w:cs="Times New Roman"/>
          <w:sz w:val="24"/>
          <w:szCs w:val="24"/>
          <w:lang w:val="en-US"/>
        </w:rPr>
      </w:pPr>
      <w:r>
        <w:rPr>
          <w:rFonts w:ascii="Times New Roman" w:hAnsi="Times New Roman" w:cs="Times New Roman"/>
          <w:b/>
          <w:bCs/>
          <w:sz w:val="24"/>
          <w:szCs w:val="24"/>
          <w:lang w:val="en-US"/>
        </w:rPr>
        <w:t>19.</w:t>
      </w:r>
      <w:r>
        <w:rPr>
          <w:rFonts w:ascii="Times New Roman" w:hAnsi="Times New Roman" w:cs="Times New Roman"/>
          <w:sz w:val="24"/>
          <w:szCs w:val="24"/>
          <w:lang w:val="en-US"/>
        </w:rPr>
        <w:t xml:space="preserve"> </w:t>
      </w:r>
      <w:r>
        <w:rPr>
          <w:rFonts w:ascii="Times New Roman" w:hAnsi="Times New Roman" w:cs="Times New Roman"/>
          <w:sz w:val="24"/>
          <w:szCs w:val="24"/>
          <w:u w:val="single"/>
          <w:lang w:val="en-US"/>
        </w:rPr>
        <w:t xml:space="preserve">Projekta anotācijas V sadaļas 1. </w:t>
      </w:r>
      <w:proofErr w:type="gramStart"/>
      <w:r>
        <w:rPr>
          <w:rFonts w:ascii="Times New Roman" w:hAnsi="Times New Roman" w:cs="Times New Roman"/>
          <w:sz w:val="24"/>
          <w:szCs w:val="24"/>
          <w:u w:val="single"/>
          <w:lang w:val="en-US"/>
        </w:rPr>
        <w:t>tabulā</w:t>
      </w:r>
      <w:proofErr w:type="gramEnd"/>
      <w:r>
        <w:rPr>
          <w:rFonts w:ascii="Times New Roman" w:hAnsi="Times New Roman" w:cs="Times New Roman"/>
          <w:sz w:val="24"/>
          <w:szCs w:val="24"/>
          <w:lang w:val="en-US"/>
        </w:rPr>
        <w:t xml:space="preserve"> lūdzam norādīt, ka:</w:t>
      </w:r>
    </w:p>
    <w:p w:rsidR="00E02CF3" w:rsidRDefault="00E02CF3" w:rsidP="00E02CF3">
      <w:pPr>
        <w:pStyle w:val="ListParagraph"/>
        <w:numPr>
          <w:ilvl w:val="0"/>
          <w:numId w:val="3"/>
        </w:numPr>
        <w:ind w:left="567"/>
        <w:contextualSpacing/>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Direktīvas 2019/883 6. </w:t>
      </w:r>
      <w:proofErr w:type="gramStart"/>
      <w:r>
        <w:rPr>
          <w:rFonts w:ascii="Times New Roman" w:hAnsi="Times New Roman" w:cs="Times New Roman"/>
          <w:sz w:val="24"/>
          <w:szCs w:val="24"/>
          <w:lang w:val="en-US"/>
        </w:rPr>
        <w:t>panta</w:t>
      </w:r>
      <w:proofErr w:type="gramEnd"/>
      <w:r>
        <w:rPr>
          <w:rFonts w:ascii="Times New Roman" w:hAnsi="Times New Roman" w:cs="Times New Roman"/>
          <w:sz w:val="24"/>
          <w:szCs w:val="24"/>
          <w:lang w:val="en-US"/>
        </w:rPr>
        <w:t xml:space="preserve"> 2. </w:t>
      </w:r>
      <w:proofErr w:type="gramStart"/>
      <w:r>
        <w:rPr>
          <w:rFonts w:ascii="Times New Roman" w:hAnsi="Times New Roman" w:cs="Times New Roman"/>
          <w:sz w:val="24"/>
          <w:szCs w:val="24"/>
          <w:lang w:val="en-US"/>
        </w:rPr>
        <w:t>punkts</w:t>
      </w:r>
      <w:proofErr w:type="gramEnd"/>
      <w:r>
        <w:rPr>
          <w:rFonts w:ascii="Times New Roman" w:hAnsi="Times New Roman" w:cs="Times New Roman"/>
          <w:sz w:val="24"/>
          <w:szCs w:val="24"/>
          <w:lang w:val="en-US"/>
        </w:rPr>
        <w:t xml:space="preserve"> ir pārņemts nevis ar projekta 12. </w:t>
      </w:r>
      <w:proofErr w:type="gramStart"/>
      <w:r>
        <w:rPr>
          <w:rFonts w:ascii="Times New Roman" w:hAnsi="Times New Roman" w:cs="Times New Roman"/>
          <w:sz w:val="24"/>
          <w:szCs w:val="24"/>
          <w:lang w:val="en-US"/>
        </w:rPr>
        <w:t>punktu</w:t>
      </w:r>
      <w:proofErr w:type="gramEnd"/>
      <w:r>
        <w:rPr>
          <w:rFonts w:ascii="Times New Roman" w:hAnsi="Times New Roman" w:cs="Times New Roman"/>
          <w:sz w:val="24"/>
          <w:szCs w:val="24"/>
          <w:lang w:val="en-US"/>
        </w:rPr>
        <w:t>, bet gan 8. punktu;</w:t>
      </w:r>
    </w:p>
    <w:p w:rsidR="00E02CF3" w:rsidRDefault="00E02CF3" w:rsidP="00E02CF3">
      <w:pPr>
        <w:pStyle w:val="ListParagraph"/>
        <w:numPr>
          <w:ilvl w:val="0"/>
          <w:numId w:val="3"/>
        </w:numPr>
        <w:ind w:left="567"/>
        <w:contextualSpacing/>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Direktīvas 2019/883 12. </w:t>
      </w:r>
      <w:proofErr w:type="gramStart"/>
      <w:r>
        <w:rPr>
          <w:rFonts w:ascii="Times New Roman" w:hAnsi="Times New Roman" w:cs="Times New Roman"/>
          <w:sz w:val="24"/>
          <w:szCs w:val="24"/>
          <w:lang w:val="en-US"/>
        </w:rPr>
        <w:t>pants</w:t>
      </w:r>
      <w:proofErr w:type="gramEnd"/>
      <w:r>
        <w:rPr>
          <w:rFonts w:ascii="Times New Roman" w:hAnsi="Times New Roman" w:cs="Times New Roman"/>
          <w:sz w:val="24"/>
          <w:szCs w:val="24"/>
          <w:lang w:val="en-US"/>
        </w:rPr>
        <w:t xml:space="preserve"> ir pārņemts arī ar projekta 42. </w:t>
      </w:r>
      <w:proofErr w:type="gramStart"/>
      <w:r>
        <w:rPr>
          <w:rFonts w:ascii="Times New Roman" w:hAnsi="Times New Roman" w:cs="Times New Roman"/>
          <w:sz w:val="24"/>
          <w:szCs w:val="24"/>
          <w:lang w:val="en-US"/>
        </w:rPr>
        <w:t>un</w:t>
      </w:r>
      <w:proofErr w:type="gramEnd"/>
      <w:r>
        <w:rPr>
          <w:rFonts w:ascii="Times New Roman" w:hAnsi="Times New Roman" w:cs="Times New Roman"/>
          <w:sz w:val="24"/>
          <w:szCs w:val="24"/>
          <w:lang w:val="en-US"/>
        </w:rPr>
        <w:t xml:space="preserve"> 61. punktu;</w:t>
      </w:r>
    </w:p>
    <w:p w:rsidR="00E02CF3" w:rsidRDefault="00E02CF3" w:rsidP="00E02CF3">
      <w:pPr>
        <w:pStyle w:val="ListParagraph"/>
        <w:numPr>
          <w:ilvl w:val="0"/>
          <w:numId w:val="3"/>
        </w:numPr>
        <w:ind w:left="567"/>
        <w:contextualSpacing/>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Direktīvas 2019/883 13. </w:t>
      </w:r>
      <w:proofErr w:type="gramStart"/>
      <w:r>
        <w:rPr>
          <w:rFonts w:ascii="Times New Roman" w:hAnsi="Times New Roman" w:cs="Times New Roman"/>
          <w:sz w:val="24"/>
          <w:szCs w:val="24"/>
          <w:lang w:val="en-US"/>
        </w:rPr>
        <w:t>panta</w:t>
      </w:r>
      <w:proofErr w:type="gramEnd"/>
      <w:r>
        <w:rPr>
          <w:rFonts w:ascii="Times New Roman" w:hAnsi="Times New Roman" w:cs="Times New Roman"/>
          <w:sz w:val="24"/>
          <w:szCs w:val="24"/>
          <w:lang w:val="en-US"/>
        </w:rPr>
        <w:t xml:space="preserve"> 3. </w:t>
      </w:r>
      <w:proofErr w:type="gramStart"/>
      <w:r>
        <w:rPr>
          <w:rFonts w:ascii="Times New Roman" w:hAnsi="Times New Roman" w:cs="Times New Roman"/>
          <w:sz w:val="24"/>
          <w:szCs w:val="24"/>
          <w:lang w:val="en-US"/>
        </w:rPr>
        <w:t>punkts</w:t>
      </w:r>
      <w:proofErr w:type="gramEnd"/>
      <w:r>
        <w:rPr>
          <w:rFonts w:ascii="Times New Roman" w:hAnsi="Times New Roman" w:cs="Times New Roman"/>
          <w:sz w:val="24"/>
          <w:szCs w:val="24"/>
          <w:lang w:val="en-US"/>
        </w:rPr>
        <w:t xml:space="preserve"> ir pārņemts tikai ar projekta 72. </w:t>
      </w:r>
      <w:proofErr w:type="gramStart"/>
      <w:r>
        <w:rPr>
          <w:rFonts w:ascii="Times New Roman" w:hAnsi="Times New Roman" w:cs="Times New Roman"/>
          <w:sz w:val="24"/>
          <w:szCs w:val="24"/>
          <w:lang w:val="en-US"/>
        </w:rPr>
        <w:t>punktu</w:t>
      </w:r>
      <w:proofErr w:type="gramEnd"/>
      <w:r>
        <w:rPr>
          <w:rFonts w:ascii="Times New Roman" w:hAnsi="Times New Roman" w:cs="Times New Roman"/>
          <w:sz w:val="24"/>
          <w:szCs w:val="24"/>
          <w:lang w:val="en-US"/>
        </w:rPr>
        <w:t>.</w:t>
      </w:r>
    </w:p>
    <w:p w:rsidR="00E02CF3" w:rsidRDefault="00E02CF3" w:rsidP="00E02CF3">
      <w:pPr>
        <w:jc w:val="both"/>
        <w:rPr>
          <w:rFonts w:ascii="Times New Roman" w:hAnsi="Times New Roman" w:cs="Times New Roman"/>
          <w:sz w:val="24"/>
          <w:szCs w:val="24"/>
          <w:lang w:val="en-US"/>
        </w:rPr>
      </w:pPr>
    </w:p>
    <w:p w:rsidR="00E02CF3" w:rsidRDefault="00E02CF3" w:rsidP="00E02CF3">
      <w:pPr>
        <w:ind w:firstLine="720"/>
        <w:jc w:val="both"/>
        <w:rPr>
          <w:rFonts w:ascii="Times New Roman" w:hAnsi="Times New Roman" w:cs="Times New Roman"/>
          <w:sz w:val="24"/>
          <w:szCs w:val="24"/>
          <w:lang w:val="en-US"/>
        </w:rPr>
      </w:pPr>
      <w:r>
        <w:rPr>
          <w:rFonts w:ascii="Times New Roman" w:hAnsi="Times New Roman" w:cs="Times New Roman"/>
          <w:b/>
          <w:bCs/>
          <w:sz w:val="24"/>
          <w:szCs w:val="24"/>
          <w:lang w:val="en-US"/>
        </w:rPr>
        <w:t>20.</w:t>
      </w:r>
      <w:r>
        <w:rPr>
          <w:rFonts w:ascii="Times New Roman" w:hAnsi="Times New Roman" w:cs="Times New Roman"/>
          <w:sz w:val="24"/>
          <w:szCs w:val="24"/>
          <w:lang w:val="en-US"/>
        </w:rPr>
        <w:t xml:space="preserve"> </w:t>
      </w:r>
      <w:r>
        <w:rPr>
          <w:rFonts w:ascii="Times New Roman" w:hAnsi="Times New Roman" w:cs="Times New Roman"/>
          <w:sz w:val="24"/>
          <w:szCs w:val="24"/>
          <w:u w:val="single"/>
          <w:lang w:val="en-US"/>
        </w:rPr>
        <w:t>Projekta dokumentu paketi</w:t>
      </w:r>
      <w:r>
        <w:rPr>
          <w:rFonts w:ascii="Times New Roman" w:hAnsi="Times New Roman" w:cs="Times New Roman"/>
          <w:sz w:val="24"/>
          <w:szCs w:val="24"/>
          <w:lang w:val="en-US"/>
        </w:rPr>
        <w:t xml:space="preserve"> lūdzam papildināt ar Ministru kabineta sēdes protokollēmuma projektu, norādot tajā projekta anotācijas III sadaļā minētā papildu finansējuma avotu. </w:t>
      </w:r>
    </w:p>
    <w:p w:rsidR="00E02CF3" w:rsidRDefault="00E02CF3" w:rsidP="00E02CF3">
      <w:pPr>
        <w:ind w:firstLine="720"/>
        <w:jc w:val="both"/>
        <w:rPr>
          <w:rFonts w:ascii="Times New Roman" w:hAnsi="Times New Roman" w:cs="Times New Roman"/>
          <w:sz w:val="24"/>
          <w:szCs w:val="24"/>
          <w:lang w:val="en-US"/>
        </w:rPr>
      </w:pPr>
    </w:p>
    <w:p w:rsidR="00E02CF3" w:rsidRDefault="00E02CF3" w:rsidP="00E02CF3">
      <w:pPr>
        <w:ind w:firstLine="720"/>
        <w:jc w:val="both"/>
        <w:rPr>
          <w:rFonts w:ascii="Times New Roman" w:hAnsi="Times New Roman" w:cs="Times New Roman"/>
          <w:sz w:val="24"/>
          <w:szCs w:val="24"/>
          <w:lang w:val="en-US"/>
        </w:rPr>
      </w:pPr>
      <w:r>
        <w:rPr>
          <w:rFonts w:ascii="Times New Roman" w:hAnsi="Times New Roman" w:cs="Times New Roman"/>
          <w:b/>
          <w:bCs/>
          <w:sz w:val="24"/>
          <w:szCs w:val="24"/>
          <w:lang w:val="en-US"/>
        </w:rPr>
        <w:t>21.</w:t>
      </w:r>
      <w:r>
        <w:rPr>
          <w:rFonts w:ascii="Times New Roman" w:hAnsi="Times New Roman" w:cs="Times New Roman"/>
          <w:sz w:val="24"/>
          <w:szCs w:val="24"/>
          <w:lang w:val="en-US"/>
        </w:rPr>
        <w:t xml:space="preserve"> </w:t>
      </w:r>
      <w:r>
        <w:rPr>
          <w:rFonts w:ascii="Times New Roman" w:hAnsi="Times New Roman" w:cs="Times New Roman"/>
          <w:sz w:val="24"/>
          <w:szCs w:val="24"/>
          <w:u w:val="single"/>
          <w:lang w:val="en-US"/>
        </w:rPr>
        <w:t>Projekta dokumentu paketi</w:t>
      </w:r>
      <w:r>
        <w:rPr>
          <w:rFonts w:ascii="Times New Roman" w:hAnsi="Times New Roman" w:cs="Times New Roman"/>
          <w:sz w:val="24"/>
          <w:szCs w:val="24"/>
          <w:lang w:val="en-US"/>
        </w:rPr>
        <w:t xml:space="preserve"> lūdzam nosūtīt saskaņošanai arī Finanšu ministrijai </w:t>
      </w:r>
      <w:proofErr w:type="gramStart"/>
      <w:r>
        <w:rPr>
          <w:rFonts w:ascii="Times New Roman" w:hAnsi="Times New Roman" w:cs="Times New Roman"/>
          <w:sz w:val="24"/>
          <w:szCs w:val="24"/>
          <w:lang w:val="en-US"/>
        </w:rPr>
        <w:t>un</w:t>
      </w:r>
      <w:proofErr w:type="gramEnd"/>
      <w:r>
        <w:rPr>
          <w:rFonts w:ascii="Times New Roman" w:hAnsi="Times New Roman" w:cs="Times New Roman"/>
          <w:sz w:val="24"/>
          <w:szCs w:val="24"/>
          <w:lang w:val="en-US"/>
        </w:rPr>
        <w:t xml:space="preserve"> Aizsardzības ministrijai, jo saskaņā ar Ministru kabineta 2009. </w:t>
      </w:r>
      <w:proofErr w:type="gramStart"/>
      <w:r>
        <w:rPr>
          <w:rFonts w:ascii="Times New Roman" w:hAnsi="Times New Roman" w:cs="Times New Roman"/>
          <w:sz w:val="24"/>
          <w:szCs w:val="24"/>
          <w:lang w:val="en-US"/>
        </w:rPr>
        <w:t>gada</w:t>
      </w:r>
      <w:proofErr w:type="gramEnd"/>
      <w:r>
        <w:rPr>
          <w:rFonts w:ascii="Times New Roman" w:hAnsi="Times New Roman" w:cs="Times New Roman"/>
          <w:sz w:val="24"/>
          <w:szCs w:val="24"/>
          <w:lang w:val="en-US"/>
        </w:rPr>
        <w:t xml:space="preserve"> 7. </w:t>
      </w:r>
      <w:proofErr w:type="gramStart"/>
      <w:r>
        <w:rPr>
          <w:rFonts w:ascii="Times New Roman" w:hAnsi="Times New Roman" w:cs="Times New Roman"/>
          <w:sz w:val="24"/>
          <w:szCs w:val="24"/>
          <w:lang w:val="en-US"/>
        </w:rPr>
        <w:t>aprīļa</w:t>
      </w:r>
      <w:proofErr w:type="gramEnd"/>
      <w:r>
        <w:rPr>
          <w:rFonts w:ascii="Times New Roman" w:hAnsi="Times New Roman" w:cs="Times New Roman"/>
          <w:sz w:val="24"/>
          <w:szCs w:val="24"/>
          <w:lang w:val="en-US"/>
        </w:rPr>
        <w:t xml:space="preserve"> noteikumu Nr. 300 “Ministru kabineta kārtības rullis” 98. </w:t>
      </w:r>
      <w:proofErr w:type="gramStart"/>
      <w:r>
        <w:rPr>
          <w:rFonts w:ascii="Times New Roman" w:hAnsi="Times New Roman" w:cs="Times New Roman"/>
          <w:sz w:val="24"/>
          <w:szCs w:val="24"/>
          <w:lang w:val="en-US"/>
        </w:rPr>
        <w:t>punktu</w:t>
      </w:r>
      <w:proofErr w:type="gramEnd"/>
      <w:r>
        <w:rPr>
          <w:rFonts w:ascii="Times New Roman" w:hAnsi="Times New Roman" w:cs="Times New Roman"/>
          <w:sz w:val="24"/>
          <w:szCs w:val="24"/>
          <w:lang w:val="en-US"/>
        </w:rPr>
        <w:t xml:space="preserve"> saskaņošanas dalībnieki ir ministrijas un citas institūcijas, kuras sniegušas atzinumu vai noteiktā kārtībā apliecinājušas, ka iebildumu nav, kā arī tās ministrijas un citas institūcijas, kuras skar projektā izdarītās būtiskās izmaiņas. No izziņas ievaddaļā sniegtās informācijas izriet, ka Aizsardzības ministrija ir sniegusi atzinumu par projekta sākotnējo redakciju, līdz ar to tā viennozīmīgi ir saskaņošanas dalībnieks. No izziņas ievaddaļā sniegtās informācijas izriet, ka Finanšu ministrija atzinumu par projekta sākotnējo redakciju</w:t>
      </w:r>
      <w:r>
        <w:rPr>
          <w:sz w:val="24"/>
          <w:szCs w:val="24"/>
          <w:lang w:val="en-US"/>
        </w:rPr>
        <w:t xml:space="preserve"> </w:t>
      </w:r>
      <w:r>
        <w:rPr>
          <w:rFonts w:ascii="Times New Roman" w:hAnsi="Times New Roman" w:cs="Times New Roman"/>
          <w:sz w:val="24"/>
          <w:szCs w:val="24"/>
          <w:lang w:val="en-US"/>
        </w:rPr>
        <w:t>nav sniegusi, tomēr Finanšu ministriju noteikti skar projekta anotācijas III sadaļā “Tiesību akta projekta ietekme uz valsts budžetu un pašvaldību budžetiem” izdarītās būtiskās izmaiņas, līdz ar to arī tā ir saskaņošanas dalībnieks.</w:t>
      </w:r>
    </w:p>
    <w:p w:rsidR="00E02CF3" w:rsidRDefault="00E02CF3" w:rsidP="00E02CF3">
      <w:pPr>
        <w:jc w:val="both"/>
        <w:rPr>
          <w:rFonts w:ascii="Times New Roman" w:hAnsi="Times New Roman" w:cs="Times New Roman"/>
          <w:sz w:val="24"/>
          <w:szCs w:val="24"/>
          <w:lang w:val="en-US"/>
        </w:rPr>
      </w:pPr>
    </w:p>
    <w:p w:rsidR="00E02CF3" w:rsidRDefault="00E02CF3" w:rsidP="00E02CF3">
      <w:pPr>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Vienlaikus izsakām šādus priekšlikumus. </w:t>
      </w:r>
    </w:p>
    <w:p w:rsidR="00E02CF3" w:rsidRDefault="00E02CF3" w:rsidP="00E02CF3">
      <w:pPr>
        <w:jc w:val="both"/>
        <w:rPr>
          <w:rFonts w:ascii="Times New Roman" w:hAnsi="Times New Roman" w:cs="Times New Roman"/>
          <w:sz w:val="24"/>
          <w:szCs w:val="24"/>
          <w:lang w:val="en-US"/>
        </w:rPr>
      </w:pPr>
    </w:p>
    <w:p w:rsidR="00E02CF3" w:rsidRDefault="00E02CF3" w:rsidP="00E02CF3">
      <w:pPr>
        <w:ind w:firstLine="720"/>
        <w:jc w:val="both"/>
        <w:rPr>
          <w:rFonts w:ascii="Times New Roman" w:hAnsi="Times New Roman" w:cs="Times New Roman"/>
          <w:sz w:val="24"/>
          <w:szCs w:val="24"/>
          <w:lang w:val="en-US"/>
        </w:rPr>
      </w:pPr>
      <w:r>
        <w:rPr>
          <w:rFonts w:ascii="Times New Roman" w:hAnsi="Times New Roman" w:cs="Times New Roman"/>
          <w:b/>
          <w:bCs/>
          <w:sz w:val="24"/>
          <w:szCs w:val="24"/>
          <w:lang w:val="en-US"/>
        </w:rPr>
        <w:t>1.</w:t>
      </w:r>
      <w:r>
        <w:rPr>
          <w:rFonts w:ascii="Times New Roman" w:hAnsi="Times New Roman" w:cs="Times New Roman"/>
          <w:sz w:val="24"/>
          <w:szCs w:val="24"/>
          <w:lang w:val="en-US"/>
        </w:rPr>
        <w:t xml:space="preserve"> </w:t>
      </w:r>
      <w:r>
        <w:rPr>
          <w:rFonts w:ascii="Times New Roman" w:hAnsi="Times New Roman" w:cs="Times New Roman"/>
          <w:sz w:val="24"/>
          <w:szCs w:val="24"/>
          <w:u w:val="single"/>
          <w:lang w:val="en-US"/>
        </w:rPr>
        <w:t xml:space="preserve">Projekta 14. </w:t>
      </w:r>
      <w:proofErr w:type="gramStart"/>
      <w:r>
        <w:rPr>
          <w:rFonts w:ascii="Times New Roman" w:hAnsi="Times New Roman" w:cs="Times New Roman"/>
          <w:sz w:val="24"/>
          <w:szCs w:val="24"/>
          <w:u w:val="single"/>
          <w:lang w:val="en-US"/>
        </w:rPr>
        <w:t>punktā</w:t>
      </w:r>
      <w:proofErr w:type="gramEnd"/>
      <w:r>
        <w:rPr>
          <w:rFonts w:ascii="Times New Roman" w:hAnsi="Times New Roman" w:cs="Times New Roman"/>
          <w:sz w:val="24"/>
          <w:szCs w:val="24"/>
          <w:u w:val="single"/>
          <w:lang w:val="en-US"/>
        </w:rPr>
        <w:t xml:space="preserve"> un IV nodaļas nosaukumā</w:t>
      </w:r>
      <w:r>
        <w:rPr>
          <w:rFonts w:ascii="Times New Roman" w:hAnsi="Times New Roman" w:cs="Times New Roman"/>
          <w:sz w:val="24"/>
          <w:szCs w:val="24"/>
          <w:lang w:val="en-US"/>
        </w:rPr>
        <w:t xml:space="preserve"> ir lietots termins “kuģu atkritumu pieņemšanas iekārtas”, lai gan projekta 2.8. </w:t>
      </w:r>
      <w:proofErr w:type="gramStart"/>
      <w:r>
        <w:rPr>
          <w:rFonts w:ascii="Times New Roman" w:hAnsi="Times New Roman" w:cs="Times New Roman"/>
          <w:sz w:val="24"/>
          <w:szCs w:val="24"/>
          <w:lang w:val="en-US"/>
        </w:rPr>
        <w:t>apakšpunktā</w:t>
      </w:r>
      <w:proofErr w:type="gramEnd"/>
      <w:r>
        <w:rPr>
          <w:rFonts w:ascii="Times New Roman" w:hAnsi="Times New Roman" w:cs="Times New Roman"/>
          <w:sz w:val="24"/>
          <w:szCs w:val="24"/>
          <w:lang w:val="en-US"/>
        </w:rPr>
        <w:t xml:space="preserve"> ir pieteikts termins “ostas atkritumu pieņemšanas iekārtas”.</w:t>
      </w:r>
    </w:p>
    <w:p w:rsidR="00E02CF3" w:rsidRDefault="00E02CF3" w:rsidP="00E02CF3">
      <w:pPr>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Lūdzam projekta 14. </w:t>
      </w:r>
      <w:proofErr w:type="gramStart"/>
      <w:r>
        <w:rPr>
          <w:rFonts w:ascii="Times New Roman" w:hAnsi="Times New Roman" w:cs="Times New Roman"/>
          <w:sz w:val="24"/>
          <w:szCs w:val="24"/>
          <w:lang w:val="en-US"/>
        </w:rPr>
        <w:t>punktā</w:t>
      </w:r>
      <w:proofErr w:type="gramEnd"/>
      <w:r>
        <w:rPr>
          <w:rFonts w:ascii="Times New Roman" w:hAnsi="Times New Roman" w:cs="Times New Roman"/>
          <w:sz w:val="24"/>
          <w:szCs w:val="24"/>
          <w:lang w:val="en-US"/>
        </w:rPr>
        <w:t xml:space="preserve"> un IV nodaļas nosaukumā aizstāt vārdu “kuģu” ar vārdu “ostas”.</w:t>
      </w:r>
    </w:p>
    <w:p w:rsidR="00E02CF3" w:rsidRDefault="00E02CF3" w:rsidP="00E02CF3">
      <w:pPr>
        <w:jc w:val="both"/>
        <w:rPr>
          <w:rFonts w:ascii="Times New Roman" w:hAnsi="Times New Roman" w:cs="Times New Roman"/>
          <w:sz w:val="24"/>
          <w:szCs w:val="24"/>
          <w:lang w:val="en-US"/>
        </w:rPr>
      </w:pPr>
    </w:p>
    <w:p w:rsidR="00E02CF3" w:rsidRDefault="00E02CF3" w:rsidP="00E02CF3">
      <w:pPr>
        <w:ind w:firstLine="720"/>
        <w:jc w:val="both"/>
        <w:rPr>
          <w:rFonts w:ascii="Times New Roman" w:hAnsi="Times New Roman" w:cs="Times New Roman"/>
          <w:sz w:val="24"/>
          <w:szCs w:val="24"/>
          <w:lang w:val="en-US"/>
        </w:rPr>
      </w:pPr>
      <w:r>
        <w:rPr>
          <w:rFonts w:ascii="Times New Roman" w:hAnsi="Times New Roman" w:cs="Times New Roman"/>
          <w:b/>
          <w:bCs/>
          <w:sz w:val="24"/>
          <w:szCs w:val="24"/>
          <w:lang w:val="en-US"/>
        </w:rPr>
        <w:t>2.</w:t>
      </w:r>
      <w:r>
        <w:rPr>
          <w:rFonts w:ascii="Times New Roman" w:hAnsi="Times New Roman" w:cs="Times New Roman"/>
          <w:sz w:val="24"/>
          <w:szCs w:val="24"/>
          <w:lang w:val="en-US"/>
        </w:rPr>
        <w:t xml:space="preserve"> </w:t>
      </w:r>
      <w:r>
        <w:rPr>
          <w:rFonts w:ascii="Times New Roman" w:hAnsi="Times New Roman" w:cs="Times New Roman"/>
          <w:sz w:val="24"/>
          <w:szCs w:val="24"/>
          <w:u w:val="single"/>
          <w:lang w:val="en-US"/>
        </w:rPr>
        <w:t xml:space="preserve">Projekta 28. </w:t>
      </w:r>
      <w:proofErr w:type="gramStart"/>
      <w:r>
        <w:rPr>
          <w:rFonts w:ascii="Times New Roman" w:hAnsi="Times New Roman" w:cs="Times New Roman"/>
          <w:sz w:val="24"/>
          <w:szCs w:val="24"/>
          <w:u w:val="single"/>
          <w:lang w:val="en-US"/>
        </w:rPr>
        <w:t>punkta</w:t>
      </w:r>
      <w:proofErr w:type="gramEnd"/>
      <w:r>
        <w:rPr>
          <w:rFonts w:ascii="Times New Roman" w:hAnsi="Times New Roman" w:cs="Times New Roman"/>
          <w:sz w:val="24"/>
          <w:szCs w:val="24"/>
          <w:lang w:val="en-US"/>
        </w:rPr>
        <w:t xml:space="preserve">, kurā ir noteikts, ka atpūtas kuģi maksā netiešo maksu par atkritumu pieņemšanu, būtība nav skaidra, ņemot vērā, ka projekta 18. </w:t>
      </w:r>
      <w:proofErr w:type="gramStart"/>
      <w:r>
        <w:rPr>
          <w:rFonts w:ascii="Times New Roman" w:hAnsi="Times New Roman" w:cs="Times New Roman"/>
          <w:sz w:val="24"/>
          <w:szCs w:val="24"/>
          <w:lang w:val="en-US"/>
        </w:rPr>
        <w:t>punktā</w:t>
      </w:r>
      <w:proofErr w:type="gramEnd"/>
      <w:r>
        <w:rPr>
          <w:rFonts w:ascii="Times New Roman" w:hAnsi="Times New Roman" w:cs="Times New Roman"/>
          <w:sz w:val="24"/>
          <w:szCs w:val="24"/>
          <w:lang w:val="en-US"/>
        </w:rPr>
        <w:t xml:space="preserve"> jau ir noteikts, ka visi kuģi (tātad arī atpūtas kuģi) maksā netiešo maksu par atkritumu pieņemšanu.</w:t>
      </w:r>
    </w:p>
    <w:p w:rsidR="00E02CF3" w:rsidRDefault="00E02CF3" w:rsidP="00E02CF3">
      <w:pPr>
        <w:jc w:val="both"/>
        <w:rPr>
          <w:rFonts w:ascii="Times New Roman" w:hAnsi="Times New Roman" w:cs="Times New Roman"/>
          <w:sz w:val="24"/>
          <w:szCs w:val="24"/>
          <w:lang w:val="en-US"/>
        </w:rPr>
      </w:pPr>
      <w:r>
        <w:rPr>
          <w:rFonts w:ascii="Times New Roman" w:hAnsi="Times New Roman" w:cs="Times New Roman"/>
          <w:sz w:val="24"/>
          <w:szCs w:val="24"/>
          <w:lang w:val="en-US"/>
        </w:rPr>
        <w:t>Lūdzam atbilstoši precizēt projektu.</w:t>
      </w:r>
    </w:p>
    <w:p w:rsidR="00E02CF3" w:rsidRDefault="00E02CF3" w:rsidP="00E02CF3">
      <w:pPr>
        <w:jc w:val="both"/>
        <w:rPr>
          <w:rFonts w:ascii="Times New Roman" w:hAnsi="Times New Roman" w:cs="Times New Roman"/>
          <w:sz w:val="24"/>
          <w:szCs w:val="24"/>
          <w:lang w:val="en-US"/>
        </w:rPr>
      </w:pPr>
    </w:p>
    <w:p w:rsidR="00E02CF3" w:rsidRDefault="00E02CF3" w:rsidP="00E02CF3">
      <w:pPr>
        <w:jc w:val="both"/>
        <w:rPr>
          <w:rFonts w:ascii="Times New Roman" w:hAnsi="Times New Roman" w:cs="Times New Roman"/>
          <w:sz w:val="24"/>
          <w:szCs w:val="24"/>
          <w:lang w:val="en-US"/>
        </w:rPr>
      </w:pPr>
      <w:r>
        <w:rPr>
          <w:rFonts w:ascii="Times New Roman" w:hAnsi="Times New Roman" w:cs="Times New Roman"/>
          <w:b/>
          <w:bCs/>
          <w:sz w:val="24"/>
          <w:szCs w:val="24"/>
          <w:lang w:val="en-US"/>
        </w:rPr>
        <w:t xml:space="preserve">3. </w:t>
      </w:r>
      <w:r>
        <w:rPr>
          <w:rFonts w:ascii="Times New Roman" w:hAnsi="Times New Roman" w:cs="Times New Roman"/>
          <w:sz w:val="24"/>
          <w:szCs w:val="24"/>
          <w:u w:val="single"/>
          <w:lang w:val="en-US"/>
        </w:rPr>
        <w:t xml:space="preserve">Projekta 30. </w:t>
      </w:r>
      <w:proofErr w:type="gramStart"/>
      <w:r>
        <w:rPr>
          <w:rFonts w:ascii="Times New Roman" w:hAnsi="Times New Roman" w:cs="Times New Roman"/>
          <w:sz w:val="24"/>
          <w:szCs w:val="24"/>
          <w:u w:val="single"/>
          <w:lang w:val="en-US"/>
        </w:rPr>
        <w:t>punktā</w:t>
      </w:r>
      <w:proofErr w:type="gramEnd"/>
      <w:r>
        <w:rPr>
          <w:rFonts w:ascii="Times New Roman" w:hAnsi="Times New Roman" w:cs="Times New Roman"/>
          <w:sz w:val="24"/>
          <w:szCs w:val="24"/>
          <w:lang w:val="en-US"/>
        </w:rPr>
        <w:t xml:space="preserve"> ir lietots saīsinājums “Dienests”, bet šis saīsinājums ir pieteikts tikai projekta 38. </w:t>
      </w:r>
      <w:proofErr w:type="gramStart"/>
      <w:r>
        <w:rPr>
          <w:rFonts w:ascii="Times New Roman" w:hAnsi="Times New Roman" w:cs="Times New Roman"/>
          <w:sz w:val="24"/>
          <w:szCs w:val="24"/>
          <w:lang w:val="en-US"/>
        </w:rPr>
        <w:t>punktā</w:t>
      </w:r>
      <w:proofErr w:type="gramEnd"/>
      <w:r>
        <w:rPr>
          <w:rFonts w:ascii="Times New Roman" w:hAnsi="Times New Roman" w:cs="Times New Roman"/>
          <w:sz w:val="24"/>
          <w:szCs w:val="24"/>
          <w:lang w:val="en-US"/>
        </w:rPr>
        <w:t>.</w:t>
      </w:r>
    </w:p>
    <w:p w:rsidR="00E02CF3" w:rsidRDefault="00E02CF3" w:rsidP="00E02CF3">
      <w:pPr>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Lūdzam atbilstoši precizēt projekta 30. </w:t>
      </w:r>
      <w:proofErr w:type="gramStart"/>
      <w:r>
        <w:rPr>
          <w:rFonts w:ascii="Times New Roman" w:hAnsi="Times New Roman" w:cs="Times New Roman"/>
          <w:sz w:val="24"/>
          <w:szCs w:val="24"/>
          <w:lang w:val="en-US"/>
        </w:rPr>
        <w:t>un</w:t>
      </w:r>
      <w:proofErr w:type="gramEnd"/>
      <w:r>
        <w:rPr>
          <w:rFonts w:ascii="Times New Roman" w:hAnsi="Times New Roman" w:cs="Times New Roman"/>
          <w:sz w:val="24"/>
          <w:szCs w:val="24"/>
          <w:lang w:val="en-US"/>
        </w:rPr>
        <w:t xml:space="preserve"> 38. </w:t>
      </w:r>
      <w:proofErr w:type="gramStart"/>
      <w:r>
        <w:rPr>
          <w:rFonts w:ascii="Times New Roman" w:hAnsi="Times New Roman" w:cs="Times New Roman"/>
          <w:sz w:val="24"/>
          <w:szCs w:val="24"/>
          <w:lang w:val="en-US"/>
        </w:rPr>
        <w:t>punktu</w:t>
      </w:r>
      <w:proofErr w:type="gramEnd"/>
      <w:r>
        <w:rPr>
          <w:rFonts w:ascii="Times New Roman" w:hAnsi="Times New Roman" w:cs="Times New Roman"/>
          <w:sz w:val="24"/>
          <w:szCs w:val="24"/>
          <w:lang w:val="en-US"/>
        </w:rPr>
        <w:t xml:space="preserve">. </w:t>
      </w:r>
    </w:p>
    <w:p w:rsidR="00E02CF3" w:rsidRDefault="00E02CF3" w:rsidP="00E02CF3">
      <w:pPr>
        <w:jc w:val="both"/>
        <w:rPr>
          <w:rFonts w:ascii="Times New Roman" w:hAnsi="Times New Roman" w:cs="Times New Roman"/>
          <w:sz w:val="24"/>
          <w:szCs w:val="24"/>
          <w:lang w:val="en-US"/>
        </w:rPr>
      </w:pPr>
    </w:p>
    <w:p w:rsidR="00E02CF3" w:rsidRDefault="00E02CF3" w:rsidP="00E02CF3">
      <w:pPr>
        <w:ind w:firstLine="720"/>
        <w:jc w:val="both"/>
        <w:rPr>
          <w:rFonts w:ascii="Times New Roman" w:hAnsi="Times New Roman" w:cs="Times New Roman"/>
          <w:sz w:val="24"/>
          <w:szCs w:val="24"/>
          <w:lang w:val="en-US"/>
        </w:rPr>
      </w:pPr>
      <w:r>
        <w:rPr>
          <w:rFonts w:ascii="Times New Roman" w:hAnsi="Times New Roman" w:cs="Times New Roman"/>
          <w:b/>
          <w:bCs/>
          <w:sz w:val="24"/>
          <w:szCs w:val="24"/>
          <w:lang w:val="en-US"/>
        </w:rPr>
        <w:t>4.</w:t>
      </w:r>
      <w:r>
        <w:rPr>
          <w:rFonts w:ascii="Times New Roman" w:hAnsi="Times New Roman" w:cs="Times New Roman"/>
          <w:sz w:val="24"/>
          <w:szCs w:val="24"/>
          <w:lang w:val="en-US"/>
        </w:rPr>
        <w:t xml:space="preserve"> </w:t>
      </w:r>
      <w:r>
        <w:rPr>
          <w:rFonts w:ascii="Times New Roman" w:hAnsi="Times New Roman" w:cs="Times New Roman"/>
          <w:sz w:val="24"/>
          <w:szCs w:val="24"/>
          <w:u w:val="single"/>
          <w:lang w:val="en-US"/>
        </w:rPr>
        <w:t xml:space="preserve">Projekta 31. </w:t>
      </w:r>
      <w:proofErr w:type="gramStart"/>
      <w:r>
        <w:rPr>
          <w:rFonts w:ascii="Times New Roman" w:hAnsi="Times New Roman" w:cs="Times New Roman"/>
          <w:sz w:val="24"/>
          <w:szCs w:val="24"/>
          <w:u w:val="single"/>
          <w:lang w:val="en-US"/>
        </w:rPr>
        <w:t>punktā</w:t>
      </w:r>
      <w:proofErr w:type="gramEnd"/>
      <w:r>
        <w:rPr>
          <w:rFonts w:ascii="Times New Roman" w:hAnsi="Times New Roman" w:cs="Times New Roman"/>
          <w:sz w:val="24"/>
          <w:szCs w:val="24"/>
          <w:lang w:val="en-US"/>
        </w:rPr>
        <w:t xml:space="preserve"> ir noteikts, ka Valsts vides dienests izmeklēšanu par Latvijā esošu ostas atkritumu pieņemšanas iekārtu neatbilstību veic, “ņemot vērā Starptautiskās Jūrniecības organizācijas procedūras”, un par izmeklēšanas rezultātiem informē, “izmantojot Starptautiskās Jūrniecības organizācijas veidlapas un procedūras”. Nav skaidrs, kādas tieši procedūras </w:t>
      </w:r>
      <w:proofErr w:type="gramStart"/>
      <w:r>
        <w:rPr>
          <w:rFonts w:ascii="Times New Roman" w:hAnsi="Times New Roman" w:cs="Times New Roman"/>
          <w:sz w:val="24"/>
          <w:szCs w:val="24"/>
          <w:lang w:val="en-US"/>
        </w:rPr>
        <w:t>un</w:t>
      </w:r>
      <w:proofErr w:type="gramEnd"/>
      <w:r>
        <w:rPr>
          <w:rFonts w:ascii="Times New Roman" w:hAnsi="Times New Roman" w:cs="Times New Roman"/>
          <w:sz w:val="24"/>
          <w:szCs w:val="24"/>
          <w:lang w:val="en-US"/>
        </w:rPr>
        <w:t xml:space="preserve"> veidlapas ir domātas, kādos tieši Starptautiskās Jūrniecības organizācijas dokumentos tās ir noteiktas.</w:t>
      </w:r>
    </w:p>
    <w:p w:rsidR="00E02CF3" w:rsidRDefault="00E02CF3" w:rsidP="00E02CF3">
      <w:pPr>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Lūdzam atbilstoši precizēt projekta 31. </w:t>
      </w:r>
      <w:proofErr w:type="gramStart"/>
      <w:r>
        <w:rPr>
          <w:rFonts w:ascii="Times New Roman" w:hAnsi="Times New Roman" w:cs="Times New Roman"/>
          <w:sz w:val="24"/>
          <w:szCs w:val="24"/>
          <w:lang w:val="en-US"/>
        </w:rPr>
        <w:t>punktu</w:t>
      </w:r>
      <w:proofErr w:type="gramEnd"/>
      <w:r>
        <w:rPr>
          <w:rFonts w:ascii="Times New Roman" w:hAnsi="Times New Roman" w:cs="Times New Roman"/>
          <w:sz w:val="24"/>
          <w:szCs w:val="24"/>
          <w:lang w:val="en-US"/>
        </w:rPr>
        <w:t>.</w:t>
      </w:r>
    </w:p>
    <w:p w:rsidR="00E02CF3" w:rsidRDefault="00E02CF3" w:rsidP="00E02CF3">
      <w:pPr>
        <w:jc w:val="both"/>
        <w:rPr>
          <w:rFonts w:ascii="Times New Roman" w:hAnsi="Times New Roman" w:cs="Times New Roman"/>
          <w:sz w:val="24"/>
          <w:szCs w:val="24"/>
          <w:lang w:val="en-US"/>
        </w:rPr>
      </w:pPr>
    </w:p>
    <w:p w:rsidR="00E02CF3" w:rsidRDefault="00E02CF3" w:rsidP="00E02CF3">
      <w:pPr>
        <w:jc w:val="both"/>
        <w:rPr>
          <w:rFonts w:ascii="Times New Roman" w:hAnsi="Times New Roman" w:cs="Times New Roman"/>
          <w:sz w:val="24"/>
          <w:szCs w:val="24"/>
          <w:lang w:val="en-US"/>
        </w:rPr>
      </w:pPr>
      <w:r>
        <w:rPr>
          <w:rFonts w:ascii="Times New Roman" w:hAnsi="Times New Roman" w:cs="Times New Roman"/>
          <w:b/>
          <w:bCs/>
          <w:sz w:val="24"/>
          <w:szCs w:val="24"/>
          <w:lang w:val="en-US"/>
        </w:rPr>
        <w:t xml:space="preserve">5. </w:t>
      </w:r>
      <w:r>
        <w:rPr>
          <w:rFonts w:ascii="Times New Roman" w:hAnsi="Times New Roman" w:cs="Times New Roman"/>
          <w:sz w:val="24"/>
          <w:szCs w:val="24"/>
          <w:u w:val="single"/>
          <w:lang w:val="en-US"/>
        </w:rPr>
        <w:t>Projekta V nodaļā</w:t>
      </w:r>
      <w:r>
        <w:rPr>
          <w:rFonts w:ascii="Times New Roman" w:hAnsi="Times New Roman" w:cs="Times New Roman"/>
          <w:sz w:val="24"/>
          <w:szCs w:val="24"/>
          <w:lang w:val="en-US"/>
        </w:rPr>
        <w:t xml:space="preserve"> ietvertie punkti ir vairākos aspektos neskaidri </w:t>
      </w:r>
      <w:proofErr w:type="gramStart"/>
      <w:r>
        <w:rPr>
          <w:rFonts w:ascii="Times New Roman" w:hAnsi="Times New Roman" w:cs="Times New Roman"/>
          <w:sz w:val="24"/>
          <w:szCs w:val="24"/>
          <w:lang w:val="en-US"/>
        </w:rPr>
        <w:t>un</w:t>
      </w:r>
      <w:proofErr w:type="gramEnd"/>
      <w:r>
        <w:rPr>
          <w:rFonts w:ascii="Times New Roman" w:hAnsi="Times New Roman" w:cs="Times New Roman"/>
          <w:sz w:val="24"/>
          <w:szCs w:val="24"/>
          <w:lang w:val="en-US"/>
        </w:rPr>
        <w:t xml:space="preserve"> neprecīzi:</w:t>
      </w:r>
    </w:p>
    <w:p w:rsidR="00E02CF3" w:rsidRDefault="00E02CF3" w:rsidP="00E02CF3">
      <w:pPr>
        <w:pStyle w:val="ListParagraph"/>
        <w:numPr>
          <w:ilvl w:val="0"/>
          <w:numId w:val="4"/>
        </w:numPr>
        <w:ind w:left="426"/>
        <w:contextualSpacing/>
        <w:jc w:val="both"/>
        <w:rPr>
          <w:rFonts w:ascii="Times New Roman" w:hAnsi="Times New Roman" w:cs="Times New Roman"/>
          <w:sz w:val="24"/>
          <w:szCs w:val="24"/>
          <w:lang w:val="en-US"/>
        </w:rPr>
      </w:pPr>
      <w:r>
        <w:rPr>
          <w:rFonts w:ascii="Times New Roman" w:hAnsi="Times New Roman" w:cs="Times New Roman"/>
          <w:sz w:val="24"/>
          <w:szCs w:val="24"/>
          <w:lang w:val="en-US"/>
        </w:rPr>
        <w:t>38. punktā nosacījumi atbrīvojuma piešķiršanai joprojām ir ietverti gan punkta ievaddaļā, gan apakšpunktos, kā rezultātā teksts ir grūti uztverams;</w:t>
      </w:r>
    </w:p>
    <w:p w:rsidR="00E02CF3" w:rsidRDefault="00E02CF3" w:rsidP="00E02CF3">
      <w:pPr>
        <w:pStyle w:val="ListParagraph"/>
        <w:numPr>
          <w:ilvl w:val="0"/>
          <w:numId w:val="4"/>
        </w:numPr>
        <w:ind w:left="426"/>
        <w:contextualSpacing/>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39. </w:t>
      </w:r>
      <w:proofErr w:type="gramStart"/>
      <w:r>
        <w:rPr>
          <w:rFonts w:ascii="Times New Roman" w:hAnsi="Times New Roman" w:cs="Times New Roman"/>
          <w:sz w:val="24"/>
          <w:szCs w:val="24"/>
          <w:lang w:val="en-US"/>
        </w:rPr>
        <w:t>un</w:t>
      </w:r>
      <w:proofErr w:type="gramEnd"/>
      <w:r>
        <w:rPr>
          <w:rFonts w:ascii="Times New Roman" w:hAnsi="Times New Roman" w:cs="Times New Roman"/>
          <w:sz w:val="24"/>
          <w:szCs w:val="24"/>
          <w:lang w:val="en-US"/>
        </w:rPr>
        <w:t xml:space="preserve"> 44. </w:t>
      </w:r>
      <w:proofErr w:type="gramStart"/>
      <w:r>
        <w:rPr>
          <w:rFonts w:ascii="Times New Roman" w:hAnsi="Times New Roman" w:cs="Times New Roman"/>
          <w:sz w:val="24"/>
          <w:szCs w:val="24"/>
          <w:lang w:val="en-US"/>
        </w:rPr>
        <w:t>punktā</w:t>
      </w:r>
      <w:proofErr w:type="gramEnd"/>
      <w:r>
        <w:rPr>
          <w:rFonts w:ascii="Times New Roman" w:hAnsi="Times New Roman" w:cs="Times New Roman"/>
          <w:sz w:val="24"/>
          <w:szCs w:val="24"/>
          <w:lang w:val="en-US"/>
        </w:rPr>
        <w:t xml:space="preserve"> ir ietvertas kļūdainas atsauces uz projekta 39. punktu (atsaucēm vajadzētu būt uz 38. punktu);</w:t>
      </w:r>
    </w:p>
    <w:p w:rsidR="00E02CF3" w:rsidRDefault="00E02CF3" w:rsidP="00E02CF3">
      <w:pPr>
        <w:pStyle w:val="ListParagraph"/>
        <w:numPr>
          <w:ilvl w:val="0"/>
          <w:numId w:val="4"/>
        </w:numPr>
        <w:ind w:left="426"/>
        <w:contextualSpacing/>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39. </w:t>
      </w:r>
      <w:proofErr w:type="gramStart"/>
      <w:r>
        <w:rPr>
          <w:rFonts w:ascii="Times New Roman" w:hAnsi="Times New Roman" w:cs="Times New Roman"/>
          <w:sz w:val="24"/>
          <w:szCs w:val="24"/>
          <w:lang w:val="en-US"/>
        </w:rPr>
        <w:t>punktā</w:t>
      </w:r>
      <w:proofErr w:type="gramEnd"/>
      <w:r>
        <w:rPr>
          <w:rFonts w:ascii="Times New Roman" w:hAnsi="Times New Roman" w:cs="Times New Roman"/>
          <w:sz w:val="24"/>
          <w:szCs w:val="24"/>
          <w:lang w:val="en-US"/>
        </w:rPr>
        <w:t xml:space="preserve"> uzskaitītā informācija, kas jānorāda iesniegumā par atbrīvojuma piešķiršanu, nenosedz visus 38. punktā minētos nosacījumus, kam jāizpildās, lai atbrīvojumu varētu piešķirt, piemēram, netiek prasīts iesniegumā norādīt informāciju, kas pierāda, ka konkrētais kuģis ir iesaistīts regulārā satiksmē un bieži un regulāri piestāj konkrētajā ostā (ja tiek pieņemts, ka atbilstoša informācija jau ir ostas pārvaldes rīcībā, tad nav skaidrs, kāpēc tomēr tiek prasīts iesniegt informāciju par to, cik bieži kuģis ienāk ostā);</w:t>
      </w:r>
    </w:p>
    <w:p w:rsidR="00E02CF3" w:rsidRDefault="00E02CF3" w:rsidP="00E02CF3">
      <w:pPr>
        <w:pStyle w:val="ListParagraph"/>
        <w:numPr>
          <w:ilvl w:val="0"/>
          <w:numId w:val="4"/>
        </w:numPr>
        <w:ind w:left="426"/>
        <w:contextualSpacing/>
        <w:jc w:val="both"/>
        <w:rPr>
          <w:rFonts w:ascii="Times New Roman" w:hAnsi="Times New Roman" w:cs="Times New Roman"/>
          <w:sz w:val="24"/>
          <w:szCs w:val="24"/>
          <w:lang w:val="en-US"/>
        </w:rPr>
      </w:pPr>
      <w:proofErr w:type="gramStart"/>
      <w:r>
        <w:rPr>
          <w:rFonts w:ascii="Times New Roman" w:hAnsi="Times New Roman" w:cs="Times New Roman"/>
          <w:sz w:val="24"/>
          <w:szCs w:val="24"/>
          <w:lang w:val="en-US"/>
        </w:rPr>
        <w:t>no</w:t>
      </w:r>
      <w:proofErr w:type="gramEnd"/>
      <w:r>
        <w:rPr>
          <w:rFonts w:ascii="Times New Roman" w:hAnsi="Times New Roman" w:cs="Times New Roman"/>
          <w:sz w:val="24"/>
          <w:szCs w:val="24"/>
          <w:lang w:val="en-US"/>
        </w:rPr>
        <w:t xml:space="preserve"> 39.5. </w:t>
      </w:r>
      <w:proofErr w:type="gramStart"/>
      <w:r>
        <w:rPr>
          <w:rFonts w:ascii="Times New Roman" w:hAnsi="Times New Roman" w:cs="Times New Roman"/>
          <w:sz w:val="24"/>
          <w:szCs w:val="24"/>
          <w:lang w:val="en-US"/>
        </w:rPr>
        <w:t>apakšpunkta</w:t>
      </w:r>
      <w:proofErr w:type="gramEnd"/>
      <w:r>
        <w:rPr>
          <w:rFonts w:ascii="Times New Roman" w:hAnsi="Times New Roman" w:cs="Times New Roman"/>
          <w:sz w:val="24"/>
          <w:szCs w:val="24"/>
          <w:lang w:val="en-US"/>
        </w:rPr>
        <w:t xml:space="preserve"> redakcijas nav viennozīmīgi skaidrs, kāda tieši noteikumu 38.1. apakšpunktā minētā “informācija” ir jānorāda iesniegumā;</w:t>
      </w:r>
    </w:p>
    <w:p w:rsidR="00E02CF3" w:rsidRDefault="00E02CF3" w:rsidP="00E02CF3">
      <w:pPr>
        <w:pStyle w:val="ListParagraph"/>
        <w:numPr>
          <w:ilvl w:val="0"/>
          <w:numId w:val="4"/>
        </w:numPr>
        <w:ind w:left="426"/>
        <w:contextualSpacing/>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41. </w:t>
      </w:r>
      <w:proofErr w:type="gramStart"/>
      <w:r>
        <w:rPr>
          <w:rFonts w:ascii="Times New Roman" w:hAnsi="Times New Roman" w:cs="Times New Roman"/>
          <w:sz w:val="24"/>
          <w:szCs w:val="24"/>
          <w:lang w:val="en-US"/>
        </w:rPr>
        <w:t>punktā</w:t>
      </w:r>
      <w:proofErr w:type="gramEnd"/>
      <w:r>
        <w:rPr>
          <w:rFonts w:ascii="Times New Roman" w:hAnsi="Times New Roman" w:cs="Times New Roman"/>
          <w:sz w:val="24"/>
          <w:szCs w:val="24"/>
          <w:lang w:val="en-US"/>
        </w:rPr>
        <w:t xml:space="preserve"> ir noteikts, ka atbrīvojuma sertifikātu kuģim izsniedz, ja tas atbilst 38. </w:t>
      </w:r>
      <w:proofErr w:type="gramStart"/>
      <w:r>
        <w:rPr>
          <w:rFonts w:ascii="Times New Roman" w:hAnsi="Times New Roman" w:cs="Times New Roman"/>
          <w:sz w:val="24"/>
          <w:szCs w:val="24"/>
          <w:lang w:val="en-US"/>
        </w:rPr>
        <w:t>un</w:t>
      </w:r>
      <w:proofErr w:type="gramEnd"/>
      <w:r>
        <w:rPr>
          <w:rFonts w:ascii="Times New Roman" w:hAnsi="Times New Roman" w:cs="Times New Roman"/>
          <w:sz w:val="24"/>
          <w:szCs w:val="24"/>
          <w:lang w:val="en-US"/>
        </w:rPr>
        <w:t xml:space="preserve"> 39. </w:t>
      </w:r>
      <w:proofErr w:type="gramStart"/>
      <w:r>
        <w:rPr>
          <w:rFonts w:ascii="Times New Roman" w:hAnsi="Times New Roman" w:cs="Times New Roman"/>
          <w:sz w:val="24"/>
          <w:szCs w:val="24"/>
          <w:lang w:val="en-US"/>
        </w:rPr>
        <w:t>punkta</w:t>
      </w:r>
      <w:proofErr w:type="gramEnd"/>
      <w:r>
        <w:rPr>
          <w:rFonts w:ascii="Times New Roman" w:hAnsi="Times New Roman" w:cs="Times New Roman"/>
          <w:sz w:val="24"/>
          <w:szCs w:val="24"/>
          <w:lang w:val="en-US"/>
        </w:rPr>
        <w:t xml:space="preserve"> prasībām, lai gan prasības (precīzāk, nosacījumus) atbrīvojuma piešķiršanai regulē tikai 38. punkts (39. punkts regulē iesniegumā par atbrīvojuma piešķiršanu ietveramo informāciju);</w:t>
      </w:r>
    </w:p>
    <w:p w:rsidR="00E02CF3" w:rsidRDefault="00E02CF3" w:rsidP="00E02CF3">
      <w:pPr>
        <w:pStyle w:val="ListParagraph"/>
        <w:numPr>
          <w:ilvl w:val="0"/>
          <w:numId w:val="4"/>
        </w:numPr>
        <w:ind w:left="426"/>
        <w:contextualSpacing/>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41. </w:t>
      </w:r>
      <w:proofErr w:type="gramStart"/>
      <w:r>
        <w:rPr>
          <w:rFonts w:ascii="Times New Roman" w:hAnsi="Times New Roman" w:cs="Times New Roman"/>
          <w:sz w:val="24"/>
          <w:szCs w:val="24"/>
          <w:lang w:val="en-US"/>
        </w:rPr>
        <w:t>punktā</w:t>
      </w:r>
      <w:proofErr w:type="gramEnd"/>
      <w:r>
        <w:rPr>
          <w:rFonts w:ascii="Times New Roman" w:hAnsi="Times New Roman" w:cs="Times New Roman"/>
          <w:sz w:val="24"/>
          <w:szCs w:val="24"/>
          <w:lang w:val="en-US"/>
        </w:rPr>
        <w:t xml:space="preserve"> ir lietots termins “atbrīvojuma piešķiršanas sertifikāts”, lai gan saskaņā ar 3. pielikumu attiecīgā sertifikāta nosaukums ir “atbrīvojuma sertifikāts”;</w:t>
      </w:r>
    </w:p>
    <w:p w:rsidR="00E02CF3" w:rsidRDefault="00E02CF3" w:rsidP="00E02CF3">
      <w:pPr>
        <w:pStyle w:val="ListParagraph"/>
        <w:numPr>
          <w:ilvl w:val="0"/>
          <w:numId w:val="4"/>
        </w:numPr>
        <w:ind w:left="426"/>
        <w:contextualSpacing/>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44. </w:t>
      </w:r>
      <w:proofErr w:type="gramStart"/>
      <w:r>
        <w:rPr>
          <w:rFonts w:ascii="Times New Roman" w:hAnsi="Times New Roman" w:cs="Times New Roman"/>
          <w:sz w:val="24"/>
          <w:szCs w:val="24"/>
          <w:lang w:val="en-US"/>
        </w:rPr>
        <w:t>punktā</w:t>
      </w:r>
      <w:proofErr w:type="gramEnd"/>
      <w:r>
        <w:rPr>
          <w:rFonts w:ascii="Times New Roman" w:hAnsi="Times New Roman" w:cs="Times New Roman"/>
          <w:sz w:val="24"/>
          <w:szCs w:val="24"/>
          <w:lang w:val="en-US"/>
        </w:rPr>
        <w:t xml:space="preserve"> ir noteikts, ka ostas pārvalde un Valsts vides dienests kontrolē 38. </w:t>
      </w:r>
      <w:proofErr w:type="gramStart"/>
      <w:r>
        <w:rPr>
          <w:rFonts w:ascii="Times New Roman" w:hAnsi="Times New Roman" w:cs="Times New Roman"/>
          <w:sz w:val="24"/>
          <w:szCs w:val="24"/>
          <w:lang w:val="en-US"/>
        </w:rPr>
        <w:t>punktā</w:t>
      </w:r>
      <w:proofErr w:type="gramEnd"/>
      <w:r>
        <w:rPr>
          <w:rFonts w:ascii="Times New Roman" w:hAnsi="Times New Roman" w:cs="Times New Roman"/>
          <w:sz w:val="24"/>
          <w:szCs w:val="24"/>
          <w:lang w:val="en-US"/>
        </w:rPr>
        <w:t xml:space="preserve"> minēto nosacījumu izpildi, bet nav skaidrs, kas notiek, ja šīs kontroles rezultātā tiek konstatēts, ka nosacījumi vairs neizpildās.</w:t>
      </w:r>
    </w:p>
    <w:p w:rsidR="00E02CF3" w:rsidRDefault="00E02CF3" w:rsidP="00E02CF3">
      <w:pPr>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Lūdzam atbilstoši precizēt projekta V nodaļu, piemēram, izteiksmes ziņā veidot to pēc līdzības ar Direktīvas 2019/883 9. </w:t>
      </w:r>
      <w:proofErr w:type="gramStart"/>
      <w:r>
        <w:rPr>
          <w:rFonts w:ascii="Times New Roman" w:hAnsi="Times New Roman" w:cs="Times New Roman"/>
          <w:sz w:val="24"/>
          <w:szCs w:val="24"/>
          <w:lang w:val="en-US"/>
        </w:rPr>
        <w:t>pantu</w:t>
      </w:r>
      <w:proofErr w:type="gramEnd"/>
      <w:r>
        <w:rPr>
          <w:rFonts w:ascii="Times New Roman" w:hAnsi="Times New Roman" w:cs="Times New Roman"/>
          <w:sz w:val="24"/>
          <w:szCs w:val="24"/>
          <w:lang w:val="en-US"/>
        </w:rPr>
        <w:t xml:space="preserve"> un atbilstošām tiesību normām, kas pašlaik ir ietvertas Ministru kabineta 2012. </w:t>
      </w:r>
      <w:proofErr w:type="gramStart"/>
      <w:r>
        <w:rPr>
          <w:rFonts w:ascii="Times New Roman" w:hAnsi="Times New Roman" w:cs="Times New Roman"/>
          <w:sz w:val="24"/>
          <w:szCs w:val="24"/>
          <w:lang w:val="en-US"/>
        </w:rPr>
        <w:t>gada</w:t>
      </w:r>
      <w:proofErr w:type="gramEnd"/>
      <w:r>
        <w:rPr>
          <w:rFonts w:ascii="Times New Roman" w:hAnsi="Times New Roman" w:cs="Times New Roman"/>
          <w:sz w:val="24"/>
          <w:szCs w:val="24"/>
          <w:lang w:val="en-US"/>
        </w:rPr>
        <w:t xml:space="preserve"> 15. </w:t>
      </w:r>
      <w:proofErr w:type="gramStart"/>
      <w:r>
        <w:rPr>
          <w:rFonts w:ascii="Times New Roman" w:hAnsi="Times New Roman" w:cs="Times New Roman"/>
          <w:sz w:val="24"/>
          <w:szCs w:val="24"/>
          <w:lang w:val="en-US"/>
        </w:rPr>
        <w:t>maija</w:t>
      </w:r>
      <w:proofErr w:type="gramEnd"/>
      <w:r>
        <w:rPr>
          <w:rFonts w:ascii="Times New Roman" w:hAnsi="Times New Roman" w:cs="Times New Roman"/>
          <w:sz w:val="24"/>
          <w:szCs w:val="24"/>
          <w:lang w:val="en-US"/>
        </w:rPr>
        <w:t xml:space="preserve"> noteikumu Nr. 339 “Noteikumi par ostu formalitātēm” 4. </w:t>
      </w:r>
      <w:proofErr w:type="gramStart"/>
      <w:r>
        <w:rPr>
          <w:rFonts w:ascii="Times New Roman" w:hAnsi="Times New Roman" w:cs="Times New Roman"/>
          <w:sz w:val="24"/>
          <w:szCs w:val="24"/>
          <w:lang w:val="en-US"/>
        </w:rPr>
        <w:t>nodaļā</w:t>
      </w:r>
      <w:proofErr w:type="gramEnd"/>
      <w:r>
        <w:rPr>
          <w:rFonts w:ascii="Times New Roman" w:hAnsi="Times New Roman" w:cs="Times New Roman"/>
          <w:sz w:val="24"/>
          <w:szCs w:val="24"/>
          <w:lang w:val="en-US"/>
        </w:rPr>
        <w:t>. Vienlaikus lūdzam atbilstoši precizēt projekta anotāciju.</w:t>
      </w:r>
    </w:p>
    <w:p w:rsidR="00E02CF3" w:rsidRDefault="00E02CF3" w:rsidP="00E02CF3">
      <w:pPr>
        <w:ind w:firstLine="720"/>
        <w:jc w:val="both"/>
        <w:rPr>
          <w:rFonts w:ascii="Times New Roman" w:hAnsi="Times New Roman" w:cs="Times New Roman"/>
          <w:sz w:val="24"/>
          <w:szCs w:val="24"/>
          <w:lang w:val="en-US"/>
        </w:rPr>
      </w:pPr>
    </w:p>
    <w:p w:rsidR="00E02CF3" w:rsidRDefault="00E02CF3" w:rsidP="00E02CF3">
      <w:pPr>
        <w:jc w:val="both"/>
        <w:rPr>
          <w:rFonts w:ascii="Times New Roman" w:hAnsi="Times New Roman" w:cs="Times New Roman"/>
          <w:sz w:val="24"/>
          <w:szCs w:val="24"/>
          <w:lang w:val="en-US"/>
        </w:rPr>
      </w:pPr>
      <w:r>
        <w:rPr>
          <w:rFonts w:ascii="Times New Roman" w:hAnsi="Times New Roman" w:cs="Times New Roman"/>
          <w:b/>
          <w:bCs/>
          <w:sz w:val="24"/>
          <w:szCs w:val="24"/>
          <w:lang w:val="en-US"/>
        </w:rPr>
        <w:t xml:space="preserve">6. </w:t>
      </w:r>
      <w:r>
        <w:rPr>
          <w:rFonts w:ascii="Times New Roman" w:hAnsi="Times New Roman" w:cs="Times New Roman"/>
          <w:sz w:val="24"/>
          <w:szCs w:val="24"/>
          <w:u w:val="single"/>
          <w:lang w:val="en-US"/>
        </w:rPr>
        <w:t xml:space="preserve">Projekta 59. </w:t>
      </w:r>
      <w:proofErr w:type="gramStart"/>
      <w:r>
        <w:rPr>
          <w:rFonts w:ascii="Times New Roman" w:hAnsi="Times New Roman" w:cs="Times New Roman"/>
          <w:sz w:val="24"/>
          <w:szCs w:val="24"/>
          <w:u w:val="single"/>
          <w:lang w:val="en-US"/>
        </w:rPr>
        <w:t>un</w:t>
      </w:r>
      <w:proofErr w:type="gramEnd"/>
      <w:r>
        <w:rPr>
          <w:rFonts w:ascii="Times New Roman" w:hAnsi="Times New Roman" w:cs="Times New Roman"/>
          <w:sz w:val="24"/>
          <w:szCs w:val="24"/>
          <w:u w:val="single"/>
          <w:lang w:val="en-US"/>
        </w:rPr>
        <w:t xml:space="preserve"> 60. </w:t>
      </w:r>
      <w:proofErr w:type="gramStart"/>
      <w:r>
        <w:rPr>
          <w:rFonts w:ascii="Times New Roman" w:hAnsi="Times New Roman" w:cs="Times New Roman"/>
          <w:sz w:val="24"/>
          <w:szCs w:val="24"/>
          <w:u w:val="single"/>
          <w:lang w:val="en-US"/>
        </w:rPr>
        <w:t>punktā</w:t>
      </w:r>
      <w:proofErr w:type="gramEnd"/>
      <w:r>
        <w:rPr>
          <w:rFonts w:ascii="Times New Roman" w:hAnsi="Times New Roman" w:cs="Times New Roman"/>
          <w:sz w:val="24"/>
          <w:szCs w:val="24"/>
          <w:lang w:val="en-US"/>
        </w:rPr>
        <w:t xml:space="preserve"> lietotā izteiksme nav saskaņota (59. punktā “noteikumi par ostu formalitātēm”; 60. punktā “normatīvie akti par ostu formalitātēm”).</w:t>
      </w:r>
    </w:p>
    <w:p w:rsidR="00E02CF3" w:rsidRDefault="00E02CF3" w:rsidP="00E02CF3">
      <w:pPr>
        <w:jc w:val="both"/>
        <w:rPr>
          <w:rFonts w:ascii="Times New Roman" w:hAnsi="Times New Roman" w:cs="Times New Roman"/>
          <w:sz w:val="24"/>
          <w:szCs w:val="24"/>
          <w:lang w:val="en-US"/>
        </w:rPr>
      </w:pPr>
      <w:r>
        <w:rPr>
          <w:rFonts w:ascii="Times New Roman" w:hAnsi="Times New Roman" w:cs="Times New Roman"/>
          <w:sz w:val="24"/>
          <w:szCs w:val="24"/>
          <w:lang w:val="en-US"/>
        </w:rPr>
        <w:t>Lūdzam atbilstoši precizēt projektu.</w:t>
      </w:r>
    </w:p>
    <w:p w:rsidR="00E02CF3" w:rsidRDefault="00E02CF3" w:rsidP="00E02CF3">
      <w:pPr>
        <w:jc w:val="both"/>
        <w:rPr>
          <w:rFonts w:ascii="Times New Roman" w:hAnsi="Times New Roman" w:cs="Times New Roman"/>
          <w:sz w:val="24"/>
          <w:szCs w:val="24"/>
          <w:lang w:val="en-US"/>
        </w:rPr>
      </w:pPr>
    </w:p>
    <w:p w:rsidR="00E02CF3" w:rsidRDefault="00E02CF3" w:rsidP="00E02CF3">
      <w:pPr>
        <w:jc w:val="both"/>
        <w:rPr>
          <w:rFonts w:ascii="Times New Roman" w:hAnsi="Times New Roman" w:cs="Times New Roman"/>
          <w:sz w:val="24"/>
          <w:szCs w:val="24"/>
          <w:lang w:val="en-US"/>
        </w:rPr>
      </w:pPr>
      <w:r>
        <w:rPr>
          <w:rFonts w:ascii="Times New Roman" w:hAnsi="Times New Roman" w:cs="Times New Roman"/>
          <w:b/>
          <w:bCs/>
          <w:sz w:val="24"/>
          <w:szCs w:val="24"/>
          <w:lang w:val="en-US"/>
        </w:rPr>
        <w:t xml:space="preserve">7. </w:t>
      </w:r>
      <w:r>
        <w:rPr>
          <w:rFonts w:ascii="Times New Roman" w:hAnsi="Times New Roman" w:cs="Times New Roman"/>
          <w:sz w:val="24"/>
          <w:szCs w:val="24"/>
          <w:u w:val="single"/>
          <w:lang w:val="en-US"/>
        </w:rPr>
        <w:t xml:space="preserve">Projekta 61. </w:t>
      </w:r>
      <w:proofErr w:type="gramStart"/>
      <w:r>
        <w:rPr>
          <w:rFonts w:ascii="Times New Roman" w:hAnsi="Times New Roman" w:cs="Times New Roman"/>
          <w:sz w:val="24"/>
          <w:szCs w:val="24"/>
          <w:u w:val="single"/>
          <w:lang w:val="en-US"/>
        </w:rPr>
        <w:t>punkts</w:t>
      </w:r>
      <w:proofErr w:type="gramEnd"/>
      <w:r>
        <w:rPr>
          <w:rFonts w:ascii="Times New Roman" w:hAnsi="Times New Roman" w:cs="Times New Roman"/>
          <w:sz w:val="24"/>
          <w:szCs w:val="24"/>
          <w:lang w:val="en-US"/>
        </w:rPr>
        <w:t xml:space="preserve"> neatbilst Direktīvas 2019/883 14. </w:t>
      </w:r>
      <w:proofErr w:type="gramStart"/>
      <w:r>
        <w:rPr>
          <w:rFonts w:ascii="Times New Roman" w:hAnsi="Times New Roman" w:cs="Times New Roman"/>
          <w:sz w:val="24"/>
          <w:szCs w:val="24"/>
          <w:lang w:val="en-US"/>
        </w:rPr>
        <w:t>panta</w:t>
      </w:r>
      <w:proofErr w:type="gramEnd"/>
      <w:r>
        <w:rPr>
          <w:rFonts w:ascii="Times New Roman" w:hAnsi="Times New Roman" w:cs="Times New Roman"/>
          <w:sz w:val="24"/>
          <w:szCs w:val="24"/>
          <w:lang w:val="en-US"/>
        </w:rPr>
        <w:t xml:space="preserve"> 2. </w:t>
      </w:r>
      <w:proofErr w:type="gramStart"/>
      <w:r>
        <w:rPr>
          <w:rFonts w:ascii="Times New Roman" w:hAnsi="Times New Roman" w:cs="Times New Roman"/>
          <w:sz w:val="24"/>
          <w:szCs w:val="24"/>
          <w:lang w:val="en-US"/>
        </w:rPr>
        <w:t>punktam</w:t>
      </w:r>
      <w:proofErr w:type="gramEnd"/>
      <w:r>
        <w:rPr>
          <w:rFonts w:ascii="Times New Roman" w:hAnsi="Times New Roman" w:cs="Times New Roman"/>
          <w:sz w:val="24"/>
          <w:szCs w:val="24"/>
          <w:lang w:val="en-US"/>
        </w:rPr>
        <w:t xml:space="preserve">. No projekta 61. </w:t>
      </w:r>
      <w:proofErr w:type="gramStart"/>
      <w:r>
        <w:rPr>
          <w:rFonts w:ascii="Times New Roman" w:hAnsi="Times New Roman" w:cs="Times New Roman"/>
          <w:sz w:val="24"/>
          <w:szCs w:val="24"/>
          <w:lang w:val="en-US"/>
        </w:rPr>
        <w:t>punkta</w:t>
      </w:r>
      <w:proofErr w:type="gramEnd"/>
      <w:r>
        <w:rPr>
          <w:rFonts w:ascii="Times New Roman" w:hAnsi="Times New Roman" w:cs="Times New Roman"/>
          <w:sz w:val="24"/>
          <w:szCs w:val="24"/>
          <w:lang w:val="en-US"/>
        </w:rPr>
        <w:t xml:space="preserve"> redakcijas izriet, ka informācija inspekciju datu bāzē ir jāievada tikai divos gadījumos: 1) tiklīdz ir pabeigts pārbaudes akts un atcelts kuģa atiešanas aizlieguma rīkojums; 2) tiklīdz ir pabeigts pārbaudes akts un kontroles rezultātā konstatēts, ka kuģim ir piešķirts atbrīvojums. No Direktīvas 2019/883 14. </w:t>
      </w:r>
      <w:proofErr w:type="gramStart"/>
      <w:r>
        <w:rPr>
          <w:rFonts w:ascii="Times New Roman" w:hAnsi="Times New Roman" w:cs="Times New Roman"/>
          <w:sz w:val="24"/>
          <w:szCs w:val="24"/>
          <w:lang w:val="en-US"/>
        </w:rPr>
        <w:t>panta</w:t>
      </w:r>
      <w:proofErr w:type="gramEnd"/>
      <w:r>
        <w:rPr>
          <w:rFonts w:ascii="Times New Roman" w:hAnsi="Times New Roman" w:cs="Times New Roman"/>
          <w:sz w:val="24"/>
          <w:szCs w:val="24"/>
          <w:lang w:val="en-US"/>
        </w:rPr>
        <w:t xml:space="preserve"> 2. </w:t>
      </w:r>
      <w:proofErr w:type="gramStart"/>
      <w:r>
        <w:rPr>
          <w:rFonts w:ascii="Times New Roman" w:hAnsi="Times New Roman" w:cs="Times New Roman"/>
          <w:sz w:val="24"/>
          <w:szCs w:val="24"/>
          <w:lang w:val="en-US"/>
        </w:rPr>
        <w:t>punkta</w:t>
      </w:r>
      <w:proofErr w:type="gramEnd"/>
      <w:r>
        <w:rPr>
          <w:rFonts w:ascii="Times New Roman" w:hAnsi="Times New Roman" w:cs="Times New Roman"/>
          <w:sz w:val="24"/>
          <w:szCs w:val="24"/>
          <w:lang w:val="en-US"/>
        </w:rPr>
        <w:t xml:space="preserve"> izriet, ka informācija inspekciju datu bāzē ir jāievada trīs gadījumos: 1) tiklīdz ir pabeigts pārbaudes akts; 2) tiklīdz ir atcelts atiešanas aizlieguma rīkojums; 3) tiklīdz ir piešķirts atbrīvojums.</w:t>
      </w:r>
    </w:p>
    <w:p w:rsidR="00E02CF3" w:rsidRDefault="00E02CF3" w:rsidP="00E02CF3">
      <w:pPr>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Lūdzam atbilstoši precizēt projekta 61. </w:t>
      </w:r>
      <w:proofErr w:type="gramStart"/>
      <w:r>
        <w:rPr>
          <w:rFonts w:ascii="Times New Roman" w:hAnsi="Times New Roman" w:cs="Times New Roman"/>
          <w:sz w:val="24"/>
          <w:szCs w:val="24"/>
          <w:lang w:val="en-US"/>
        </w:rPr>
        <w:t>punktu</w:t>
      </w:r>
      <w:proofErr w:type="gramEnd"/>
      <w:r>
        <w:rPr>
          <w:rFonts w:ascii="Times New Roman" w:hAnsi="Times New Roman" w:cs="Times New Roman"/>
          <w:sz w:val="24"/>
          <w:szCs w:val="24"/>
          <w:lang w:val="en-US"/>
        </w:rPr>
        <w:t>.</w:t>
      </w:r>
    </w:p>
    <w:p w:rsidR="00E02CF3" w:rsidRDefault="00E02CF3" w:rsidP="00E02CF3">
      <w:pPr>
        <w:jc w:val="both"/>
        <w:rPr>
          <w:rFonts w:ascii="Times New Roman" w:hAnsi="Times New Roman" w:cs="Times New Roman"/>
          <w:sz w:val="24"/>
          <w:szCs w:val="24"/>
          <w:lang w:val="en-US"/>
        </w:rPr>
      </w:pPr>
    </w:p>
    <w:p w:rsidR="00E02CF3" w:rsidRDefault="00E02CF3" w:rsidP="00E02CF3">
      <w:pPr>
        <w:ind w:firstLine="720"/>
        <w:jc w:val="both"/>
        <w:rPr>
          <w:rFonts w:ascii="Times New Roman" w:hAnsi="Times New Roman" w:cs="Times New Roman"/>
          <w:sz w:val="24"/>
          <w:szCs w:val="24"/>
          <w:lang w:val="en-US"/>
        </w:rPr>
      </w:pPr>
      <w:r>
        <w:rPr>
          <w:rFonts w:ascii="Times New Roman" w:hAnsi="Times New Roman" w:cs="Times New Roman"/>
          <w:b/>
          <w:bCs/>
          <w:sz w:val="24"/>
          <w:szCs w:val="24"/>
          <w:lang w:val="en-US"/>
        </w:rPr>
        <w:t>8.</w:t>
      </w:r>
      <w:r>
        <w:rPr>
          <w:rFonts w:ascii="Times New Roman" w:hAnsi="Times New Roman" w:cs="Times New Roman"/>
          <w:sz w:val="24"/>
          <w:szCs w:val="24"/>
          <w:lang w:val="en-US"/>
        </w:rPr>
        <w:t xml:space="preserve"> </w:t>
      </w:r>
      <w:r>
        <w:rPr>
          <w:rFonts w:ascii="Times New Roman" w:hAnsi="Times New Roman" w:cs="Times New Roman"/>
          <w:sz w:val="24"/>
          <w:szCs w:val="24"/>
          <w:u w:val="single"/>
          <w:lang w:val="en-US"/>
        </w:rPr>
        <w:t xml:space="preserve">Projekta 66. </w:t>
      </w:r>
      <w:proofErr w:type="gramStart"/>
      <w:r>
        <w:rPr>
          <w:rFonts w:ascii="Times New Roman" w:hAnsi="Times New Roman" w:cs="Times New Roman"/>
          <w:sz w:val="24"/>
          <w:szCs w:val="24"/>
          <w:u w:val="single"/>
          <w:lang w:val="en-US"/>
        </w:rPr>
        <w:t>punktā</w:t>
      </w:r>
      <w:proofErr w:type="gramEnd"/>
      <w:r>
        <w:rPr>
          <w:rFonts w:ascii="Times New Roman" w:hAnsi="Times New Roman" w:cs="Times New Roman"/>
          <w:sz w:val="24"/>
          <w:szCs w:val="24"/>
          <w:lang w:val="en-US"/>
        </w:rPr>
        <w:t xml:space="preserve"> ir noteikts:</w:t>
      </w:r>
    </w:p>
    <w:p w:rsidR="00E02CF3" w:rsidRDefault="00E02CF3" w:rsidP="00E02CF3">
      <w:pPr>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“66. Kuģu atkritumu apsaimniekošanas plānā iekļauj: […] </w:t>
      </w:r>
    </w:p>
    <w:p w:rsidR="00E02CF3" w:rsidRDefault="00E02CF3" w:rsidP="00E02CF3">
      <w:pPr>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66.2. Kuģu apsaimniekošanas plānā ietver arī […]”.</w:t>
      </w:r>
    </w:p>
    <w:p w:rsidR="00E02CF3" w:rsidRDefault="00E02CF3" w:rsidP="00E02CF3">
      <w:pPr>
        <w:jc w:val="both"/>
        <w:rPr>
          <w:rFonts w:ascii="Times New Roman" w:hAnsi="Times New Roman" w:cs="Times New Roman"/>
          <w:sz w:val="24"/>
          <w:szCs w:val="24"/>
          <w:lang w:val="en-US"/>
        </w:rPr>
      </w:pPr>
      <w:r>
        <w:rPr>
          <w:rFonts w:ascii="Times New Roman" w:hAnsi="Times New Roman" w:cs="Times New Roman"/>
          <w:sz w:val="24"/>
          <w:szCs w:val="24"/>
          <w:lang w:val="en-US"/>
        </w:rPr>
        <w:t>Šāda izteiksme neatbilst latviešu valodas gramatikas prasībām.</w:t>
      </w:r>
    </w:p>
    <w:p w:rsidR="00E02CF3" w:rsidRDefault="00E02CF3" w:rsidP="00E02CF3">
      <w:pPr>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Lūdzam atbilstoši precizēt projekta 66. </w:t>
      </w:r>
      <w:proofErr w:type="gramStart"/>
      <w:r>
        <w:rPr>
          <w:rFonts w:ascii="Times New Roman" w:hAnsi="Times New Roman" w:cs="Times New Roman"/>
          <w:sz w:val="24"/>
          <w:szCs w:val="24"/>
          <w:lang w:val="en-US"/>
        </w:rPr>
        <w:t>punktu</w:t>
      </w:r>
      <w:proofErr w:type="gramEnd"/>
      <w:r>
        <w:rPr>
          <w:rFonts w:ascii="Times New Roman" w:hAnsi="Times New Roman" w:cs="Times New Roman"/>
          <w:sz w:val="24"/>
          <w:szCs w:val="24"/>
          <w:lang w:val="en-US"/>
        </w:rPr>
        <w:t>.</w:t>
      </w:r>
    </w:p>
    <w:p w:rsidR="00E02CF3" w:rsidRDefault="00E02CF3" w:rsidP="00E02CF3">
      <w:pPr>
        <w:jc w:val="both"/>
        <w:rPr>
          <w:rFonts w:ascii="Times New Roman" w:hAnsi="Times New Roman" w:cs="Times New Roman"/>
          <w:sz w:val="24"/>
          <w:szCs w:val="24"/>
          <w:lang w:val="en-US"/>
        </w:rPr>
      </w:pPr>
    </w:p>
    <w:p w:rsidR="00E02CF3" w:rsidRDefault="00E02CF3" w:rsidP="00E02CF3">
      <w:pPr>
        <w:jc w:val="both"/>
        <w:rPr>
          <w:rFonts w:ascii="Times New Roman" w:hAnsi="Times New Roman" w:cs="Times New Roman"/>
          <w:sz w:val="24"/>
          <w:szCs w:val="24"/>
          <w:lang w:val="en-US"/>
        </w:rPr>
      </w:pPr>
    </w:p>
    <w:p w:rsidR="00E02CF3" w:rsidRDefault="00E02CF3" w:rsidP="00E02CF3">
      <w:pPr>
        <w:jc w:val="both"/>
        <w:rPr>
          <w:rFonts w:ascii="Times New Roman" w:hAnsi="Times New Roman" w:cs="Times New Roman"/>
          <w:sz w:val="24"/>
          <w:szCs w:val="24"/>
          <w:lang w:val="en-US"/>
        </w:rPr>
      </w:pPr>
      <w:r>
        <w:rPr>
          <w:rFonts w:ascii="Times New Roman" w:hAnsi="Times New Roman" w:cs="Times New Roman"/>
          <w:b/>
          <w:bCs/>
          <w:sz w:val="24"/>
          <w:szCs w:val="24"/>
          <w:lang w:val="en-US"/>
        </w:rPr>
        <w:t xml:space="preserve">9. </w:t>
      </w:r>
      <w:r>
        <w:rPr>
          <w:rFonts w:ascii="Times New Roman" w:hAnsi="Times New Roman" w:cs="Times New Roman"/>
          <w:sz w:val="24"/>
          <w:szCs w:val="24"/>
          <w:u w:val="single"/>
          <w:lang w:val="en-US"/>
        </w:rPr>
        <w:t xml:space="preserve">Projekta 1. </w:t>
      </w:r>
      <w:proofErr w:type="gramStart"/>
      <w:r>
        <w:rPr>
          <w:rFonts w:ascii="Times New Roman" w:hAnsi="Times New Roman" w:cs="Times New Roman"/>
          <w:sz w:val="24"/>
          <w:szCs w:val="24"/>
          <w:u w:val="single"/>
          <w:lang w:val="en-US"/>
        </w:rPr>
        <w:t>pielikuma</w:t>
      </w:r>
      <w:proofErr w:type="gramEnd"/>
      <w:r>
        <w:rPr>
          <w:rFonts w:ascii="Times New Roman" w:hAnsi="Times New Roman" w:cs="Times New Roman"/>
          <w:sz w:val="24"/>
          <w:szCs w:val="24"/>
          <w:u w:val="single"/>
          <w:lang w:val="en-US"/>
        </w:rPr>
        <w:t xml:space="preserve"> 2.8. </w:t>
      </w:r>
      <w:proofErr w:type="gramStart"/>
      <w:r>
        <w:rPr>
          <w:rFonts w:ascii="Times New Roman" w:hAnsi="Times New Roman" w:cs="Times New Roman"/>
          <w:sz w:val="24"/>
          <w:szCs w:val="24"/>
          <w:u w:val="single"/>
          <w:lang w:val="en-US"/>
        </w:rPr>
        <w:t>apakšpunktā</w:t>
      </w:r>
      <w:proofErr w:type="gramEnd"/>
      <w:r>
        <w:rPr>
          <w:rFonts w:ascii="Times New Roman" w:hAnsi="Times New Roman" w:cs="Times New Roman"/>
          <w:sz w:val="24"/>
          <w:szCs w:val="24"/>
          <w:lang w:val="en-US"/>
        </w:rPr>
        <w:t xml:space="preserve"> ir noteikta šāda izmaksu pozīcija:</w:t>
      </w:r>
    </w:p>
    <w:p w:rsidR="00E02CF3" w:rsidRDefault="00E02CF3" w:rsidP="00E02CF3">
      <w:pPr>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“2.8. Citas administratīvās izmaksas: atbrīvojumu uzraudzīšanas un elektroniskās ziņošanas izmaksas, kā noteikts šo noteikumu </w:t>
      </w:r>
      <w:proofErr w:type="gramStart"/>
      <w:r>
        <w:rPr>
          <w:rFonts w:ascii="Times New Roman" w:hAnsi="Times New Roman" w:cs="Times New Roman"/>
          <w:sz w:val="24"/>
          <w:szCs w:val="24"/>
          <w:lang w:val="en-US"/>
        </w:rPr>
        <w:t>27.,</w:t>
      </w:r>
      <w:proofErr w:type="gramEnd"/>
      <w:r>
        <w:rPr>
          <w:rFonts w:ascii="Times New Roman" w:hAnsi="Times New Roman" w:cs="Times New Roman"/>
          <w:sz w:val="24"/>
          <w:szCs w:val="24"/>
          <w:lang w:val="en-US"/>
        </w:rPr>
        <w:t xml:space="preserve"> 41. </w:t>
      </w:r>
      <w:proofErr w:type="gramStart"/>
      <w:r>
        <w:rPr>
          <w:rFonts w:ascii="Times New Roman" w:hAnsi="Times New Roman" w:cs="Times New Roman"/>
          <w:sz w:val="24"/>
          <w:szCs w:val="24"/>
          <w:lang w:val="en-US"/>
        </w:rPr>
        <w:t>un</w:t>
      </w:r>
      <w:proofErr w:type="gramEnd"/>
      <w:r>
        <w:rPr>
          <w:rFonts w:ascii="Times New Roman" w:hAnsi="Times New Roman" w:cs="Times New Roman"/>
          <w:sz w:val="24"/>
          <w:szCs w:val="24"/>
          <w:lang w:val="en-US"/>
        </w:rPr>
        <w:t xml:space="preserve"> 42.punktā.”</w:t>
      </w:r>
    </w:p>
    <w:p w:rsidR="00E02CF3" w:rsidRDefault="00E02CF3" w:rsidP="00E02CF3">
      <w:pPr>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Projekta 27. </w:t>
      </w:r>
      <w:proofErr w:type="gramStart"/>
      <w:r>
        <w:rPr>
          <w:rFonts w:ascii="Times New Roman" w:hAnsi="Times New Roman" w:cs="Times New Roman"/>
          <w:sz w:val="24"/>
          <w:szCs w:val="24"/>
          <w:lang w:val="en-US"/>
        </w:rPr>
        <w:t>punkts</w:t>
      </w:r>
      <w:proofErr w:type="gramEnd"/>
      <w:r>
        <w:rPr>
          <w:rFonts w:ascii="Times New Roman" w:hAnsi="Times New Roman" w:cs="Times New Roman"/>
          <w:sz w:val="24"/>
          <w:szCs w:val="24"/>
          <w:lang w:val="en-US"/>
        </w:rPr>
        <w:t xml:space="preserve"> neregulē “atbrīvojumu uzraudzīšanu un elektronisko ziņošanu”.</w:t>
      </w:r>
    </w:p>
    <w:p w:rsidR="00E02CF3" w:rsidRDefault="00E02CF3" w:rsidP="00E02CF3">
      <w:pPr>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Lūdzam izvērtēt, vai projekta 1. </w:t>
      </w:r>
      <w:proofErr w:type="gramStart"/>
      <w:r>
        <w:rPr>
          <w:rFonts w:ascii="Times New Roman" w:hAnsi="Times New Roman" w:cs="Times New Roman"/>
          <w:sz w:val="24"/>
          <w:szCs w:val="24"/>
          <w:lang w:val="en-US"/>
        </w:rPr>
        <w:t>pielikuma</w:t>
      </w:r>
      <w:proofErr w:type="gramEnd"/>
      <w:r>
        <w:rPr>
          <w:rFonts w:ascii="Times New Roman" w:hAnsi="Times New Roman" w:cs="Times New Roman"/>
          <w:sz w:val="24"/>
          <w:szCs w:val="24"/>
          <w:lang w:val="en-US"/>
        </w:rPr>
        <w:t xml:space="preserve"> 2.8. </w:t>
      </w:r>
      <w:proofErr w:type="gramStart"/>
      <w:r>
        <w:rPr>
          <w:rFonts w:ascii="Times New Roman" w:hAnsi="Times New Roman" w:cs="Times New Roman"/>
          <w:sz w:val="24"/>
          <w:szCs w:val="24"/>
          <w:lang w:val="en-US"/>
        </w:rPr>
        <w:t>apakšpunktā</w:t>
      </w:r>
      <w:proofErr w:type="gramEnd"/>
      <w:r>
        <w:rPr>
          <w:rFonts w:ascii="Times New Roman" w:hAnsi="Times New Roman" w:cs="Times New Roman"/>
          <w:sz w:val="24"/>
          <w:szCs w:val="24"/>
          <w:lang w:val="en-US"/>
        </w:rPr>
        <w:t xml:space="preserve"> iekļaujama atsauce uz 27. </w:t>
      </w:r>
      <w:proofErr w:type="gramStart"/>
      <w:r>
        <w:rPr>
          <w:rFonts w:ascii="Times New Roman" w:hAnsi="Times New Roman" w:cs="Times New Roman"/>
          <w:sz w:val="24"/>
          <w:szCs w:val="24"/>
          <w:lang w:val="en-US"/>
        </w:rPr>
        <w:t>punktu</w:t>
      </w:r>
      <w:proofErr w:type="gramEnd"/>
      <w:r>
        <w:rPr>
          <w:rFonts w:ascii="Times New Roman" w:hAnsi="Times New Roman" w:cs="Times New Roman"/>
          <w:sz w:val="24"/>
          <w:szCs w:val="24"/>
          <w:lang w:val="en-US"/>
        </w:rPr>
        <w:t xml:space="preserve">. </w:t>
      </w:r>
    </w:p>
    <w:p w:rsidR="00E02CF3" w:rsidRDefault="00E02CF3" w:rsidP="00E02CF3">
      <w:pPr>
        <w:jc w:val="both"/>
        <w:rPr>
          <w:rFonts w:ascii="Times New Roman" w:hAnsi="Times New Roman" w:cs="Times New Roman"/>
          <w:sz w:val="24"/>
          <w:szCs w:val="24"/>
          <w:lang w:val="en-US"/>
        </w:rPr>
      </w:pPr>
    </w:p>
    <w:p w:rsidR="00E02CF3" w:rsidRDefault="00E02CF3" w:rsidP="00E02CF3">
      <w:pPr>
        <w:jc w:val="both"/>
        <w:rPr>
          <w:rFonts w:ascii="Times New Roman" w:hAnsi="Times New Roman" w:cs="Times New Roman"/>
          <w:sz w:val="24"/>
          <w:szCs w:val="24"/>
          <w:lang w:val="en-US"/>
        </w:rPr>
      </w:pPr>
      <w:r>
        <w:rPr>
          <w:rFonts w:ascii="Times New Roman" w:hAnsi="Times New Roman" w:cs="Times New Roman"/>
          <w:b/>
          <w:bCs/>
          <w:sz w:val="24"/>
          <w:szCs w:val="24"/>
          <w:lang w:val="en-US"/>
        </w:rPr>
        <w:t>10.</w:t>
      </w:r>
      <w:r>
        <w:rPr>
          <w:rFonts w:ascii="Times New Roman" w:hAnsi="Times New Roman" w:cs="Times New Roman"/>
          <w:sz w:val="24"/>
          <w:szCs w:val="24"/>
          <w:lang w:val="en-US"/>
        </w:rPr>
        <w:t xml:space="preserve"> </w:t>
      </w:r>
      <w:r>
        <w:rPr>
          <w:rFonts w:ascii="Times New Roman" w:hAnsi="Times New Roman" w:cs="Times New Roman"/>
          <w:sz w:val="24"/>
          <w:szCs w:val="24"/>
          <w:u w:val="single"/>
          <w:lang w:val="en-US"/>
        </w:rPr>
        <w:t xml:space="preserve">Projekta anotācijas I sadaļas 2. </w:t>
      </w:r>
      <w:proofErr w:type="gramStart"/>
      <w:r>
        <w:rPr>
          <w:rFonts w:ascii="Times New Roman" w:hAnsi="Times New Roman" w:cs="Times New Roman"/>
          <w:sz w:val="24"/>
          <w:szCs w:val="24"/>
          <w:u w:val="single"/>
          <w:lang w:val="en-US"/>
        </w:rPr>
        <w:t>punktā</w:t>
      </w:r>
      <w:proofErr w:type="gramEnd"/>
      <w:r>
        <w:rPr>
          <w:rFonts w:ascii="Times New Roman" w:hAnsi="Times New Roman" w:cs="Times New Roman"/>
          <w:sz w:val="24"/>
          <w:szCs w:val="24"/>
          <w:lang w:val="en-US"/>
        </w:rPr>
        <w:t xml:space="preserve"> (8. zemsvītras atsaucē, 18. lpp.) un </w:t>
      </w:r>
      <w:r>
        <w:rPr>
          <w:rFonts w:ascii="Times New Roman" w:hAnsi="Times New Roman" w:cs="Times New Roman"/>
          <w:sz w:val="24"/>
          <w:szCs w:val="24"/>
          <w:u w:val="single"/>
          <w:lang w:val="en-US"/>
        </w:rPr>
        <w:t xml:space="preserve">4. </w:t>
      </w:r>
      <w:proofErr w:type="gramStart"/>
      <w:r>
        <w:rPr>
          <w:rFonts w:ascii="Times New Roman" w:hAnsi="Times New Roman" w:cs="Times New Roman"/>
          <w:sz w:val="24"/>
          <w:szCs w:val="24"/>
          <w:u w:val="single"/>
          <w:lang w:val="en-US"/>
        </w:rPr>
        <w:t>punktā</w:t>
      </w:r>
      <w:proofErr w:type="gramEnd"/>
      <w:r>
        <w:rPr>
          <w:rFonts w:ascii="Times New Roman" w:hAnsi="Times New Roman" w:cs="Times New Roman"/>
          <w:sz w:val="24"/>
          <w:szCs w:val="24"/>
          <w:lang w:val="en-US"/>
        </w:rPr>
        <w:t xml:space="preserve"> ir ietvertas norādes par topošajām Eiropas Komisijas īstenošanas regulām. Šobrīd visas četras ar Direktīvas 2019/883 piemērošanu saistītās īstenošanas regulas jau ir pieņemtas:</w:t>
      </w:r>
    </w:p>
    <w:p w:rsidR="00E02CF3" w:rsidRDefault="00E02CF3" w:rsidP="00E02CF3">
      <w:pPr>
        <w:pStyle w:val="ListParagraph"/>
        <w:numPr>
          <w:ilvl w:val="0"/>
          <w:numId w:val="5"/>
        </w:numPr>
        <w:ind w:left="567"/>
        <w:contextualSpacing/>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Komisijas 2022. </w:t>
      </w:r>
      <w:proofErr w:type="gramStart"/>
      <w:r>
        <w:rPr>
          <w:rFonts w:ascii="Times New Roman" w:hAnsi="Times New Roman" w:cs="Times New Roman"/>
          <w:sz w:val="24"/>
          <w:szCs w:val="24"/>
          <w:lang w:val="en-US"/>
        </w:rPr>
        <w:t>gada</w:t>
      </w:r>
      <w:proofErr w:type="gramEnd"/>
      <w:r>
        <w:rPr>
          <w:rFonts w:ascii="Times New Roman" w:hAnsi="Times New Roman" w:cs="Times New Roman"/>
          <w:sz w:val="24"/>
          <w:szCs w:val="24"/>
          <w:lang w:val="en-US"/>
        </w:rPr>
        <w:t xml:space="preserve"> 21. janvāra Īstenošanas regula (ES) 2022/89, ar ko nosaka noteikumus par to, kā piemērojama Eiropas Parlamenta un Padomes Direktīva (ES) 2019/883, ciktāl tā attiecas uz metodi, kura jāizmanto, lai aprēķinātu pietiekamu atkritumu uzkrāšanas tilpņu ietilpību; </w:t>
      </w:r>
    </w:p>
    <w:p w:rsidR="00E02CF3" w:rsidRDefault="00E02CF3" w:rsidP="00E02CF3">
      <w:pPr>
        <w:pStyle w:val="ListParagraph"/>
        <w:numPr>
          <w:ilvl w:val="0"/>
          <w:numId w:val="5"/>
        </w:numPr>
        <w:ind w:left="567"/>
        <w:contextualSpacing/>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Komisijas 2022. </w:t>
      </w:r>
      <w:proofErr w:type="gramStart"/>
      <w:r>
        <w:rPr>
          <w:rFonts w:ascii="Times New Roman" w:hAnsi="Times New Roman" w:cs="Times New Roman"/>
          <w:sz w:val="24"/>
          <w:szCs w:val="24"/>
          <w:lang w:val="en-US"/>
        </w:rPr>
        <w:t>gada</w:t>
      </w:r>
      <w:proofErr w:type="gramEnd"/>
      <w:r>
        <w:rPr>
          <w:rFonts w:ascii="Times New Roman" w:hAnsi="Times New Roman" w:cs="Times New Roman"/>
          <w:sz w:val="24"/>
          <w:szCs w:val="24"/>
          <w:lang w:val="en-US"/>
        </w:rPr>
        <w:t xml:space="preserve"> 21. janvāra Īstenošanas regula (ES) 2022/90, ar ko nosaka noteikumus par to, kā piemērojama Eiropas Parlamenta un Padomes Direktīva (ES) 2019/883, ciktāl tā attiecas uz detalizētajiem elementiem Savienības uz risku balstītajā mehānismā, ar kuru kuģus atlasa inspicēšanai;</w:t>
      </w:r>
    </w:p>
    <w:p w:rsidR="00E02CF3" w:rsidRDefault="00E02CF3" w:rsidP="00E02CF3">
      <w:pPr>
        <w:pStyle w:val="ListParagraph"/>
        <w:numPr>
          <w:ilvl w:val="0"/>
          <w:numId w:val="5"/>
        </w:numPr>
        <w:ind w:left="567"/>
        <w:contextualSpacing/>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Komisijas 2022. </w:t>
      </w:r>
      <w:proofErr w:type="gramStart"/>
      <w:r>
        <w:rPr>
          <w:rFonts w:ascii="Times New Roman" w:hAnsi="Times New Roman" w:cs="Times New Roman"/>
          <w:sz w:val="24"/>
          <w:szCs w:val="24"/>
          <w:lang w:val="en-US"/>
        </w:rPr>
        <w:t>gada</w:t>
      </w:r>
      <w:proofErr w:type="gramEnd"/>
      <w:r>
        <w:rPr>
          <w:rFonts w:ascii="Times New Roman" w:hAnsi="Times New Roman" w:cs="Times New Roman"/>
          <w:sz w:val="24"/>
          <w:szCs w:val="24"/>
          <w:lang w:val="en-US"/>
        </w:rPr>
        <w:t xml:space="preserve"> 21. janvāra Īstenošanas regula (ES) 2022/91, ar ko saskaņā ar Eiropas Parlamenta un Padomes Direktīvu (ES) 2019/883 definē kritērijus, pēc kuriem nosaka, vai kuģis rada mazāku daudzumu atkritumu un apsaimnieko savus atkritumus ilgtspējīgā un vidi saudzējošā veidā;</w:t>
      </w:r>
    </w:p>
    <w:p w:rsidR="00E02CF3" w:rsidRDefault="00E02CF3" w:rsidP="00E02CF3">
      <w:pPr>
        <w:pStyle w:val="ListParagraph"/>
        <w:numPr>
          <w:ilvl w:val="0"/>
          <w:numId w:val="5"/>
        </w:numPr>
        <w:ind w:left="567"/>
        <w:contextualSpacing/>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Komisijas 2022. </w:t>
      </w:r>
      <w:proofErr w:type="gramStart"/>
      <w:r>
        <w:rPr>
          <w:rFonts w:ascii="Times New Roman" w:hAnsi="Times New Roman" w:cs="Times New Roman"/>
          <w:sz w:val="24"/>
          <w:szCs w:val="24"/>
          <w:lang w:val="en-US"/>
        </w:rPr>
        <w:t>gada</w:t>
      </w:r>
      <w:proofErr w:type="gramEnd"/>
      <w:r>
        <w:rPr>
          <w:rFonts w:ascii="Times New Roman" w:hAnsi="Times New Roman" w:cs="Times New Roman"/>
          <w:sz w:val="24"/>
          <w:szCs w:val="24"/>
          <w:lang w:val="en-US"/>
        </w:rPr>
        <w:t xml:space="preserve"> 21. </w:t>
      </w:r>
      <w:proofErr w:type="gramStart"/>
      <w:r>
        <w:rPr>
          <w:rFonts w:ascii="Times New Roman" w:hAnsi="Times New Roman" w:cs="Times New Roman"/>
          <w:sz w:val="24"/>
          <w:szCs w:val="24"/>
          <w:lang w:val="en-US"/>
        </w:rPr>
        <w:t>janvāra</w:t>
      </w:r>
      <w:proofErr w:type="gramEnd"/>
      <w:r>
        <w:rPr>
          <w:rFonts w:ascii="Times New Roman" w:hAnsi="Times New Roman" w:cs="Times New Roman"/>
          <w:sz w:val="24"/>
          <w:szCs w:val="24"/>
          <w:lang w:val="en-US"/>
        </w:rPr>
        <w:t xml:space="preserve"> Īstenošanas regula (ES) 2022/92, ar ko nosaka noteikumus par to, kā piemērojama Eiropas Parlamenta un Padomes Direktīva (ES) 2019/883, ciktāl tā attiecas uz monitoringa datu metodikām un pasīvi izzvejotu atkritumu ziņošanas formātu.</w:t>
      </w:r>
    </w:p>
    <w:p w:rsidR="00E02CF3" w:rsidRDefault="00E02CF3" w:rsidP="00E02CF3">
      <w:pPr>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Lūdzam atbilstoši aktualizēt anotācijas I sadaļu, kā arī izvērtēt iespēju atbilstošos projekta punktos (t.i., attiecīgi </w:t>
      </w:r>
      <w:proofErr w:type="gramStart"/>
      <w:r>
        <w:rPr>
          <w:rFonts w:ascii="Times New Roman" w:hAnsi="Times New Roman" w:cs="Times New Roman"/>
          <w:sz w:val="24"/>
          <w:szCs w:val="24"/>
          <w:lang w:val="en-US"/>
        </w:rPr>
        <w:t>40.,</w:t>
      </w:r>
      <w:proofErr w:type="gramEnd"/>
      <w:r>
        <w:rPr>
          <w:rFonts w:ascii="Times New Roman" w:hAnsi="Times New Roman" w:cs="Times New Roman"/>
          <w:sz w:val="24"/>
          <w:szCs w:val="24"/>
          <w:lang w:val="en-US"/>
        </w:rPr>
        <w:t xml:space="preserve"> 60., 27. un 54. punktā) integrēt tiešas atsauces uz minētajām īstenošanas regulām. </w:t>
      </w:r>
      <w:r w:rsidR="005B05D0">
        <w:rPr>
          <w:rFonts w:ascii="Times New Roman" w:hAnsi="Times New Roman" w:cs="Times New Roman"/>
          <w:sz w:val="24"/>
          <w:szCs w:val="24"/>
          <w:lang w:val="en-US"/>
        </w:rPr>
        <w:t xml:space="preserve"> </w:t>
      </w:r>
    </w:p>
    <w:p w:rsidR="00E02CF3" w:rsidRDefault="00E02CF3" w:rsidP="00E02CF3">
      <w:pPr>
        <w:pStyle w:val="ListParagraph"/>
        <w:ind w:left="780"/>
        <w:jc w:val="both"/>
        <w:rPr>
          <w:rFonts w:ascii="Times New Roman" w:hAnsi="Times New Roman" w:cs="Times New Roman"/>
          <w:sz w:val="24"/>
          <w:szCs w:val="24"/>
          <w:lang w:val="en-US"/>
        </w:rPr>
      </w:pPr>
    </w:p>
    <w:p w:rsidR="00E02CF3" w:rsidRDefault="00E02CF3" w:rsidP="00E02CF3">
      <w:pPr>
        <w:jc w:val="both"/>
        <w:rPr>
          <w:rFonts w:ascii="Times New Roman" w:hAnsi="Times New Roman" w:cs="Times New Roman"/>
          <w:sz w:val="24"/>
          <w:szCs w:val="24"/>
          <w:lang w:val="en-US"/>
        </w:rPr>
      </w:pPr>
      <w:r>
        <w:rPr>
          <w:rFonts w:ascii="Times New Roman" w:hAnsi="Times New Roman" w:cs="Times New Roman"/>
          <w:b/>
          <w:bCs/>
          <w:sz w:val="24"/>
          <w:szCs w:val="24"/>
          <w:lang w:val="en-US"/>
        </w:rPr>
        <w:t xml:space="preserve">11. </w:t>
      </w:r>
      <w:r>
        <w:rPr>
          <w:rFonts w:ascii="Times New Roman" w:hAnsi="Times New Roman" w:cs="Times New Roman"/>
          <w:sz w:val="24"/>
          <w:szCs w:val="24"/>
          <w:u w:val="single"/>
          <w:lang w:val="en-US"/>
        </w:rPr>
        <w:t xml:space="preserve">Projekta anotācijas I sadaļas 2. </w:t>
      </w:r>
      <w:proofErr w:type="gramStart"/>
      <w:r>
        <w:rPr>
          <w:rFonts w:ascii="Times New Roman" w:hAnsi="Times New Roman" w:cs="Times New Roman"/>
          <w:sz w:val="24"/>
          <w:szCs w:val="24"/>
          <w:u w:val="single"/>
          <w:lang w:val="en-US"/>
        </w:rPr>
        <w:t>punktā</w:t>
      </w:r>
      <w:proofErr w:type="gramEnd"/>
      <w:r>
        <w:rPr>
          <w:rFonts w:ascii="Times New Roman" w:hAnsi="Times New Roman" w:cs="Times New Roman"/>
          <w:sz w:val="24"/>
          <w:szCs w:val="24"/>
          <w:u w:val="single"/>
          <w:lang w:val="en-US"/>
        </w:rPr>
        <w:t xml:space="preserve"> (16. lpp.)</w:t>
      </w:r>
      <w:r>
        <w:rPr>
          <w:rFonts w:ascii="Times New Roman" w:hAnsi="Times New Roman" w:cs="Times New Roman"/>
          <w:sz w:val="24"/>
          <w:szCs w:val="24"/>
          <w:lang w:val="en-US"/>
        </w:rPr>
        <w:t xml:space="preserve"> ir kļūdaina atsauce uz projekta 41. </w:t>
      </w:r>
      <w:proofErr w:type="gramStart"/>
      <w:r>
        <w:rPr>
          <w:rFonts w:ascii="Times New Roman" w:hAnsi="Times New Roman" w:cs="Times New Roman"/>
          <w:sz w:val="24"/>
          <w:szCs w:val="24"/>
          <w:lang w:val="en-US"/>
        </w:rPr>
        <w:t>un</w:t>
      </w:r>
      <w:proofErr w:type="gramEnd"/>
      <w:r>
        <w:rPr>
          <w:rFonts w:ascii="Times New Roman" w:hAnsi="Times New Roman" w:cs="Times New Roman"/>
          <w:sz w:val="24"/>
          <w:szCs w:val="24"/>
          <w:lang w:val="en-US"/>
        </w:rPr>
        <w:t xml:space="preserve"> 42. </w:t>
      </w:r>
      <w:proofErr w:type="gramStart"/>
      <w:r>
        <w:rPr>
          <w:rFonts w:ascii="Times New Roman" w:hAnsi="Times New Roman" w:cs="Times New Roman"/>
          <w:sz w:val="24"/>
          <w:szCs w:val="24"/>
          <w:lang w:val="en-US"/>
        </w:rPr>
        <w:t>punktu</w:t>
      </w:r>
      <w:proofErr w:type="gramEnd"/>
      <w:r>
        <w:rPr>
          <w:rFonts w:ascii="Times New Roman" w:hAnsi="Times New Roman" w:cs="Times New Roman"/>
          <w:sz w:val="24"/>
          <w:szCs w:val="24"/>
          <w:lang w:val="en-US"/>
        </w:rPr>
        <w:t xml:space="preserve"> (atsaucei jābūt uz 46. un 47. punktu).</w:t>
      </w:r>
    </w:p>
    <w:p w:rsidR="00E02CF3" w:rsidRDefault="00E02CF3" w:rsidP="00E02CF3">
      <w:pPr>
        <w:jc w:val="both"/>
        <w:rPr>
          <w:rFonts w:ascii="Times New Roman" w:hAnsi="Times New Roman" w:cs="Times New Roman"/>
          <w:sz w:val="24"/>
          <w:szCs w:val="24"/>
          <w:lang w:val="en-US"/>
        </w:rPr>
      </w:pPr>
      <w:r>
        <w:rPr>
          <w:rFonts w:ascii="Times New Roman" w:hAnsi="Times New Roman" w:cs="Times New Roman"/>
          <w:sz w:val="24"/>
          <w:szCs w:val="24"/>
          <w:lang w:val="en-US"/>
        </w:rPr>
        <w:t>Lūdzam izlabot kļūdu.</w:t>
      </w:r>
    </w:p>
    <w:p w:rsidR="00E02CF3" w:rsidRDefault="00E02CF3" w:rsidP="00E02CF3">
      <w:pPr>
        <w:jc w:val="both"/>
        <w:rPr>
          <w:rFonts w:ascii="Times New Roman" w:hAnsi="Times New Roman" w:cs="Times New Roman"/>
          <w:sz w:val="24"/>
          <w:szCs w:val="24"/>
          <w:lang w:val="en-US"/>
        </w:rPr>
      </w:pPr>
    </w:p>
    <w:p w:rsidR="00E02CF3" w:rsidRDefault="00E02CF3" w:rsidP="00E02CF3">
      <w:pPr>
        <w:ind w:firstLine="720"/>
        <w:jc w:val="both"/>
        <w:rPr>
          <w:rFonts w:ascii="Times New Roman" w:hAnsi="Times New Roman" w:cs="Times New Roman"/>
          <w:sz w:val="24"/>
          <w:szCs w:val="24"/>
          <w:lang w:val="en-US"/>
        </w:rPr>
      </w:pPr>
      <w:r>
        <w:rPr>
          <w:rFonts w:ascii="Times New Roman" w:hAnsi="Times New Roman" w:cs="Times New Roman"/>
          <w:b/>
          <w:bCs/>
          <w:sz w:val="24"/>
          <w:szCs w:val="24"/>
          <w:lang w:val="en-US"/>
        </w:rPr>
        <w:t>12.</w:t>
      </w:r>
      <w:r>
        <w:rPr>
          <w:rFonts w:ascii="Times New Roman" w:hAnsi="Times New Roman" w:cs="Times New Roman"/>
          <w:sz w:val="24"/>
          <w:szCs w:val="24"/>
          <w:lang w:val="en-US"/>
        </w:rPr>
        <w:t xml:space="preserve"> Lūdzam paredzēt noteikumos punktu, ka Valsts vides dienests nodrošina, ka aktualizēta informācija par ostu pieņemšanas iekārtām tiek ievietota GISIS modulī “Ostas pieņemšanas iekārtas”.</w:t>
      </w:r>
    </w:p>
    <w:p w:rsidR="00E02CF3" w:rsidRDefault="00E02CF3" w:rsidP="00E02CF3">
      <w:pPr>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Pamatojums: Jūrlietu pārvaldes </w:t>
      </w:r>
      <w:proofErr w:type="gramStart"/>
      <w:r>
        <w:rPr>
          <w:rFonts w:ascii="Times New Roman" w:hAnsi="Times New Roman" w:cs="Times New Roman"/>
          <w:sz w:val="24"/>
          <w:szCs w:val="24"/>
          <w:lang w:val="en-US"/>
        </w:rPr>
        <w:t>un</w:t>
      </w:r>
      <w:proofErr w:type="gramEnd"/>
      <w:r>
        <w:rPr>
          <w:rFonts w:ascii="Times New Roman" w:hAnsi="Times New Roman" w:cs="Times New Roman"/>
          <w:sz w:val="24"/>
          <w:szCs w:val="24"/>
          <w:lang w:val="en-US"/>
        </w:rPr>
        <w:t xml:space="preserve"> jūras drošības likuma 8.panta pirmās daļas 15. </w:t>
      </w:r>
      <w:proofErr w:type="gramStart"/>
      <w:r>
        <w:rPr>
          <w:rFonts w:ascii="Times New Roman" w:hAnsi="Times New Roman" w:cs="Times New Roman"/>
          <w:sz w:val="24"/>
          <w:szCs w:val="24"/>
          <w:lang w:val="en-US"/>
        </w:rPr>
        <w:t>punkts</w:t>
      </w:r>
      <w:proofErr w:type="gramEnd"/>
      <w:r>
        <w:rPr>
          <w:rFonts w:ascii="Times New Roman" w:hAnsi="Times New Roman" w:cs="Times New Roman"/>
          <w:sz w:val="24"/>
          <w:szCs w:val="24"/>
          <w:lang w:val="en-US"/>
        </w:rPr>
        <w:t xml:space="preserve"> nosaka, ka Valsts vides dienests kontrolē kuģu radīto atkritumu pieņemšanu un apsaimniekošanu ostās, un šī panta pirmās daļas 2. </w:t>
      </w:r>
      <w:proofErr w:type="gramStart"/>
      <w:r>
        <w:rPr>
          <w:rFonts w:ascii="Times New Roman" w:hAnsi="Times New Roman" w:cs="Times New Roman"/>
          <w:sz w:val="24"/>
          <w:szCs w:val="24"/>
          <w:lang w:val="en-US"/>
        </w:rPr>
        <w:t>punkts</w:t>
      </w:r>
      <w:proofErr w:type="gramEnd"/>
      <w:r>
        <w:rPr>
          <w:rFonts w:ascii="Times New Roman" w:hAnsi="Times New Roman" w:cs="Times New Roman"/>
          <w:sz w:val="24"/>
          <w:szCs w:val="24"/>
          <w:lang w:val="en-US"/>
        </w:rPr>
        <w:t xml:space="preserve"> nosaka, ka Valsts vides dienests izsniedz komercsabiedrībām speciālu atļauju (licenci) kuģu atkritumu uzņemšanai un utilizācijai ostās. Būtu loģiski, ka Valsts vides dienests, kurš saskaņo arī kuģu atkritumu pieņemšanas </w:t>
      </w:r>
      <w:proofErr w:type="gramStart"/>
      <w:r>
        <w:rPr>
          <w:rFonts w:ascii="Times New Roman" w:hAnsi="Times New Roman" w:cs="Times New Roman"/>
          <w:sz w:val="24"/>
          <w:szCs w:val="24"/>
          <w:lang w:val="en-US"/>
        </w:rPr>
        <w:t>un</w:t>
      </w:r>
      <w:proofErr w:type="gramEnd"/>
      <w:r>
        <w:rPr>
          <w:rFonts w:ascii="Times New Roman" w:hAnsi="Times New Roman" w:cs="Times New Roman"/>
          <w:sz w:val="24"/>
          <w:szCs w:val="24"/>
          <w:lang w:val="en-US"/>
        </w:rPr>
        <w:t xml:space="preserve"> apsaimniekošanas plānus ostās, veiktu arī informācijas ievietošanu GISIS.</w:t>
      </w:r>
    </w:p>
    <w:p w:rsidR="00E02CF3" w:rsidRDefault="00E02CF3" w:rsidP="00E02CF3">
      <w:pPr>
        <w:jc w:val="both"/>
        <w:rPr>
          <w:rFonts w:ascii="Times New Roman" w:hAnsi="Times New Roman" w:cs="Times New Roman"/>
          <w:sz w:val="24"/>
          <w:szCs w:val="24"/>
          <w:lang w:val="en-US"/>
        </w:rPr>
      </w:pPr>
    </w:p>
    <w:p w:rsidR="00E02CF3" w:rsidRDefault="00E02CF3" w:rsidP="00E02CF3">
      <w:pPr>
        <w:jc w:val="both"/>
        <w:rPr>
          <w:rFonts w:ascii="Times New Roman" w:hAnsi="Times New Roman" w:cs="Times New Roman"/>
          <w:sz w:val="24"/>
          <w:szCs w:val="24"/>
          <w:lang w:val="en-US"/>
        </w:rPr>
      </w:pPr>
    </w:p>
    <w:p w:rsidR="00E02CF3" w:rsidRDefault="00E02CF3" w:rsidP="00E02CF3">
      <w:pPr>
        <w:jc w:val="both"/>
        <w:rPr>
          <w:rFonts w:ascii="Times New Roman" w:hAnsi="Times New Roman" w:cs="Times New Roman"/>
          <w:b/>
          <w:bCs/>
          <w:sz w:val="24"/>
          <w:szCs w:val="24"/>
          <w:u w:val="single"/>
          <w:lang w:val="en-US"/>
        </w:rPr>
      </w:pPr>
      <w:r>
        <w:rPr>
          <w:rFonts w:ascii="Times New Roman" w:hAnsi="Times New Roman" w:cs="Times New Roman"/>
          <w:b/>
          <w:bCs/>
          <w:sz w:val="24"/>
          <w:szCs w:val="24"/>
          <w:u w:val="single"/>
          <w:lang w:val="en-US"/>
        </w:rPr>
        <w:t>Satiksmes ministrija, pamatojoties uz izziņas 31. punktā lūgto papildus skaidrojumu norāda</w:t>
      </w:r>
      <w:r>
        <w:rPr>
          <w:rFonts w:ascii="Times New Roman" w:hAnsi="Times New Roman" w:cs="Times New Roman"/>
          <w:sz w:val="24"/>
          <w:szCs w:val="24"/>
          <w:lang w:val="en-US"/>
        </w:rPr>
        <w:t xml:space="preserve">, ka lai nodrošinātu nepieciešamo SKLOIS papildinājumu izstrādi Direktīvas 2019/883 prasību ieviešanai, Satiksmes ministrija bija plānojusi izmantot tai pieejamo ERAF finansējumu projekta “Starptautiskā kravu loģistikas un ostu informācijas sistēmas attīstība (SKLOIS2)” ietvaros. Satiksmes ministrija sagatavoja grozījumus projekta “Starptautiskā kravu loģistikas un ostu informācijas sistēmas attīstība (SKLOIS2)” (Vienošanās par projekta realizāciju Nr. Nr.2.2.1.1./17/I/0200) detalizētajā projekta aprakstā, kuri paredzēja minēto projektu pagarināt par 12 mēnešiem (līdz 31.12.2021.) </w:t>
      </w:r>
      <w:proofErr w:type="gramStart"/>
      <w:r>
        <w:rPr>
          <w:rFonts w:ascii="Times New Roman" w:hAnsi="Times New Roman" w:cs="Times New Roman"/>
          <w:sz w:val="24"/>
          <w:szCs w:val="24"/>
          <w:lang w:val="en-US"/>
        </w:rPr>
        <w:t>un</w:t>
      </w:r>
      <w:proofErr w:type="gramEnd"/>
      <w:r>
        <w:rPr>
          <w:rFonts w:ascii="Times New Roman" w:hAnsi="Times New Roman" w:cs="Times New Roman"/>
          <w:sz w:val="24"/>
          <w:szCs w:val="24"/>
          <w:lang w:val="en-US"/>
        </w:rPr>
        <w:t xml:space="preserve"> par projektā ietaupītajiem finanšu līdzekļiem izstrādāt nepieciešamos papildinājumus SKLOIS Direktīvas 2019/883 prasību ieviešanai. Saskaņā ar Ministru kabineta 2015.gada 17.novembra noteikumu Nr. 653 “Darbības programmas “Izaugsme </w:t>
      </w:r>
      <w:proofErr w:type="gramStart"/>
      <w:r>
        <w:rPr>
          <w:rFonts w:ascii="Times New Roman" w:hAnsi="Times New Roman" w:cs="Times New Roman"/>
          <w:sz w:val="24"/>
          <w:szCs w:val="24"/>
          <w:lang w:val="en-US"/>
        </w:rPr>
        <w:t>un</w:t>
      </w:r>
      <w:proofErr w:type="gramEnd"/>
      <w:r>
        <w:rPr>
          <w:rFonts w:ascii="Times New Roman" w:hAnsi="Times New Roman" w:cs="Times New Roman"/>
          <w:sz w:val="24"/>
          <w:szCs w:val="24"/>
          <w:lang w:val="en-US"/>
        </w:rPr>
        <w:t xml:space="preserve"> nodarbinātība” 2.2.1. </w:t>
      </w:r>
      <w:proofErr w:type="gramStart"/>
      <w:r>
        <w:rPr>
          <w:rFonts w:ascii="Times New Roman" w:hAnsi="Times New Roman" w:cs="Times New Roman"/>
          <w:sz w:val="24"/>
          <w:szCs w:val="24"/>
          <w:lang w:val="en-US"/>
        </w:rPr>
        <w:t>specifiskā</w:t>
      </w:r>
      <w:proofErr w:type="gramEnd"/>
      <w:r>
        <w:rPr>
          <w:rFonts w:ascii="Times New Roman" w:hAnsi="Times New Roman" w:cs="Times New Roman"/>
          <w:sz w:val="24"/>
          <w:szCs w:val="24"/>
          <w:lang w:val="en-US"/>
        </w:rPr>
        <w:t xml:space="preserve"> atbalsta mērķa “Nodrošināt publisko datu atkalizmantošanas pieaugumu un efektīvu publiskās pārvaldes un privātā sektora mijiedarbību” 2.2.1.1. </w:t>
      </w:r>
      <w:proofErr w:type="gramStart"/>
      <w:r>
        <w:rPr>
          <w:rFonts w:ascii="Times New Roman" w:hAnsi="Times New Roman" w:cs="Times New Roman"/>
          <w:sz w:val="24"/>
          <w:szCs w:val="24"/>
          <w:lang w:val="en-US"/>
        </w:rPr>
        <w:t>pasākuma</w:t>
      </w:r>
      <w:proofErr w:type="gramEnd"/>
      <w:r>
        <w:rPr>
          <w:rFonts w:ascii="Times New Roman" w:hAnsi="Times New Roman" w:cs="Times New Roman"/>
          <w:sz w:val="24"/>
          <w:szCs w:val="24"/>
          <w:lang w:val="en-US"/>
        </w:rPr>
        <w:t xml:space="preserve"> “Centralizētu publiskās pārvaldes IKT platformu izveide, publiskās pārvaldes procesu optimizēšana un attīstība" īstenošanas noteikumi”” 4. </w:t>
      </w:r>
      <w:proofErr w:type="gramStart"/>
      <w:r>
        <w:rPr>
          <w:rFonts w:ascii="Times New Roman" w:hAnsi="Times New Roman" w:cs="Times New Roman"/>
          <w:sz w:val="24"/>
          <w:szCs w:val="24"/>
          <w:lang w:val="en-US"/>
        </w:rPr>
        <w:t>punktu</w:t>
      </w:r>
      <w:proofErr w:type="gramEnd"/>
      <w:r>
        <w:rPr>
          <w:rFonts w:ascii="Times New Roman" w:hAnsi="Times New Roman" w:cs="Times New Roman"/>
          <w:sz w:val="24"/>
          <w:szCs w:val="24"/>
          <w:lang w:val="en-US"/>
        </w:rPr>
        <w:t xml:space="preserve">, Vides aizsardzības un reģionālās attīstības ministrija kā valsts informācijas un komunikācijas tehnoloģiju pārvaldības organizācija grozījumus projekta detalizētajā aprakstā un Vienošanās par projekta realizāciju Nr. Nr.2.2.1.1./17/I/0200 nesaskaņoja. Papildu informācijai pielikumā Vides aizsardzības </w:t>
      </w:r>
      <w:proofErr w:type="gramStart"/>
      <w:r>
        <w:rPr>
          <w:rFonts w:ascii="Times New Roman" w:hAnsi="Times New Roman" w:cs="Times New Roman"/>
          <w:sz w:val="24"/>
          <w:szCs w:val="24"/>
          <w:lang w:val="en-US"/>
        </w:rPr>
        <w:t>un</w:t>
      </w:r>
      <w:proofErr w:type="gramEnd"/>
      <w:r>
        <w:rPr>
          <w:rFonts w:ascii="Times New Roman" w:hAnsi="Times New Roman" w:cs="Times New Roman"/>
          <w:sz w:val="24"/>
          <w:szCs w:val="24"/>
          <w:lang w:val="en-US"/>
        </w:rPr>
        <w:t xml:space="preserve"> reģionālās attīstības ministrijas 2020. </w:t>
      </w:r>
      <w:proofErr w:type="gramStart"/>
      <w:r>
        <w:rPr>
          <w:rFonts w:ascii="Times New Roman" w:hAnsi="Times New Roman" w:cs="Times New Roman"/>
          <w:sz w:val="24"/>
          <w:szCs w:val="24"/>
          <w:lang w:val="en-US"/>
        </w:rPr>
        <w:t>gada</w:t>
      </w:r>
      <w:proofErr w:type="gramEnd"/>
      <w:r>
        <w:rPr>
          <w:rFonts w:ascii="Times New Roman" w:hAnsi="Times New Roman" w:cs="Times New Roman"/>
          <w:sz w:val="24"/>
          <w:szCs w:val="24"/>
          <w:lang w:val="en-US"/>
        </w:rPr>
        <w:t xml:space="preserve"> 21. </w:t>
      </w:r>
      <w:proofErr w:type="gramStart"/>
      <w:r>
        <w:rPr>
          <w:rFonts w:ascii="Times New Roman" w:hAnsi="Times New Roman" w:cs="Times New Roman"/>
          <w:sz w:val="24"/>
          <w:szCs w:val="24"/>
          <w:lang w:val="en-US"/>
        </w:rPr>
        <w:t>augusta</w:t>
      </w:r>
      <w:proofErr w:type="gramEnd"/>
      <w:r>
        <w:rPr>
          <w:rFonts w:ascii="Times New Roman" w:hAnsi="Times New Roman" w:cs="Times New Roman"/>
          <w:sz w:val="24"/>
          <w:szCs w:val="24"/>
          <w:lang w:val="en-US"/>
        </w:rPr>
        <w:t xml:space="preserve"> vēstule Nr. 14-5/7544 “Par projekta “Starptautiskās kravu loģistikas un ostu informācijas sistēmas attīstība (SKLOIS 2)” detalizētā apraksta grozījumiem. </w:t>
      </w:r>
    </w:p>
    <w:p w:rsidR="00E02CF3" w:rsidRDefault="00E02CF3" w:rsidP="00E02CF3">
      <w:pPr>
        <w:jc w:val="both"/>
        <w:rPr>
          <w:rFonts w:ascii="Times New Roman" w:hAnsi="Times New Roman" w:cs="Times New Roman"/>
          <w:sz w:val="24"/>
          <w:szCs w:val="24"/>
        </w:rPr>
      </w:pPr>
    </w:p>
    <w:p w:rsidR="00E02CF3" w:rsidRDefault="00E02CF3" w:rsidP="00E02CF3">
      <w:pPr>
        <w:jc w:val="both"/>
        <w:rPr>
          <w:rFonts w:ascii="Times New Roman" w:hAnsi="Times New Roman" w:cs="Times New Roman"/>
          <w:sz w:val="24"/>
          <w:szCs w:val="24"/>
        </w:rPr>
      </w:pPr>
    </w:p>
    <w:p w:rsidR="00E02CF3" w:rsidRDefault="00E02CF3" w:rsidP="00E02CF3">
      <w:pPr>
        <w:jc w:val="both"/>
        <w:rPr>
          <w:rFonts w:ascii="Times New Roman" w:hAnsi="Times New Roman" w:cs="Times New Roman"/>
          <w:b/>
          <w:bCs/>
          <w:sz w:val="24"/>
          <w:szCs w:val="24"/>
          <w:lang w:val="en-US"/>
        </w:rPr>
      </w:pPr>
    </w:p>
    <w:p w:rsidR="00E02CF3" w:rsidRDefault="00E02CF3" w:rsidP="00E02CF3">
      <w:pPr>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Satiksmes ministrija ir izvērtējusi VARAM precizēto Ministru kabineta noteikumu projektu "Grozījumi Ministru kabineta 2012. </w:t>
      </w:r>
      <w:proofErr w:type="gramStart"/>
      <w:r>
        <w:rPr>
          <w:rFonts w:ascii="Times New Roman" w:hAnsi="Times New Roman" w:cs="Times New Roman"/>
          <w:sz w:val="24"/>
          <w:szCs w:val="24"/>
          <w:lang w:val="en-US"/>
        </w:rPr>
        <w:t>gada</w:t>
      </w:r>
      <w:proofErr w:type="gramEnd"/>
      <w:r>
        <w:rPr>
          <w:rFonts w:ascii="Times New Roman" w:hAnsi="Times New Roman" w:cs="Times New Roman"/>
          <w:sz w:val="24"/>
          <w:szCs w:val="24"/>
          <w:lang w:val="en-US"/>
        </w:rPr>
        <w:t xml:space="preserve"> 15. </w:t>
      </w:r>
      <w:proofErr w:type="gramStart"/>
      <w:r>
        <w:rPr>
          <w:rFonts w:ascii="Times New Roman" w:hAnsi="Times New Roman" w:cs="Times New Roman"/>
          <w:sz w:val="24"/>
          <w:szCs w:val="24"/>
          <w:lang w:val="en-US"/>
        </w:rPr>
        <w:t>maija</w:t>
      </w:r>
      <w:proofErr w:type="gramEnd"/>
      <w:r>
        <w:rPr>
          <w:rFonts w:ascii="Times New Roman" w:hAnsi="Times New Roman" w:cs="Times New Roman"/>
          <w:sz w:val="24"/>
          <w:szCs w:val="24"/>
          <w:lang w:val="en-US"/>
        </w:rPr>
        <w:t xml:space="preserve"> noteikumos Nr. 339 </w:t>
      </w:r>
      <w:r w:rsidRPr="00613D2B">
        <w:rPr>
          <w:rFonts w:ascii="Times New Roman" w:hAnsi="Times New Roman" w:cs="Times New Roman"/>
          <w:b/>
          <w:sz w:val="24"/>
          <w:szCs w:val="24"/>
          <w:lang w:val="en-US"/>
        </w:rPr>
        <w:t>"Noteikumi par ostu formalitātēm""</w:t>
      </w:r>
      <w:r>
        <w:rPr>
          <w:rFonts w:ascii="Times New Roman" w:hAnsi="Times New Roman" w:cs="Times New Roman"/>
          <w:sz w:val="24"/>
          <w:szCs w:val="24"/>
          <w:lang w:val="en-US"/>
        </w:rPr>
        <w:t xml:space="preserve"> (VSS-669) (turpmāk – Projekts) un izsaka šādus iebildumus.</w:t>
      </w:r>
    </w:p>
    <w:p w:rsidR="00E02CF3" w:rsidRDefault="00E02CF3" w:rsidP="00E02CF3">
      <w:pPr>
        <w:jc w:val="both"/>
        <w:rPr>
          <w:rFonts w:ascii="Times New Roman" w:hAnsi="Times New Roman" w:cs="Times New Roman"/>
          <w:sz w:val="24"/>
          <w:szCs w:val="24"/>
          <w:lang w:val="en-US"/>
        </w:rPr>
      </w:pPr>
    </w:p>
    <w:p w:rsidR="00E02CF3" w:rsidRDefault="00E02CF3" w:rsidP="00E02CF3">
      <w:pPr>
        <w:jc w:val="both"/>
        <w:rPr>
          <w:rFonts w:ascii="Times New Roman" w:hAnsi="Times New Roman" w:cs="Times New Roman"/>
          <w:sz w:val="24"/>
          <w:szCs w:val="24"/>
          <w:lang w:val="en-US"/>
        </w:rPr>
      </w:pPr>
      <w:r>
        <w:rPr>
          <w:rFonts w:ascii="Times New Roman" w:hAnsi="Times New Roman" w:cs="Times New Roman"/>
          <w:b/>
          <w:bCs/>
          <w:sz w:val="24"/>
          <w:szCs w:val="24"/>
          <w:lang w:val="en-US"/>
        </w:rPr>
        <w:t>1.</w:t>
      </w:r>
      <w:r>
        <w:rPr>
          <w:rFonts w:ascii="Times New Roman" w:hAnsi="Times New Roman" w:cs="Times New Roman"/>
          <w:sz w:val="24"/>
          <w:szCs w:val="24"/>
          <w:lang w:val="en-US"/>
        </w:rPr>
        <w:t xml:space="preserve"> Lūdzam izteikt projekta 4. </w:t>
      </w:r>
      <w:proofErr w:type="gramStart"/>
      <w:r>
        <w:rPr>
          <w:rFonts w:ascii="Times New Roman" w:hAnsi="Times New Roman" w:cs="Times New Roman"/>
          <w:sz w:val="24"/>
          <w:szCs w:val="24"/>
          <w:lang w:val="en-US"/>
        </w:rPr>
        <w:t>punktu</w:t>
      </w:r>
      <w:proofErr w:type="gramEnd"/>
      <w:r>
        <w:rPr>
          <w:rFonts w:ascii="Times New Roman" w:hAnsi="Times New Roman" w:cs="Times New Roman"/>
          <w:sz w:val="24"/>
          <w:szCs w:val="24"/>
          <w:lang w:val="en-US"/>
        </w:rPr>
        <w:t xml:space="preserve"> šādā redakcijā:</w:t>
      </w:r>
    </w:p>
    <w:p w:rsidR="00E02CF3" w:rsidRDefault="00E02CF3" w:rsidP="00E02CF3">
      <w:pPr>
        <w:jc w:val="both"/>
        <w:rPr>
          <w:rFonts w:ascii="Times New Roman" w:hAnsi="Times New Roman" w:cs="Times New Roman"/>
          <w:sz w:val="24"/>
          <w:szCs w:val="24"/>
          <w:lang w:val="en-US"/>
        </w:rPr>
      </w:pPr>
    </w:p>
    <w:p w:rsidR="00E02CF3" w:rsidRDefault="00E02CF3" w:rsidP="00E02CF3">
      <w:pPr>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“4. Izteikt 51. </w:t>
      </w:r>
      <w:proofErr w:type="gramStart"/>
      <w:r>
        <w:rPr>
          <w:rFonts w:ascii="Times New Roman" w:hAnsi="Times New Roman" w:cs="Times New Roman"/>
          <w:sz w:val="24"/>
          <w:szCs w:val="24"/>
          <w:lang w:val="en-US"/>
        </w:rPr>
        <w:t>punktu</w:t>
      </w:r>
      <w:proofErr w:type="gramEnd"/>
      <w:r>
        <w:rPr>
          <w:rFonts w:ascii="Times New Roman" w:hAnsi="Times New Roman" w:cs="Times New Roman"/>
          <w:sz w:val="24"/>
          <w:szCs w:val="24"/>
          <w:lang w:val="en-US"/>
        </w:rPr>
        <w:t xml:space="preserve"> šādā redakcijā:</w:t>
      </w:r>
    </w:p>
    <w:p w:rsidR="00E02CF3" w:rsidRDefault="00E02CF3" w:rsidP="00E02CF3">
      <w:pPr>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“51. Kārtību, kādā ostas pārvalde atbrīvo kuģi no pienākuma iesniegt iepriekšēju paziņojumu par atkritumu nodošanu, kā arī kontrolē </w:t>
      </w:r>
      <w:proofErr w:type="gramStart"/>
      <w:r>
        <w:rPr>
          <w:rFonts w:ascii="Times New Roman" w:hAnsi="Times New Roman" w:cs="Times New Roman"/>
          <w:sz w:val="24"/>
          <w:szCs w:val="24"/>
          <w:lang w:val="en-US"/>
        </w:rPr>
        <w:t>un</w:t>
      </w:r>
      <w:proofErr w:type="gramEnd"/>
      <w:r>
        <w:rPr>
          <w:rFonts w:ascii="Times New Roman" w:hAnsi="Times New Roman" w:cs="Times New Roman"/>
          <w:sz w:val="24"/>
          <w:szCs w:val="24"/>
          <w:lang w:val="en-US"/>
        </w:rPr>
        <w:t xml:space="preserve"> anulē šajā punktā minēto atbrīvojumu regulē normatīvie akti par kuģu atkritumu pieņemšanas kārtību un atkritumu apsaimniekošanas plānu izstrādes kārtību.”</w:t>
      </w:r>
    </w:p>
    <w:p w:rsidR="00E02CF3" w:rsidRDefault="00E02CF3" w:rsidP="00E02CF3">
      <w:pPr>
        <w:jc w:val="both"/>
        <w:rPr>
          <w:rFonts w:ascii="Times New Roman" w:hAnsi="Times New Roman" w:cs="Times New Roman"/>
          <w:sz w:val="24"/>
          <w:szCs w:val="24"/>
          <w:lang w:val="en-US"/>
        </w:rPr>
      </w:pPr>
    </w:p>
    <w:p w:rsidR="00E02CF3" w:rsidRDefault="00E02CF3" w:rsidP="00E02CF3">
      <w:pPr>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Pirmkārt, punkta redakcijā netiek lietoti vārdi “kuģis, kurš ir iesaistīts regulārā satiksmē un bieži un regulāri piestāj konkrētajā ostā”. </w:t>
      </w:r>
      <w:proofErr w:type="gramStart"/>
      <w:r>
        <w:rPr>
          <w:rFonts w:ascii="Times New Roman" w:hAnsi="Times New Roman" w:cs="Times New Roman"/>
          <w:sz w:val="24"/>
          <w:szCs w:val="24"/>
          <w:lang w:val="en-US"/>
        </w:rPr>
        <w:t>Tas</w:t>
      </w:r>
      <w:proofErr w:type="gramEnd"/>
      <w:r>
        <w:rPr>
          <w:rFonts w:ascii="Times New Roman" w:hAnsi="Times New Roman" w:cs="Times New Roman"/>
          <w:sz w:val="24"/>
          <w:szCs w:val="24"/>
          <w:lang w:val="en-US"/>
        </w:rPr>
        <w:t xml:space="preserve"> izslēdz nepieciešamību samērot ar šo projektu grozāmajos noteikumos un MK noteikumu projektā “Kuģu atkritumu pieņemšanas kārtība un kuģu atkritumu apsaimniekošanas plānu izstrādes kārtība” dažādi izteiktās termina “regulārā satiksme” definīcijas. Arī anotācijas I sadaļas 2. </w:t>
      </w:r>
      <w:proofErr w:type="gramStart"/>
      <w:r>
        <w:rPr>
          <w:rFonts w:ascii="Times New Roman" w:hAnsi="Times New Roman" w:cs="Times New Roman"/>
          <w:sz w:val="24"/>
          <w:szCs w:val="24"/>
          <w:lang w:val="en-US"/>
        </w:rPr>
        <w:t>punktā</w:t>
      </w:r>
      <w:proofErr w:type="gramEnd"/>
      <w:r>
        <w:rPr>
          <w:rFonts w:ascii="Times New Roman" w:hAnsi="Times New Roman" w:cs="Times New Roman"/>
          <w:sz w:val="24"/>
          <w:szCs w:val="24"/>
          <w:lang w:val="en-US"/>
        </w:rPr>
        <w:t xml:space="preserve"> ir pateikts, ka Direktīvā (ES) 2019/883</w:t>
      </w:r>
      <w:r>
        <w:rPr>
          <w:rFonts w:ascii="Times New Roman" w:hAnsi="Times New Roman" w:cs="Times New Roman"/>
          <w:b/>
          <w:bCs/>
          <w:sz w:val="24"/>
          <w:szCs w:val="24"/>
          <w:lang w:val="en-US"/>
        </w:rPr>
        <w:t xml:space="preserve"> </w:t>
      </w:r>
      <w:r>
        <w:rPr>
          <w:rFonts w:ascii="Times New Roman" w:hAnsi="Times New Roman" w:cs="Times New Roman"/>
          <w:sz w:val="24"/>
          <w:szCs w:val="24"/>
          <w:lang w:val="en-US"/>
        </w:rPr>
        <w:t>noteiktās definīcijas tiks pārņemtas ar MK noteikumu projektu “Kuģu atkritumu un piesārņoto ūdeņu pieņemšanas kārtība un kuģu atkritumu apsaimniekošanas plānu izstrādes kārtība”.</w:t>
      </w:r>
    </w:p>
    <w:p w:rsidR="00E02CF3" w:rsidRDefault="00E02CF3" w:rsidP="00E02CF3">
      <w:pPr>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Otrkārt, nav jāuzskaita visi iespējamie kuģa atbrīvojumi. Tā kā tiek minēta atkritumu nodošanas kvīts, tad būtu jāmin arī kuģa maksa.</w:t>
      </w:r>
    </w:p>
    <w:p w:rsidR="00E02CF3" w:rsidRDefault="00E02CF3" w:rsidP="00E02CF3">
      <w:pPr>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Treškārt, ņemot </w:t>
      </w:r>
      <w:proofErr w:type="gramStart"/>
      <w:r>
        <w:rPr>
          <w:rFonts w:ascii="Times New Roman" w:hAnsi="Times New Roman" w:cs="Times New Roman"/>
          <w:sz w:val="24"/>
          <w:szCs w:val="24"/>
          <w:lang w:val="en-US"/>
        </w:rPr>
        <w:t>vērā</w:t>
      </w:r>
      <w:proofErr w:type="gramEnd"/>
      <w:r>
        <w:rPr>
          <w:rFonts w:ascii="Times New Roman" w:hAnsi="Times New Roman" w:cs="Times New Roman"/>
          <w:sz w:val="24"/>
          <w:szCs w:val="24"/>
          <w:lang w:val="en-US"/>
        </w:rPr>
        <w:t>, ka kuģa atbrīvošanai no pienākuma iesniegt iepriekšēju paziņojumu par atkritumu nodošanu ir jāizpildās vairākiem priekšnosacījumiem, nav pamatoti to sasaistīt tikai ar daļu priekšnosacījumu, proti, regulāro satiksmi un biežu un regulāru piestāšanu konkrētajā ostā.</w:t>
      </w:r>
    </w:p>
    <w:p w:rsidR="00E02CF3" w:rsidRDefault="00E02CF3" w:rsidP="00E02CF3">
      <w:pPr>
        <w:jc w:val="both"/>
        <w:rPr>
          <w:rFonts w:ascii="Times New Roman" w:hAnsi="Times New Roman" w:cs="Times New Roman"/>
          <w:sz w:val="24"/>
          <w:szCs w:val="24"/>
          <w:lang w:val="en-US"/>
        </w:rPr>
      </w:pPr>
    </w:p>
    <w:p w:rsidR="00E02CF3" w:rsidRDefault="00E02CF3" w:rsidP="00E02CF3">
      <w:pPr>
        <w:jc w:val="both"/>
        <w:rPr>
          <w:rFonts w:ascii="Times New Roman" w:hAnsi="Times New Roman" w:cs="Times New Roman"/>
          <w:sz w:val="24"/>
          <w:szCs w:val="24"/>
          <w:lang w:val="en-US"/>
        </w:rPr>
      </w:pPr>
      <w:r>
        <w:rPr>
          <w:rFonts w:ascii="Times New Roman" w:hAnsi="Times New Roman" w:cs="Times New Roman"/>
          <w:b/>
          <w:bCs/>
          <w:sz w:val="24"/>
          <w:szCs w:val="24"/>
          <w:lang w:val="en-US"/>
        </w:rPr>
        <w:t>2.</w:t>
      </w:r>
      <w:r>
        <w:rPr>
          <w:rFonts w:ascii="Times New Roman" w:hAnsi="Times New Roman" w:cs="Times New Roman"/>
          <w:sz w:val="24"/>
          <w:szCs w:val="24"/>
          <w:lang w:val="en-US"/>
        </w:rPr>
        <w:t xml:space="preserve"> Lūdzam svītrot ar šo projektu grozāmo noteikumu 55. </w:t>
      </w:r>
      <w:proofErr w:type="gramStart"/>
      <w:r>
        <w:rPr>
          <w:rFonts w:ascii="Times New Roman" w:hAnsi="Times New Roman" w:cs="Times New Roman"/>
          <w:sz w:val="24"/>
          <w:szCs w:val="24"/>
          <w:lang w:val="en-US"/>
        </w:rPr>
        <w:t>un</w:t>
      </w:r>
      <w:proofErr w:type="gramEnd"/>
      <w:r>
        <w:rPr>
          <w:rFonts w:ascii="Times New Roman" w:hAnsi="Times New Roman" w:cs="Times New Roman"/>
          <w:sz w:val="24"/>
          <w:szCs w:val="24"/>
          <w:lang w:val="en-US"/>
        </w:rPr>
        <w:t xml:space="preserve"> 56. </w:t>
      </w:r>
      <w:proofErr w:type="gramStart"/>
      <w:r>
        <w:rPr>
          <w:rFonts w:ascii="Times New Roman" w:hAnsi="Times New Roman" w:cs="Times New Roman"/>
          <w:sz w:val="24"/>
          <w:szCs w:val="24"/>
          <w:lang w:val="en-US"/>
        </w:rPr>
        <w:t>punktu</w:t>
      </w:r>
      <w:proofErr w:type="gramEnd"/>
      <w:r>
        <w:rPr>
          <w:rFonts w:ascii="Times New Roman" w:hAnsi="Times New Roman" w:cs="Times New Roman"/>
          <w:sz w:val="24"/>
          <w:szCs w:val="24"/>
          <w:lang w:val="en-US"/>
        </w:rPr>
        <w:t xml:space="preserve"> (un attiecīgi arī projekta 6.punktu), jo šie jautājumi, kas ir saitīti ar </w:t>
      </w:r>
      <w:r>
        <w:rPr>
          <w:rFonts w:ascii="Times New Roman" w:hAnsi="Times New Roman" w:cs="Times New Roman"/>
          <w:color w:val="414142"/>
          <w:sz w:val="24"/>
          <w:szCs w:val="24"/>
          <w:shd w:val="clear" w:color="auto" w:fill="FFFFFF"/>
          <w:lang w:val="en-US"/>
        </w:rPr>
        <w:t>kuģiem, kuriem ir piešķirts atbrīvojums no pienākuma iesniegt iepriekšēju</w:t>
      </w:r>
      <w:r>
        <w:rPr>
          <w:rFonts w:ascii="Times New Roman" w:hAnsi="Times New Roman" w:cs="Times New Roman"/>
          <w:sz w:val="24"/>
          <w:szCs w:val="24"/>
          <w:lang w:val="en-US"/>
        </w:rPr>
        <w:t xml:space="preserve"> paziņojumu par atkritumu nodošanu, tiek regulēti MK noteikumu projekta “Kuģu atkritumu pieņemšanas kārtība un kuģu atkritumu apsaimniekošanas plānu izstrādes kārtība” 42. </w:t>
      </w:r>
      <w:proofErr w:type="gramStart"/>
      <w:r>
        <w:rPr>
          <w:rFonts w:ascii="Times New Roman" w:hAnsi="Times New Roman" w:cs="Times New Roman"/>
          <w:sz w:val="24"/>
          <w:szCs w:val="24"/>
          <w:lang w:val="en-US"/>
        </w:rPr>
        <w:t>un</w:t>
      </w:r>
      <w:proofErr w:type="gramEnd"/>
      <w:r>
        <w:rPr>
          <w:rFonts w:ascii="Times New Roman" w:hAnsi="Times New Roman" w:cs="Times New Roman"/>
          <w:sz w:val="24"/>
          <w:szCs w:val="24"/>
          <w:lang w:val="en-US"/>
        </w:rPr>
        <w:t xml:space="preserve"> 43. </w:t>
      </w:r>
      <w:proofErr w:type="gramStart"/>
      <w:r>
        <w:rPr>
          <w:rFonts w:ascii="Times New Roman" w:hAnsi="Times New Roman" w:cs="Times New Roman"/>
          <w:sz w:val="24"/>
          <w:szCs w:val="24"/>
          <w:lang w:val="en-US"/>
        </w:rPr>
        <w:t>punktā</w:t>
      </w:r>
      <w:proofErr w:type="gramEnd"/>
      <w:r>
        <w:rPr>
          <w:rFonts w:ascii="Times New Roman" w:hAnsi="Times New Roman" w:cs="Times New Roman"/>
          <w:sz w:val="24"/>
          <w:szCs w:val="24"/>
          <w:lang w:val="en-US"/>
        </w:rPr>
        <w:t xml:space="preserve">. </w:t>
      </w:r>
      <w:proofErr w:type="gramStart"/>
      <w:r>
        <w:rPr>
          <w:rFonts w:ascii="Times New Roman" w:hAnsi="Times New Roman" w:cs="Times New Roman"/>
          <w:sz w:val="24"/>
          <w:szCs w:val="24"/>
          <w:lang w:val="en-US"/>
        </w:rPr>
        <w:t>Ja</w:t>
      </w:r>
      <w:proofErr w:type="gramEnd"/>
      <w:r>
        <w:rPr>
          <w:rFonts w:ascii="Times New Roman" w:hAnsi="Times New Roman" w:cs="Times New Roman"/>
          <w:sz w:val="24"/>
          <w:szCs w:val="24"/>
          <w:lang w:val="en-US"/>
        </w:rPr>
        <w:t xml:space="preserve"> nepieciešams, var izdarīt atsauci uz attiecīgās jomas normatīvajiem aktiem.</w:t>
      </w:r>
    </w:p>
    <w:p w:rsidR="00E02CF3" w:rsidRDefault="00E02CF3" w:rsidP="00E02CF3">
      <w:pPr>
        <w:jc w:val="both"/>
        <w:rPr>
          <w:rFonts w:ascii="Times New Roman" w:hAnsi="Times New Roman" w:cs="Times New Roman"/>
          <w:sz w:val="24"/>
          <w:szCs w:val="24"/>
          <w:lang w:val="en-US"/>
        </w:rPr>
      </w:pPr>
    </w:p>
    <w:p w:rsidR="00E02CF3" w:rsidRDefault="00E02CF3" w:rsidP="00E02CF3">
      <w:pPr>
        <w:jc w:val="both"/>
        <w:rPr>
          <w:rFonts w:ascii="Times New Roman" w:hAnsi="Times New Roman" w:cs="Times New Roman"/>
          <w:sz w:val="24"/>
          <w:szCs w:val="24"/>
          <w:lang w:val="en-US"/>
        </w:rPr>
      </w:pPr>
      <w:r>
        <w:rPr>
          <w:rFonts w:ascii="Times New Roman" w:hAnsi="Times New Roman" w:cs="Times New Roman"/>
          <w:b/>
          <w:bCs/>
          <w:sz w:val="24"/>
          <w:szCs w:val="24"/>
          <w:lang w:val="en-US"/>
        </w:rPr>
        <w:t>3.</w:t>
      </w:r>
      <w:r>
        <w:rPr>
          <w:rFonts w:ascii="Times New Roman" w:hAnsi="Times New Roman" w:cs="Times New Roman"/>
          <w:sz w:val="24"/>
          <w:szCs w:val="24"/>
          <w:lang w:val="en-US"/>
        </w:rPr>
        <w:t xml:space="preserve"> Lūdzam projekta 7. punktā paredzēt konkrētu noteikumu spēkā stāšanās datumu, kas saskaņots ar MK noteikumu projekta “Kuģu atkritumu pieņemšanas kārtība un kuģu atkritumu apsaimniekošanas plānu izstrādes kārtība” spēkā stāšanās datumu (sk. MK noteikumu projekta “Kuģu atkritumu pieņemšanas kārtība un kuģu atkritumu apsaimniekošanas plānu izstrādes kārtība” anotācijas IV sadaļa).</w:t>
      </w:r>
    </w:p>
    <w:p w:rsidR="00E02CF3" w:rsidRDefault="00E02CF3" w:rsidP="00E02CF3">
      <w:pPr>
        <w:jc w:val="both"/>
        <w:rPr>
          <w:rFonts w:ascii="Times New Roman" w:hAnsi="Times New Roman" w:cs="Times New Roman"/>
          <w:sz w:val="24"/>
          <w:szCs w:val="24"/>
          <w:lang w:val="en-US"/>
        </w:rPr>
      </w:pPr>
    </w:p>
    <w:p w:rsidR="00E02CF3" w:rsidRDefault="00E02CF3" w:rsidP="00E02CF3">
      <w:pPr>
        <w:jc w:val="both"/>
        <w:rPr>
          <w:rFonts w:ascii="Times New Roman" w:hAnsi="Times New Roman" w:cs="Times New Roman"/>
          <w:sz w:val="24"/>
          <w:szCs w:val="24"/>
          <w:lang w:val="en-US"/>
        </w:rPr>
      </w:pPr>
      <w:r>
        <w:rPr>
          <w:rFonts w:ascii="Times New Roman" w:hAnsi="Times New Roman" w:cs="Times New Roman"/>
          <w:b/>
          <w:bCs/>
          <w:sz w:val="24"/>
          <w:szCs w:val="24"/>
          <w:lang w:val="en-US"/>
        </w:rPr>
        <w:t>4.</w:t>
      </w:r>
      <w:r>
        <w:rPr>
          <w:rFonts w:ascii="Times New Roman" w:hAnsi="Times New Roman" w:cs="Times New Roman"/>
          <w:sz w:val="24"/>
          <w:szCs w:val="24"/>
          <w:lang w:val="en-US"/>
        </w:rPr>
        <w:t xml:space="preserve"> Ņemot </w:t>
      </w:r>
      <w:proofErr w:type="gramStart"/>
      <w:r>
        <w:rPr>
          <w:rFonts w:ascii="Times New Roman" w:hAnsi="Times New Roman" w:cs="Times New Roman"/>
          <w:sz w:val="24"/>
          <w:szCs w:val="24"/>
          <w:lang w:val="en-US"/>
        </w:rPr>
        <w:t>vērā</w:t>
      </w:r>
      <w:proofErr w:type="gramEnd"/>
      <w:r>
        <w:rPr>
          <w:rFonts w:ascii="Times New Roman" w:hAnsi="Times New Roman" w:cs="Times New Roman"/>
          <w:sz w:val="24"/>
          <w:szCs w:val="24"/>
          <w:lang w:val="en-US"/>
        </w:rPr>
        <w:t xml:space="preserve"> vienotu regulējuma jomu, lūdzam vienādot termina “kuģa atkritumi” definīciju ar šo projektu grozāmajos noteikumos un MK noteikumu projektā “Kuģu atkritumu pieņemšanas kārtība un kuģu atkritumu apsaimniekošanas plānu izstrādes kārtība”.</w:t>
      </w:r>
    </w:p>
    <w:p w:rsidR="00E02CF3" w:rsidRDefault="00E02CF3" w:rsidP="00E02CF3">
      <w:pPr>
        <w:jc w:val="both"/>
        <w:rPr>
          <w:rFonts w:ascii="Times New Roman" w:hAnsi="Times New Roman" w:cs="Times New Roman"/>
          <w:sz w:val="24"/>
          <w:szCs w:val="24"/>
          <w:lang w:val="en-US"/>
        </w:rPr>
      </w:pPr>
    </w:p>
    <w:p w:rsidR="00E02CF3" w:rsidRDefault="00E02CF3" w:rsidP="00E02CF3">
      <w:pPr>
        <w:jc w:val="both"/>
        <w:rPr>
          <w:rFonts w:ascii="Times New Roman" w:hAnsi="Times New Roman" w:cs="Times New Roman"/>
          <w:sz w:val="24"/>
          <w:szCs w:val="24"/>
          <w:lang w:val="en-US"/>
        </w:rPr>
      </w:pPr>
      <w:r>
        <w:rPr>
          <w:rFonts w:ascii="Times New Roman" w:hAnsi="Times New Roman" w:cs="Times New Roman"/>
          <w:b/>
          <w:bCs/>
          <w:sz w:val="24"/>
          <w:szCs w:val="24"/>
          <w:lang w:val="en-US"/>
        </w:rPr>
        <w:t>5.</w:t>
      </w:r>
      <w:r>
        <w:rPr>
          <w:rFonts w:ascii="Times New Roman" w:hAnsi="Times New Roman" w:cs="Times New Roman"/>
          <w:sz w:val="24"/>
          <w:szCs w:val="24"/>
          <w:lang w:val="en-US"/>
        </w:rPr>
        <w:t xml:space="preserve"> Direktīvas (ES) 2019/883 3. </w:t>
      </w:r>
      <w:proofErr w:type="gramStart"/>
      <w:r>
        <w:rPr>
          <w:rFonts w:ascii="Times New Roman" w:hAnsi="Times New Roman" w:cs="Times New Roman"/>
          <w:sz w:val="24"/>
          <w:szCs w:val="24"/>
          <w:lang w:val="en-US"/>
        </w:rPr>
        <w:t>panta</w:t>
      </w:r>
      <w:proofErr w:type="gramEnd"/>
      <w:r>
        <w:rPr>
          <w:rFonts w:ascii="Times New Roman" w:hAnsi="Times New Roman" w:cs="Times New Roman"/>
          <w:sz w:val="24"/>
          <w:szCs w:val="24"/>
          <w:lang w:val="en-US"/>
        </w:rPr>
        <w:t xml:space="preserve"> 1. </w:t>
      </w:r>
      <w:proofErr w:type="gramStart"/>
      <w:r>
        <w:rPr>
          <w:rFonts w:ascii="Times New Roman" w:hAnsi="Times New Roman" w:cs="Times New Roman"/>
          <w:sz w:val="24"/>
          <w:szCs w:val="24"/>
          <w:lang w:val="en-US"/>
        </w:rPr>
        <w:t>punkta</w:t>
      </w:r>
      <w:proofErr w:type="gramEnd"/>
      <w:r>
        <w:rPr>
          <w:rFonts w:ascii="Times New Roman" w:hAnsi="Times New Roman" w:cs="Times New Roman"/>
          <w:sz w:val="24"/>
          <w:szCs w:val="24"/>
          <w:lang w:val="en-US"/>
        </w:rPr>
        <w:t xml:space="preserve"> otrā daļa atļauj nolemt ostu enkurvietām nepiemērot minētās direktīvas 6. </w:t>
      </w:r>
      <w:proofErr w:type="gramStart"/>
      <w:r>
        <w:rPr>
          <w:rFonts w:ascii="Times New Roman" w:hAnsi="Times New Roman" w:cs="Times New Roman"/>
          <w:sz w:val="24"/>
          <w:szCs w:val="24"/>
          <w:lang w:val="en-US"/>
        </w:rPr>
        <w:t>pantu</w:t>
      </w:r>
      <w:proofErr w:type="gramEnd"/>
      <w:r>
        <w:rPr>
          <w:rFonts w:ascii="Times New Roman" w:hAnsi="Times New Roman" w:cs="Times New Roman"/>
          <w:sz w:val="24"/>
          <w:szCs w:val="24"/>
          <w:lang w:val="en-US"/>
        </w:rPr>
        <w:t xml:space="preserve"> (iepriekšējs paziņojums par atkritumiem). MK noteikumu projekta “Kuģu atkritumu pieņemšanas kārtība un kuģu atkritumu apsaimniekošanas plānu izstrādes kārtība” V sadaļas 1. </w:t>
      </w:r>
      <w:proofErr w:type="gramStart"/>
      <w:r>
        <w:rPr>
          <w:rFonts w:ascii="Times New Roman" w:hAnsi="Times New Roman" w:cs="Times New Roman"/>
          <w:sz w:val="24"/>
          <w:szCs w:val="24"/>
          <w:lang w:val="en-US"/>
        </w:rPr>
        <w:t>tabulā</w:t>
      </w:r>
      <w:proofErr w:type="gramEnd"/>
      <w:r>
        <w:rPr>
          <w:rFonts w:ascii="Times New Roman" w:hAnsi="Times New Roman" w:cs="Times New Roman"/>
          <w:sz w:val="24"/>
          <w:szCs w:val="24"/>
          <w:lang w:val="en-US"/>
        </w:rPr>
        <w:t xml:space="preserve"> ir norādīts, ka “projektā ir izmantota Direktīvas 2019/883 3. </w:t>
      </w:r>
      <w:proofErr w:type="gramStart"/>
      <w:r>
        <w:rPr>
          <w:rFonts w:ascii="Times New Roman" w:hAnsi="Times New Roman" w:cs="Times New Roman"/>
          <w:sz w:val="24"/>
          <w:szCs w:val="24"/>
          <w:lang w:val="en-US"/>
        </w:rPr>
        <w:t>panta</w:t>
      </w:r>
      <w:proofErr w:type="gramEnd"/>
      <w:r>
        <w:rPr>
          <w:rFonts w:ascii="Times New Roman" w:hAnsi="Times New Roman" w:cs="Times New Roman"/>
          <w:sz w:val="24"/>
          <w:szCs w:val="24"/>
          <w:lang w:val="en-US"/>
        </w:rPr>
        <w:t xml:space="preserve"> 1. </w:t>
      </w:r>
      <w:proofErr w:type="gramStart"/>
      <w:r>
        <w:rPr>
          <w:rFonts w:ascii="Times New Roman" w:hAnsi="Times New Roman" w:cs="Times New Roman"/>
          <w:sz w:val="24"/>
          <w:szCs w:val="24"/>
          <w:lang w:val="en-US"/>
        </w:rPr>
        <w:t>punktā</w:t>
      </w:r>
      <w:proofErr w:type="gramEnd"/>
      <w:r>
        <w:rPr>
          <w:rFonts w:ascii="Times New Roman" w:hAnsi="Times New Roman" w:cs="Times New Roman"/>
          <w:sz w:val="24"/>
          <w:szCs w:val="24"/>
          <w:lang w:val="en-US"/>
        </w:rPr>
        <w:t xml:space="preserve"> paredzētā rīcības brīvība Direktīvas 2019/883 6., 7. </w:t>
      </w:r>
      <w:proofErr w:type="gramStart"/>
      <w:r>
        <w:rPr>
          <w:rFonts w:ascii="Times New Roman" w:hAnsi="Times New Roman" w:cs="Times New Roman"/>
          <w:sz w:val="24"/>
          <w:szCs w:val="24"/>
          <w:lang w:val="en-US"/>
        </w:rPr>
        <w:t>un</w:t>
      </w:r>
      <w:proofErr w:type="gramEnd"/>
      <w:r>
        <w:rPr>
          <w:rFonts w:ascii="Times New Roman" w:hAnsi="Times New Roman" w:cs="Times New Roman"/>
          <w:sz w:val="24"/>
          <w:szCs w:val="24"/>
          <w:lang w:val="en-US"/>
        </w:rPr>
        <w:t xml:space="preserve"> 8. </w:t>
      </w:r>
      <w:proofErr w:type="gramStart"/>
      <w:r>
        <w:rPr>
          <w:rFonts w:ascii="Times New Roman" w:hAnsi="Times New Roman" w:cs="Times New Roman"/>
          <w:sz w:val="24"/>
          <w:szCs w:val="24"/>
          <w:lang w:val="en-US"/>
        </w:rPr>
        <w:t>pantu</w:t>
      </w:r>
      <w:proofErr w:type="gramEnd"/>
      <w:r>
        <w:rPr>
          <w:rFonts w:ascii="Times New Roman" w:hAnsi="Times New Roman" w:cs="Times New Roman"/>
          <w:sz w:val="24"/>
          <w:szCs w:val="24"/>
          <w:lang w:val="en-US"/>
        </w:rPr>
        <w:t xml:space="preserve"> nepiemērot ostu enkurvietām.”</w:t>
      </w:r>
    </w:p>
    <w:p w:rsidR="00E02CF3" w:rsidRDefault="00E02CF3" w:rsidP="00E02CF3">
      <w:pPr>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Lūdzam papildināt noteikumus ar atbilstošu regulējumu, kas nosaka, ka iepriekšējs paziņojums par atkritumu nodošanu nav jāiesniedz, </w:t>
      </w:r>
      <w:proofErr w:type="gramStart"/>
      <w:r>
        <w:rPr>
          <w:rFonts w:ascii="Times New Roman" w:hAnsi="Times New Roman" w:cs="Times New Roman"/>
          <w:sz w:val="24"/>
          <w:szCs w:val="24"/>
          <w:lang w:val="en-US"/>
        </w:rPr>
        <w:t>ja</w:t>
      </w:r>
      <w:proofErr w:type="gramEnd"/>
      <w:r>
        <w:rPr>
          <w:rFonts w:ascii="Times New Roman" w:hAnsi="Times New Roman" w:cs="Times New Roman"/>
          <w:sz w:val="24"/>
          <w:szCs w:val="24"/>
          <w:lang w:val="en-US"/>
        </w:rPr>
        <w:t xml:space="preserve"> kuģis ienāk tikai ostas enkurvietā.</w:t>
      </w:r>
    </w:p>
    <w:p w:rsidR="00E02CF3" w:rsidRDefault="00E02CF3" w:rsidP="00E02CF3">
      <w:pPr>
        <w:jc w:val="both"/>
        <w:rPr>
          <w:rFonts w:ascii="Times New Roman" w:hAnsi="Times New Roman" w:cs="Times New Roman"/>
          <w:b/>
          <w:bCs/>
          <w:sz w:val="24"/>
          <w:szCs w:val="24"/>
          <w:lang w:val="en-US"/>
        </w:rPr>
      </w:pPr>
    </w:p>
    <w:p w:rsidR="00E02CF3" w:rsidRDefault="00E02CF3" w:rsidP="00E02CF3">
      <w:pPr>
        <w:jc w:val="both"/>
        <w:rPr>
          <w:rFonts w:ascii="Times New Roman" w:hAnsi="Times New Roman" w:cs="Times New Roman"/>
          <w:sz w:val="24"/>
          <w:szCs w:val="24"/>
          <w:lang w:val="en-US"/>
        </w:rPr>
      </w:pPr>
      <w:r>
        <w:rPr>
          <w:rFonts w:ascii="Times New Roman" w:hAnsi="Times New Roman" w:cs="Times New Roman"/>
          <w:b/>
          <w:bCs/>
          <w:sz w:val="24"/>
          <w:szCs w:val="24"/>
          <w:lang w:val="en-US"/>
        </w:rPr>
        <w:t>6.</w:t>
      </w:r>
      <w:r>
        <w:rPr>
          <w:rFonts w:ascii="Times New Roman" w:hAnsi="Times New Roman" w:cs="Times New Roman"/>
          <w:sz w:val="24"/>
          <w:szCs w:val="24"/>
          <w:lang w:val="en-US"/>
        </w:rPr>
        <w:t xml:space="preserve"> Saskaņā ar noteikumu projektā un saistītajā noteikumu projektā “Kuģu atkritumu pieņemšanas kārtība un kuģu atkritumu apsaimniekošanas plānu izstrādes kārtība” ietverto regulējumu, paziņošanu par atkritumu nodošanu veido divi notikumi – iepriekšēja paziņojuma par atkritumu nodošanu informācijas un atkritumu nodošanas kvīts informācijas iesniegšana Starptautiskajā kravu loģistikas un ostu informācijas sistēmā (SKLOIS). Informācijas sistēmā SKLOIS šie notikumi veido vienotu datu grupu “Paziņojums par atkritumu nodošanu”, kas sastāv no divām darbībām, iesniedzot datus par plānotajiem nododamajiem atkritumiem (iepriekšēja paziņojuma par atkritumu nodošanu dati) </w:t>
      </w:r>
      <w:proofErr w:type="gramStart"/>
      <w:r>
        <w:rPr>
          <w:rFonts w:ascii="Times New Roman" w:hAnsi="Times New Roman" w:cs="Times New Roman"/>
          <w:sz w:val="24"/>
          <w:szCs w:val="24"/>
          <w:lang w:val="en-US"/>
        </w:rPr>
        <w:t>un</w:t>
      </w:r>
      <w:proofErr w:type="gramEnd"/>
      <w:r>
        <w:rPr>
          <w:rFonts w:ascii="Times New Roman" w:hAnsi="Times New Roman" w:cs="Times New Roman"/>
          <w:sz w:val="24"/>
          <w:szCs w:val="24"/>
          <w:lang w:val="en-US"/>
        </w:rPr>
        <w:t xml:space="preserve"> iesniedzot datus par reāli nodotajiem atkritumiem (atkritumu nodošanas kvīts dati). </w:t>
      </w:r>
    </w:p>
    <w:p w:rsidR="00E02CF3" w:rsidRDefault="00E02CF3" w:rsidP="00E02CF3">
      <w:pPr>
        <w:spacing w:after="160"/>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Lai viennozīmīgi varētu izprast darbības, kuras jāveic atbildīgajām personām, kā arī atteikties no grozījumu veikšanas Ministru kabineta 2020. </w:t>
      </w:r>
      <w:proofErr w:type="gramStart"/>
      <w:r>
        <w:rPr>
          <w:rFonts w:ascii="Times New Roman" w:hAnsi="Times New Roman" w:cs="Times New Roman"/>
          <w:sz w:val="24"/>
          <w:szCs w:val="24"/>
          <w:lang w:val="en-US"/>
        </w:rPr>
        <w:t>gada</w:t>
      </w:r>
      <w:proofErr w:type="gramEnd"/>
      <w:r>
        <w:rPr>
          <w:rFonts w:ascii="Times New Roman" w:hAnsi="Times New Roman" w:cs="Times New Roman"/>
          <w:sz w:val="24"/>
          <w:szCs w:val="24"/>
          <w:lang w:val="en-US"/>
        </w:rPr>
        <w:t xml:space="preserve"> 11. </w:t>
      </w:r>
      <w:proofErr w:type="gramStart"/>
      <w:r>
        <w:rPr>
          <w:rFonts w:ascii="Times New Roman" w:hAnsi="Times New Roman" w:cs="Times New Roman"/>
          <w:sz w:val="24"/>
          <w:szCs w:val="24"/>
          <w:lang w:val="en-US"/>
        </w:rPr>
        <w:t>februāra</w:t>
      </w:r>
      <w:proofErr w:type="gramEnd"/>
      <w:r>
        <w:rPr>
          <w:rFonts w:ascii="Times New Roman" w:hAnsi="Times New Roman" w:cs="Times New Roman"/>
          <w:sz w:val="24"/>
          <w:szCs w:val="24"/>
          <w:lang w:val="en-US"/>
        </w:rPr>
        <w:t xml:space="preserve"> noteikumos Nr. 92 “Starptautiskās kravu loģistikas un ostu informācijas sistēmas noteikumi”, lūdzam noteikumu projektu papildināt ar normām, kas Ministru kabineta 2012. </w:t>
      </w:r>
      <w:proofErr w:type="gramStart"/>
      <w:r>
        <w:rPr>
          <w:rFonts w:ascii="Times New Roman" w:hAnsi="Times New Roman" w:cs="Times New Roman"/>
          <w:sz w:val="24"/>
          <w:szCs w:val="24"/>
          <w:lang w:val="en-US"/>
        </w:rPr>
        <w:t>gada</w:t>
      </w:r>
      <w:proofErr w:type="gramEnd"/>
      <w:r>
        <w:rPr>
          <w:rFonts w:ascii="Times New Roman" w:hAnsi="Times New Roman" w:cs="Times New Roman"/>
          <w:sz w:val="24"/>
          <w:szCs w:val="24"/>
          <w:lang w:val="en-US"/>
        </w:rPr>
        <w:t xml:space="preserve"> 15. </w:t>
      </w:r>
      <w:proofErr w:type="gramStart"/>
      <w:r>
        <w:rPr>
          <w:rFonts w:ascii="Times New Roman" w:hAnsi="Times New Roman" w:cs="Times New Roman"/>
          <w:sz w:val="24"/>
          <w:szCs w:val="24"/>
          <w:lang w:val="en-US"/>
        </w:rPr>
        <w:t>maija</w:t>
      </w:r>
      <w:proofErr w:type="gramEnd"/>
      <w:r>
        <w:rPr>
          <w:rFonts w:ascii="Times New Roman" w:hAnsi="Times New Roman" w:cs="Times New Roman"/>
          <w:sz w:val="24"/>
          <w:szCs w:val="24"/>
          <w:lang w:val="en-US"/>
        </w:rPr>
        <w:t xml:space="preserve"> noteikumu Nr. 339 “Noteikumi par ostu formalitātēm” 4. </w:t>
      </w:r>
      <w:proofErr w:type="gramStart"/>
      <w:r>
        <w:rPr>
          <w:rFonts w:ascii="Times New Roman" w:hAnsi="Times New Roman" w:cs="Times New Roman"/>
          <w:sz w:val="24"/>
          <w:szCs w:val="24"/>
          <w:lang w:val="en-US"/>
        </w:rPr>
        <w:t>nodaļā</w:t>
      </w:r>
      <w:proofErr w:type="gramEnd"/>
      <w:r>
        <w:rPr>
          <w:rFonts w:ascii="Times New Roman" w:hAnsi="Times New Roman" w:cs="Times New Roman"/>
          <w:sz w:val="24"/>
          <w:szCs w:val="24"/>
          <w:lang w:val="en-US"/>
        </w:rPr>
        <w:t xml:space="preserve"> ietvertu šādus punktus:</w:t>
      </w:r>
    </w:p>
    <w:p w:rsidR="00E02CF3" w:rsidRDefault="00E02CF3" w:rsidP="00E02CF3">
      <w:pPr>
        <w:spacing w:after="160"/>
        <w:jc w:val="both"/>
        <w:rPr>
          <w:sz w:val="24"/>
          <w:szCs w:val="24"/>
          <w:lang w:val="en-US"/>
        </w:rPr>
      </w:pPr>
      <w:r>
        <w:rPr>
          <w:rFonts w:ascii="Times New Roman" w:hAnsi="Times New Roman" w:cs="Times New Roman"/>
          <w:sz w:val="24"/>
          <w:szCs w:val="24"/>
          <w:lang w:val="en-US"/>
        </w:rPr>
        <w:t>“45.¹ Paziņošana par kuģa atkritumu nodošanu ir iepriekšējā paziņojuma par atkritumu nodošanu iesniegšana un atkritumu nodošanas kvīts informācijas iesniegšana.</w:t>
      </w:r>
      <w:proofErr w:type="gramStart"/>
      <w:r>
        <w:rPr>
          <w:rFonts w:ascii="Times New Roman" w:hAnsi="Times New Roman" w:cs="Times New Roman"/>
          <w:sz w:val="24"/>
          <w:szCs w:val="24"/>
          <w:lang w:val="en-US"/>
        </w:rPr>
        <w:t>”</w:t>
      </w:r>
      <w:r>
        <w:rPr>
          <w:sz w:val="24"/>
          <w:szCs w:val="24"/>
          <w:lang w:val="en-US"/>
        </w:rPr>
        <w:t>;</w:t>
      </w:r>
      <w:proofErr w:type="gramEnd"/>
    </w:p>
    <w:p w:rsidR="00E02CF3" w:rsidRDefault="00E02CF3" w:rsidP="00E02CF3">
      <w:pPr>
        <w:spacing w:after="160"/>
        <w:jc w:val="both"/>
        <w:rPr>
          <w:rFonts w:ascii="Times New Roman" w:hAnsi="Times New Roman" w:cs="Times New Roman"/>
          <w:sz w:val="24"/>
          <w:szCs w:val="24"/>
          <w:lang w:val="en-US"/>
        </w:rPr>
      </w:pPr>
      <w:r>
        <w:rPr>
          <w:rFonts w:ascii="Times New Roman" w:hAnsi="Times New Roman" w:cs="Times New Roman"/>
          <w:sz w:val="24"/>
          <w:szCs w:val="24"/>
          <w:lang w:val="en-US"/>
        </w:rPr>
        <w:t>“56.¹ Atkritumu nodošanas kvīts informāciju iesniedz un šī ziņošanas pienākuma kontrole notiek saskaņā ar normatīvajiem aktiem par kuģu atkritumu pieņemšanas kārtību un kuģu atkritumu apsaimniekošanas plānu izstrādes kārtību.</w:t>
      </w:r>
      <w:proofErr w:type="gramStart"/>
      <w:r>
        <w:rPr>
          <w:rFonts w:ascii="Times New Roman" w:hAnsi="Times New Roman" w:cs="Times New Roman"/>
          <w:sz w:val="24"/>
          <w:szCs w:val="24"/>
          <w:lang w:val="en-US"/>
        </w:rPr>
        <w:t>”.</w:t>
      </w:r>
      <w:proofErr w:type="gramEnd"/>
    </w:p>
    <w:p w:rsidR="00E02CF3" w:rsidRDefault="00E02CF3" w:rsidP="00E02CF3">
      <w:pPr>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Ņemot </w:t>
      </w:r>
      <w:proofErr w:type="gramStart"/>
      <w:r>
        <w:rPr>
          <w:rFonts w:ascii="Times New Roman" w:hAnsi="Times New Roman" w:cs="Times New Roman"/>
          <w:sz w:val="24"/>
          <w:szCs w:val="24"/>
          <w:lang w:val="en-US"/>
        </w:rPr>
        <w:t>vērā</w:t>
      </w:r>
      <w:proofErr w:type="gramEnd"/>
      <w:r>
        <w:rPr>
          <w:rFonts w:ascii="Times New Roman" w:hAnsi="Times New Roman" w:cs="Times New Roman"/>
          <w:sz w:val="24"/>
          <w:szCs w:val="24"/>
          <w:lang w:val="en-US"/>
        </w:rPr>
        <w:t xml:space="preserve"> minēto, lūdzam noteikumu projekta “Kuģu atkritumu pieņemšanas kārtība un kuģu atkritumu apsaimniekošanas plānu izstrādes kārtība” anotācijas IV sadaļā svītrot informāciju par grozījumiem Ministru kabineta 2020. </w:t>
      </w:r>
      <w:proofErr w:type="gramStart"/>
      <w:r>
        <w:rPr>
          <w:rFonts w:ascii="Times New Roman" w:hAnsi="Times New Roman" w:cs="Times New Roman"/>
          <w:sz w:val="24"/>
          <w:szCs w:val="24"/>
          <w:lang w:val="en-US"/>
        </w:rPr>
        <w:t>gada</w:t>
      </w:r>
      <w:proofErr w:type="gramEnd"/>
      <w:r>
        <w:rPr>
          <w:rFonts w:ascii="Times New Roman" w:hAnsi="Times New Roman" w:cs="Times New Roman"/>
          <w:sz w:val="24"/>
          <w:szCs w:val="24"/>
          <w:lang w:val="en-US"/>
        </w:rPr>
        <w:t xml:space="preserve"> 11. </w:t>
      </w:r>
      <w:proofErr w:type="gramStart"/>
      <w:r>
        <w:rPr>
          <w:rFonts w:ascii="Times New Roman" w:hAnsi="Times New Roman" w:cs="Times New Roman"/>
          <w:sz w:val="24"/>
          <w:szCs w:val="24"/>
          <w:lang w:val="en-US"/>
        </w:rPr>
        <w:t>februāra</w:t>
      </w:r>
      <w:proofErr w:type="gramEnd"/>
      <w:r>
        <w:rPr>
          <w:rFonts w:ascii="Times New Roman" w:hAnsi="Times New Roman" w:cs="Times New Roman"/>
          <w:sz w:val="24"/>
          <w:szCs w:val="24"/>
          <w:lang w:val="en-US"/>
        </w:rPr>
        <w:t xml:space="preserve"> noteikumos Nr. 92 “Starptautiskās kravu loģistikas un ostu informācijas sistēmas noteikumi”. </w:t>
      </w:r>
    </w:p>
    <w:p w:rsidR="00E02CF3" w:rsidRDefault="00E02CF3" w:rsidP="00E02CF3">
      <w:pPr>
        <w:ind w:firstLine="720"/>
        <w:jc w:val="both"/>
        <w:rPr>
          <w:rFonts w:ascii="Times New Roman" w:hAnsi="Times New Roman" w:cs="Times New Roman"/>
          <w:sz w:val="24"/>
          <w:szCs w:val="24"/>
          <w:lang w:val="en-US"/>
        </w:rPr>
      </w:pPr>
    </w:p>
    <w:p w:rsidR="00E02CF3" w:rsidRDefault="00E02CF3" w:rsidP="00E02CF3">
      <w:pPr>
        <w:jc w:val="both"/>
        <w:rPr>
          <w:rFonts w:ascii="Times New Roman" w:hAnsi="Times New Roman" w:cs="Times New Roman"/>
          <w:sz w:val="24"/>
          <w:szCs w:val="24"/>
          <w:lang w:val="en-US"/>
        </w:rPr>
      </w:pPr>
      <w:r>
        <w:rPr>
          <w:rFonts w:ascii="Times New Roman" w:hAnsi="Times New Roman" w:cs="Times New Roman"/>
          <w:b/>
          <w:bCs/>
          <w:sz w:val="24"/>
          <w:szCs w:val="24"/>
          <w:lang w:val="en-US"/>
        </w:rPr>
        <w:t>7.</w:t>
      </w:r>
      <w:r>
        <w:rPr>
          <w:rFonts w:ascii="Times New Roman" w:hAnsi="Times New Roman" w:cs="Times New Roman"/>
          <w:sz w:val="24"/>
          <w:szCs w:val="24"/>
          <w:lang w:val="en-US"/>
        </w:rPr>
        <w:t xml:space="preserve"> Lūdzam precizēt anotāciju atbilstoši saskaņošanas procesā izdarītajiem precizējumiem projektā (piemēram, par kuģiem uz kuriem neattiecas paziņošana par atkritumiem, par noslēguma jautājumiem (nav 128. punkta)).</w:t>
      </w:r>
    </w:p>
    <w:p w:rsidR="00E02CF3" w:rsidRDefault="00E02CF3" w:rsidP="00E02CF3">
      <w:pPr>
        <w:jc w:val="both"/>
        <w:rPr>
          <w:sz w:val="24"/>
          <w:szCs w:val="24"/>
          <w:lang w:val="en-US"/>
        </w:rPr>
      </w:pPr>
    </w:p>
    <w:p w:rsidR="00E02CF3" w:rsidRDefault="00E02CF3" w:rsidP="00E02CF3">
      <w:pPr>
        <w:rPr>
          <w:rFonts w:ascii="Times New Roman" w:hAnsi="Times New Roman" w:cs="Times New Roman"/>
          <w:sz w:val="24"/>
          <w:szCs w:val="24"/>
        </w:rPr>
      </w:pPr>
    </w:p>
    <w:p w:rsidR="00E02CF3" w:rsidRDefault="00E02CF3" w:rsidP="00E02CF3">
      <w:pPr>
        <w:rPr>
          <w:rFonts w:ascii="Times New Roman" w:hAnsi="Times New Roman" w:cs="Times New Roman"/>
          <w:sz w:val="24"/>
          <w:szCs w:val="24"/>
        </w:rPr>
      </w:pPr>
    </w:p>
    <w:p w:rsidR="00E02CF3" w:rsidRDefault="00E02CF3" w:rsidP="00E02CF3">
      <w:r>
        <w:rPr>
          <w:noProof/>
        </w:rPr>
        <w:drawing>
          <wp:anchor distT="0" distB="0" distL="114300" distR="114300" simplePos="0" relativeHeight="251658240" behindDoc="0" locked="0" layoutInCell="1" allowOverlap="0">
            <wp:simplePos x="0" y="0"/>
            <wp:positionH relativeFrom="column">
              <wp:align>left</wp:align>
            </wp:positionH>
            <wp:positionV relativeFrom="line">
              <wp:posOffset>0</wp:posOffset>
            </wp:positionV>
            <wp:extent cx="1619250" cy="1619250"/>
            <wp:effectExtent l="0" t="0" r="0" b="0"/>
            <wp:wrapSquare wrapText="bothSides"/>
            <wp:docPr id="1" name="Picture 1" descr="signature_17063176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ignature_1706317670"/>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619250" cy="1619250"/>
                    </a:xfrm>
                    <a:prstGeom prst="rect">
                      <a:avLst/>
                    </a:prstGeom>
                    <a:noFill/>
                  </pic:spPr>
                </pic:pic>
              </a:graphicData>
            </a:graphic>
            <wp14:sizeRelH relativeFrom="page">
              <wp14:pctWidth>0</wp14:pctWidth>
            </wp14:sizeRelH>
            <wp14:sizeRelV relativeFrom="page">
              <wp14:pctHeight>0</wp14:pctHeight>
            </wp14:sizeRelV>
          </wp:anchor>
        </w:drawing>
      </w:r>
      <w:r>
        <w:rPr>
          <w:rFonts w:ascii="Verdana" w:hAnsi="Verdana"/>
          <w:color w:val="000000"/>
          <w:sz w:val="20"/>
          <w:szCs w:val="20"/>
          <w:lang w:val="en-US"/>
        </w:rPr>
        <w:t>Ar cieņu,</w:t>
      </w:r>
    </w:p>
    <w:p w:rsidR="00E02CF3" w:rsidRDefault="00E02CF3" w:rsidP="00E02CF3"/>
    <w:p w:rsidR="00E02CF3" w:rsidRDefault="00E02CF3" w:rsidP="00E02CF3">
      <w:pPr>
        <w:rPr>
          <w:rFonts w:ascii="Verdana" w:hAnsi="Verdana"/>
        </w:rPr>
      </w:pPr>
      <w:r>
        <w:rPr>
          <w:rFonts w:ascii="Verdana" w:hAnsi="Verdana"/>
          <w:b/>
          <w:bCs/>
          <w:color w:val="000000"/>
          <w:sz w:val="20"/>
          <w:szCs w:val="20"/>
        </w:rPr>
        <w:t>Beatrise Suharževska</w:t>
      </w:r>
    </w:p>
    <w:p w:rsidR="00E02CF3" w:rsidRDefault="00E02CF3" w:rsidP="00E02CF3">
      <w:pPr>
        <w:rPr>
          <w:rFonts w:ascii="Verdana" w:hAnsi="Verdana"/>
        </w:rPr>
      </w:pPr>
      <w:r>
        <w:rPr>
          <w:rFonts w:ascii="Verdana" w:hAnsi="Verdana"/>
          <w:color w:val="000000"/>
          <w:sz w:val="20"/>
          <w:szCs w:val="20"/>
          <w:lang w:val="en-US"/>
        </w:rPr>
        <w:t>Satiksmes ministrijas</w:t>
      </w:r>
    </w:p>
    <w:p w:rsidR="00E02CF3" w:rsidRDefault="00E02CF3" w:rsidP="00E02CF3">
      <w:pPr>
        <w:rPr>
          <w:rFonts w:ascii="Verdana" w:hAnsi="Verdana"/>
        </w:rPr>
      </w:pPr>
      <w:r>
        <w:rPr>
          <w:rFonts w:ascii="Verdana" w:hAnsi="Verdana"/>
          <w:color w:val="000000"/>
          <w:sz w:val="20"/>
          <w:szCs w:val="20"/>
          <w:lang w:val="en-US"/>
        </w:rPr>
        <w:t>Juridiskā departamenta</w:t>
      </w:r>
    </w:p>
    <w:p w:rsidR="00E02CF3" w:rsidRDefault="00E02CF3" w:rsidP="00E02CF3">
      <w:pPr>
        <w:rPr>
          <w:rFonts w:ascii="Verdana" w:hAnsi="Verdana"/>
        </w:rPr>
      </w:pPr>
      <w:r>
        <w:rPr>
          <w:rFonts w:ascii="Verdana" w:hAnsi="Verdana"/>
          <w:color w:val="000000"/>
          <w:sz w:val="20"/>
          <w:szCs w:val="20"/>
          <w:lang w:val="en-US"/>
        </w:rPr>
        <w:t xml:space="preserve">Tiesību aktu nodaļas </w:t>
      </w:r>
      <w:r>
        <w:rPr>
          <w:rFonts w:ascii="Verdana" w:hAnsi="Verdana"/>
          <w:color w:val="000000"/>
          <w:sz w:val="20"/>
          <w:szCs w:val="20"/>
        </w:rPr>
        <w:t>juriskonsulte</w:t>
      </w:r>
    </w:p>
    <w:p w:rsidR="00E02CF3" w:rsidRDefault="00E02CF3" w:rsidP="00E02CF3">
      <w:pPr>
        <w:rPr>
          <w:rFonts w:ascii="Verdana" w:hAnsi="Verdana"/>
        </w:rPr>
      </w:pPr>
      <w:r>
        <w:rPr>
          <w:rFonts w:ascii="Verdana" w:hAnsi="Verdana"/>
          <w:color w:val="000000"/>
          <w:sz w:val="20"/>
          <w:szCs w:val="20"/>
          <w:lang w:val="en-US"/>
        </w:rPr>
        <w:t>Tālrunis: +371 67028</w:t>
      </w:r>
      <w:r>
        <w:rPr>
          <w:rFonts w:ascii="Verdana" w:hAnsi="Verdana"/>
          <w:color w:val="000000"/>
          <w:sz w:val="20"/>
          <w:szCs w:val="20"/>
        </w:rPr>
        <w:t>253</w:t>
      </w:r>
    </w:p>
    <w:p w:rsidR="00E02CF3" w:rsidRDefault="00E02CF3" w:rsidP="00E02CF3">
      <w:pPr>
        <w:rPr>
          <w:rFonts w:ascii="Verdana" w:hAnsi="Verdana"/>
        </w:rPr>
      </w:pPr>
      <w:r>
        <w:rPr>
          <w:rFonts w:ascii="Verdana" w:hAnsi="Verdana"/>
          <w:color w:val="000000"/>
          <w:sz w:val="20"/>
          <w:szCs w:val="20"/>
          <w:lang w:val="en-US"/>
        </w:rPr>
        <w:t>E</w:t>
      </w:r>
      <w:r>
        <w:rPr>
          <w:rFonts w:ascii="Verdana" w:hAnsi="Verdana"/>
          <w:color w:val="000000"/>
          <w:sz w:val="20"/>
          <w:szCs w:val="20"/>
        </w:rPr>
        <w:t>-</w:t>
      </w:r>
      <w:r>
        <w:rPr>
          <w:rFonts w:ascii="Verdana" w:hAnsi="Verdana"/>
          <w:color w:val="000000"/>
          <w:sz w:val="20"/>
          <w:szCs w:val="20"/>
          <w:lang w:val="en-US"/>
        </w:rPr>
        <w:t xml:space="preserve">pasts: </w:t>
      </w:r>
      <w:hyperlink r:id="rId6" w:history="1">
        <w:r>
          <w:rPr>
            <w:rStyle w:val="Hyperlink"/>
            <w:rFonts w:ascii="Verdana" w:hAnsi="Verdana"/>
            <w:color w:val="0000FF"/>
            <w:sz w:val="20"/>
            <w:szCs w:val="20"/>
          </w:rPr>
          <w:t>beatrise.suharzevska@sam.gov.lv</w:t>
        </w:r>
      </w:hyperlink>
      <w:r>
        <w:rPr>
          <w:rFonts w:ascii="Verdana" w:hAnsi="Verdana"/>
          <w:color w:val="000000"/>
          <w:sz w:val="20"/>
          <w:szCs w:val="20"/>
        </w:rPr>
        <w:t xml:space="preserve"> </w:t>
      </w:r>
    </w:p>
    <w:p w:rsidR="00E02CF3" w:rsidRDefault="00BD297A" w:rsidP="00E02CF3">
      <w:pPr>
        <w:rPr>
          <w:rFonts w:ascii="Verdana" w:hAnsi="Verdana"/>
        </w:rPr>
      </w:pPr>
      <w:hyperlink r:id="rId7" w:tooltip="http://www.sam.gov.lv/" w:history="1">
        <w:r w:rsidR="00E02CF3" w:rsidRPr="00E02CF3">
          <w:rPr>
            <w:rStyle w:val="Hyperlink"/>
            <w:rFonts w:ascii="Verdana" w:hAnsi="Verdana"/>
            <w:color w:val="0000FF"/>
            <w:sz w:val="20"/>
            <w:szCs w:val="20"/>
          </w:rPr>
          <w:t>www.sam.gov.lv</w:t>
        </w:r>
      </w:hyperlink>
    </w:p>
    <w:p w:rsidR="00E02CF3" w:rsidRPr="00E02CF3" w:rsidRDefault="00BD297A" w:rsidP="00E02CF3">
      <w:pPr>
        <w:rPr>
          <w:rFonts w:ascii="Verdana" w:hAnsi="Verdana"/>
          <w:color w:val="0000FF"/>
          <w:u w:val="single"/>
        </w:rPr>
      </w:pPr>
      <w:hyperlink r:id="rId8" w:history="1">
        <w:r w:rsidR="00E02CF3" w:rsidRPr="00E02CF3">
          <w:rPr>
            <w:rStyle w:val="Hyperlink"/>
            <w:rFonts w:ascii="Verdana" w:hAnsi="Verdana"/>
            <w:color w:val="0000FF"/>
            <w:sz w:val="20"/>
            <w:szCs w:val="20"/>
          </w:rPr>
          <w:t>www.facebook.com/satiksmesministrija</w:t>
        </w:r>
      </w:hyperlink>
    </w:p>
    <w:p w:rsidR="00E02CF3" w:rsidRDefault="00BD297A" w:rsidP="00E02CF3">
      <w:pPr>
        <w:rPr>
          <w:rFonts w:ascii="Verdana" w:hAnsi="Verdana"/>
          <w:color w:val="0000FF"/>
          <w:sz w:val="20"/>
          <w:szCs w:val="20"/>
          <w:u w:val="single"/>
          <w:lang w:val="en-US"/>
        </w:rPr>
      </w:pPr>
      <w:hyperlink r:id="rId9" w:history="1">
        <w:r w:rsidR="00E02CF3">
          <w:rPr>
            <w:rStyle w:val="Hyperlink"/>
            <w:rFonts w:ascii="Verdana" w:hAnsi="Verdana"/>
            <w:color w:val="0000FF"/>
            <w:sz w:val="20"/>
            <w:szCs w:val="20"/>
            <w:lang w:val="en-US"/>
          </w:rPr>
          <w:t>www.twitter.com/Sat_Min</w:t>
        </w:r>
      </w:hyperlink>
      <w:r w:rsidR="00E02CF3">
        <w:rPr>
          <w:rFonts w:ascii="Verdana" w:hAnsi="Verdana"/>
          <w:color w:val="0000FF"/>
          <w:sz w:val="20"/>
          <w:szCs w:val="20"/>
          <w:u w:val="single"/>
          <w:lang w:val="en-US"/>
        </w:rPr>
        <w:t xml:space="preserve"> </w:t>
      </w:r>
    </w:p>
    <w:p w:rsidR="00E02CF3" w:rsidRDefault="00E02CF3" w:rsidP="00E02CF3">
      <w:pPr>
        <w:rPr>
          <w:rFonts w:ascii="Times New Roman" w:hAnsi="Times New Roman" w:cs="Times New Roman"/>
          <w:sz w:val="24"/>
          <w:szCs w:val="24"/>
        </w:rPr>
      </w:pPr>
    </w:p>
    <w:p w:rsidR="00A56C55" w:rsidRPr="00E02CF3" w:rsidRDefault="00E02CF3" w:rsidP="00E02CF3">
      <w:pPr>
        <w:rPr>
          <w:lang w:val="en-US"/>
        </w:rPr>
      </w:pPr>
      <w:r>
        <w:rPr>
          <w:b/>
          <w:bCs/>
          <w:lang w:val="en-US"/>
        </w:rPr>
        <w:t>From:</w:t>
      </w:r>
      <w:r>
        <w:rPr>
          <w:lang w:val="en-US"/>
        </w:rPr>
        <w:t xml:space="preserve"> VARAM &lt;</w:t>
      </w:r>
      <w:hyperlink r:id="rId10" w:history="1">
        <w:r>
          <w:rPr>
            <w:rStyle w:val="Hyperlink"/>
            <w:lang w:val="en-US"/>
          </w:rPr>
          <w:t>pasts@varam.gov.lv</w:t>
        </w:r>
      </w:hyperlink>
      <w:r>
        <w:rPr>
          <w:lang w:val="en-US"/>
        </w:rPr>
        <w:t xml:space="preserve">&gt; </w:t>
      </w:r>
      <w:r>
        <w:rPr>
          <w:lang w:val="en-US"/>
        </w:rPr>
        <w:br/>
      </w:r>
      <w:r>
        <w:rPr>
          <w:b/>
          <w:bCs/>
          <w:lang w:val="en-US"/>
        </w:rPr>
        <w:t>Sent:</w:t>
      </w:r>
      <w:r>
        <w:rPr>
          <w:lang w:val="en-US"/>
        </w:rPr>
        <w:t xml:space="preserve"> svētdiena, 2022. </w:t>
      </w:r>
      <w:proofErr w:type="gramStart"/>
      <w:r>
        <w:rPr>
          <w:lang w:val="en-US"/>
        </w:rPr>
        <w:t>gada</w:t>
      </w:r>
      <w:proofErr w:type="gramEnd"/>
      <w:r>
        <w:rPr>
          <w:lang w:val="en-US"/>
        </w:rPr>
        <w:t xml:space="preserve"> 23. </w:t>
      </w:r>
      <w:proofErr w:type="gramStart"/>
      <w:r>
        <w:rPr>
          <w:lang w:val="en-US"/>
        </w:rPr>
        <w:t>janvāris</w:t>
      </w:r>
      <w:proofErr w:type="gramEnd"/>
      <w:r>
        <w:rPr>
          <w:lang w:val="en-US"/>
        </w:rPr>
        <w:t xml:space="preserve"> 15:27</w:t>
      </w:r>
      <w:r>
        <w:rPr>
          <w:lang w:val="en-US"/>
        </w:rPr>
        <w:br/>
      </w:r>
    </w:p>
    <w:sectPr w:rsidR="00A56C55" w:rsidRPr="00E02CF3">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0002AFF" w:usb1="C0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Calibri Light">
    <w:panose1 w:val="020F0302020204030204"/>
    <w:charset w:val="BA"/>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6A50F6"/>
    <w:multiLevelType w:val="hybridMultilevel"/>
    <w:tmpl w:val="8048C1B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2AC80569"/>
    <w:multiLevelType w:val="hybridMultilevel"/>
    <w:tmpl w:val="705865C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3134430F"/>
    <w:multiLevelType w:val="hybridMultilevel"/>
    <w:tmpl w:val="BB0EBEB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440A6B8C"/>
    <w:multiLevelType w:val="hybridMultilevel"/>
    <w:tmpl w:val="61C651AA"/>
    <w:lvl w:ilvl="0" w:tplc="08090001">
      <w:start w:val="1"/>
      <w:numFmt w:val="bullet"/>
      <w:lvlText w:val=""/>
      <w:lvlJc w:val="left"/>
      <w:pPr>
        <w:ind w:left="780" w:hanging="360"/>
      </w:pPr>
      <w:rPr>
        <w:rFonts w:ascii="Symbol" w:hAnsi="Symbol" w:hint="default"/>
      </w:rPr>
    </w:lvl>
    <w:lvl w:ilvl="1" w:tplc="08090003">
      <w:start w:val="1"/>
      <w:numFmt w:val="bullet"/>
      <w:lvlText w:val="o"/>
      <w:lvlJc w:val="left"/>
      <w:pPr>
        <w:ind w:left="1500" w:hanging="360"/>
      </w:pPr>
      <w:rPr>
        <w:rFonts w:ascii="Courier New" w:hAnsi="Courier New" w:cs="Courier New" w:hint="default"/>
      </w:rPr>
    </w:lvl>
    <w:lvl w:ilvl="2" w:tplc="08090005">
      <w:start w:val="1"/>
      <w:numFmt w:val="bullet"/>
      <w:lvlText w:val=""/>
      <w:lvlJc w:val="left"/>
      <w:pPr>
        <w:ind w:left="2220" w:hanging="360"/>
      </w:pPr>
      <w:rPr>
        <w:rFonts w:ascii="Wingdings" w:hAnsi="Wingdings" w:hint="default"/>
      </w:rPr>
    </w:lvl>
    <w:lvl w:ilvl="3" w:tplc="08090001">
      <w:start w:val="1"/>
      <w:numFmt w:val="bullet"/>
      <w:lvlText w:val=""/>
      <w:lvlJc w:val="left"/>
      <w:pPr>
        <w:ind w:left="2940" w:hanging="360"/>
      </w:pPr>
      <w:rPr>
        <w:rFonts w:ascii="Symbol" w:hAnsi="Symbol" w:hint="default"/>
      </w:rPr>
    </w:lvl>
    <w:lvl w:ilvl="4" w:tplc="08090003">
      <w:start w:val="1"/>
      <w:numFmt w:val="bullet"/>
      <w:lvlText w:val="o"/>
      <w:lvlJc w:val="left"/>
      <w:pPr>
        <w:ind w:left="3660" w:hanging="360"/>
      </w:pPr>
      <w:rPr>
        <w:rFonts w:ascii="Courier New" w:hAnsi="Courier New" w:cs="Courier New" w:hint="default"/>
      </w:rPr>
    </w:lvl>
    <w:lvl w:ilvl="5" w:tplc="08090005">
      <w:start w:val="1"/>
      <w:numFmt w:val="bullet"/>
      <w:lvlText w:val=""/>
      <w:lvlJc w:val="left"/>
      <w:pPr>
        <w:ind w:left="4380" w:hanging="360"/>
      </w:pPr>
      <w:rPr>
        <w:rFonts w:ascii="Wingdings" w:hAnsi="Wingdings" w:hint="default"/>
      </w:rPr>
    </w:lvl>
    <w:lvl w:ilvl="6" w:tplc="08090001">
      <w:start w:val="1"/>
      <w:numFmt w:val="bullet"/>
      <w:lvlText w:val=""/>
      <w:lvlJc w:val="left"/>
      <w:pPr>
        <w:ind w:left="5100" w:hanging="360"/>
      </w:pPr>
      <w:rPr>
        <w:rFonts w:ascii="Symbol" w:hAnsi="Symbol" w:hint="default"/>
      </w:rPr>
    </w:lvl>
    <w:lvl w:ilvl="7" w:tplc="08090003">
      <w:start w:val="1"/>
      <w:numFmt w:val="bullet"/>
      <w:lvlText w:val="o"/>
      <w:lvlJc w:val="left"/>
      <w:pPr>
        <w:ind w:left="5820" w:hanging="360"/>
      </w:pPr>
      <w:rPr>
        <w:rFonts w:ascii="Courier New" w:hAnsi="Courier New" w:cs="Courier New" w:hint="default"/>
      </w:rPr>
    </w:lvl>
    <w:lvl w:ilvl="8" w:tplc="08090005">
      <w:start w:val="1"/>
      <w:numFmt w:val="bullet"/>
      <w:lvlText w:val=""/>
      <w:lvlJc w:val="left"/>
      <w:pPr>
        <w:ind w:left="6540" w:hanging="360"/>
      </w:pPr>
      <w:rPr>
        <w:rFonts w:ascii="Wingdings" w:hAnsi="Wingdings" w:hint="default"/>
      </w:rPr>
    </w:lvl>
  </w:abstractNum>
  <w:abstractNum w:abstractNumId="4" w15:restartNumberingAfterBreak="0">
    <w:nsid w:val="7980041F"/>
    <w:multiLevelType w:val="hybridMultilevel"/>
    <w:tmpl w:val="7F68265C"/>
    <w:lvl w:ilvl="0" w:tplc="99166544">
      <w:start w:val="56"/>
      <w:numFmt w:val="bullet"/>
      <w:lvlText w:val="-"/>
      <w:lvlJc w:val="left"/>
      <w:pPr>
        <w:ind w:left="720" w:hanging="360"/>
      </w:pPr>
      <w:rPr>
        <w:rFonts w:ascii="Calibri" w:eastAsia="Calibri" w:hAnsi="Calibri" w:cs="Calibri"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num w:numId="1">
    <w:abstractNumId w:val="0"/>
  </w:num>
  <w:num w:numId="2">
    <w:abstractNumId w:val="4"/>
  </w:num>
  <w:num w:numId="3">
    <w:abstractNumId w:val="1"/>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8"/>
  <w:hideSpellingErrors/>
  <w:proofState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2CF3"/>
    <w:rsid w:val="000965F9"/>
    <w:rsid w:val="005B05D0"/>
    <w:rsid w:val="00613D2B"/>
    <w:rsid w:val="00621B30"/>
    <w:rsid w:val="00A56C55"/>
    <w:rsid w:val="00A610CD"/>
    <w:rsid w:val="00BD297A"/>
    <w:rsid w:val="00D32353"/>
    <w:rsid w:val="00E02CF3"/>
    <w:rsid w:val="00F95EBC"/>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872BBF5-4BF6-4F07-AD09-630F288781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02CF3"/>
    <w:pPr>
      <w:spacing w:after="0" w:line="240" w:lineRule="auto"/>
    </w:pPr>
    <w:rPr>
      <w:rFonts w:ascii="Calibri" w:hAnsi="Calibri" w:cs="Calibri"/>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E02CF3"/>
    <w:rPr>
      <w:color w:val="0563C1"/>
      <w:u w:val="single"/>
    </w:rPr>
  </w:style>
  <w:style w:type="paragraph" w:styleId="ListParagraph">
    <w:name w:val="List Paragraph"/>
    <w:basedOn w:val="Normal"/>
    <w:uiPriority w:val="34"/>
    <w:qFormat/>
    <w:rsid w:val="00E02CF3"/>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163555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facebook.com/satiksmesministrija" TargetMode="External"/><Relationship Id="rId3" Type="http://schemas.openxmlformats.org/officeDocument/2006/relationships/settings" Target="settings.xml"/><Relationship Id="rId7" Type="http://schemas.openxmlformats.org/officeDocument/2006/relationships/hyperlink" Target="http://www.sam.gov.lv/"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eatrise.suharzevska@sam.gov.lv" TargetMode="External"/><Relationship Id="rId11"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hyperlink" Target="mailto:pasts@varam.gov.lv" TargetMode="External"/><Relationship Id="rId4" Type="http://schemas.openxmlformats.org/officeDocument/2006/relationships/webSettings" Target="webSettings.xml"/><Relationship Id="rId9" Type="http://schemas.openxmlformats.org/officeDocument/2006/relationships/hyperlink" Target="http://www.twitter.com/Sat_M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12</Pages>
  <Words>23840</Words>
  <Characters>13589</Characters>
  <Application>Microsoft Office Word</Application>
  <DocSecurity>0</DocSecurity>
  <Lines>113</Lines>
  <Paragraphs>74</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37355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Baiba Zasa</dc:creator>
  <cp:keywords/>
  <dc:description/>
  <cp:lastModifiedBy>Baiba Zasa</cp:lastModifiedBy>
  <cp:revision>2</cp:revision>
  <dcterms:created xsi:type="dcterms:W3CDTF">2022-02-28T12:25:00Z</dcterms:created>
  <dcterms:modified xsi:type="dcterms:W3CDTF">2022-02-28T12:25:00Z</dcterms:modified>
</cp:coreProperties>
</file>