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noteikumu projekta anotācijas 1.3. sadaļā ietverto skaidrojumu par administratīvā akta izdošanas termiņu.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atbilstoši Administratīvā procesa likuma 64. panta pirmajam punktam, ja administratīvā lieta ierosināta uz iesnieguma pamata, iestāde pieņem lēmumu par administratīvā akta izdošanu </w:t>
            </w:r>
            <w:r w:rsidR="00000000" w:rsidRPr="00000000" w:rsidDel="00000000">
              <w:rPr>
                <w:u w:val="single"/>
                <w:rtl w:val="0"/>
              </w:rPr>
              <w:t xml:space="preserve">viena mēneša laikā no iesnieguma saņemšanas dienas</w:t>
            </w:r>
            <w:r w:rsidR="00000000" w:rsidRPr="00000000" w:rsidDel="00000000">
              <w:rPr>
                <w:rtl w:val="0"/>
              </w:rPr>
              <w:t xml:space="preserve">, ja likumā nav noteikts cits termiņš vai citā normatīvajā aktā — īsāks termiņš administratīvā akta izdošanai. No minētā izriet, ka viena mēneša termiņa tecējums sākas iesnieguma iesniegšanas brīdī, nevis tad, kad iesniedzējs iesniegumam pievienojis visus iesnieguma izskatīšanai nepieciešamos dokumentus.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 norādām, ka administratīvā akta izdošana viena mēneša laikā no iesnieguma saņemšanas dienas ir iestādes pienākums, nevis tiesības, kā tas norādīts noteikumu projekta anotācijas 1.3. sadaļā.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Natālija Pīlipa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15.12.2025. 14.11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15.12.2025. 14.11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