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Atbilstības novērtēšanas institūciju novērtēšanas, akreditācijas un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06.11.2023.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06.11.2023.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