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43BA7" w14:textId="77777777" w:rsidR="00204D38" w:rsidRDefault="00204D38" w:rsidP="00204D38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Of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September 14, 2021 10:15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&lt;Pasts@em.gov.lv&gt;; Inese Karpoviča &lt;Inese.Karpovica@em.gov.lv&gt;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Zane Āboliņa &lt;Zane.Abolina@ast.lv&gt;; Anželika Osipova &lt;anzelika.osipova@fm.gov.lv&gt;; Juris Lukss &lt;juris.lukss@fm.gov.lv&gt;; Jolanta </w:t>
      </w:r>
      <w:proofErr w:type="spellStart"/>
      <w:r>
        <w:rPr>
          <w:rFonts w:eastAsia="Times New Roman"/>
          <w:lang w:val="en-US" w:eastAsia="lv-LV"/>
        </w:rPr>
        <w:t>Krastiņa</w:t>
      </w:r>
      <w:proofErr w:type="spellEnd"/>
      <w:r>
        <w:rPr>
          <w:rFonts w:eastAsia="Times New Roman"/>
          <w:lang w:val="en-US" w:eastAsia="lv-LV"/>
        </w:rPr>
        <w:t xml:space="preserve"> &lt;jolanta.krastina@fm.gov.lv&gt;; Ieviņa Dzenīte &lt;ievina.dzenite@fm.gov.lv&gt;; Ieva Mažuika &lt;ieva.mazuika@fm.gov.lv&gt;; Iveta Cirse &lt;iveta.cirse@fm.gov.lv&gt;; Dana Aleksandrova &lt;dana.aleksandrova@fm.gov.lv&gt;; Larijs Martinsons &lt;larijs.martinsons@fm.gov.lv&gt;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Solidaritātes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līguma</w:t>
      </w:r>
      <w:proofErr w:type="spellEnd"/>
      <w:r>
        <w:rPr>
          <w:rFonts w:eastAsia="Times New Roman"/>
          <w:lang w:val="en-US" w:eastAsia="lv-LV"/>
        </w:rPr>
        <w:t xml:space="preserve"> gala </w:t>
      </w:r>
      <w:proofErr w:type="spellStart"/>
      <w:r>
        <w:rPr>
          <w:rFonts w:eastAsia="Times New Roman"/>
          <w:lang w:val="en-US" w:eastAsia="lv-LV"/>
        </w:rPr>
        <w:t>redakcija</w:t>
      </w:r>
      <w:proofErr w:type="spellEnd"/>
      <w:r>
        <w:rPr>
          <w:rFonts w:eastAsia="Times New Roman"/>
          <w:lang w:val="en-US" w:eastAsia="lv-LV"/>
        </w:rPr>
        <w:t xml:space="preserve"> </w:t>
      </w:r>
    </w:p>
    <w:p w14:paraId="5D51628A" w14:textId="77777777" w:rsidR="00204D38" w:rsidRDefault="00204D38" w:rsidP="00204D38"/>
    <w:p w14:paraId="163E1F0D" w14:textId="77777777" w:rsidR="00204D38" w:rsidRDefault="00204D38" w:rsidP="00204D38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683A042C" w14:textId="77777777" w:rsidR="00204D38" w:rsidRDefault="00204D38" w:rsidP="00204D38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14.09.2021.  Nr. 10.1-6/7-1/1120</w:t>
      </w:r>
    </w:p>
    <w:p w14:paraId="14BEECA5" w14:textId="77777777" w:rsidR="00204D38" w:rsidRDefault="00204D38" w:rsidP="00204D38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7B89358D" w14:textId="77777777" w:rsidR="00204D38" w:rsidRDefault="00204D38" w:rsidP="00204D38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Labdien!</w:t>
      </w:r>
    </w:p>
    <w:p w14:paraId="59D86A97" w14:textId="77777777" w:rsidR="00204D38" w:rsidRDefault="00204D38" w:rsidP="00204D38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5E7E132C" w14:textId="77777777" w:rsidR="00204D38" w:rsidRPr="00204D38" w:rsidRDefault="00204D38" w:rsidP="00204D38">
      <w:pPr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Finanšu ministrija atbilstoši kompetencei steidzamības kārtībā ir iepazinusies ar Ekonomikas ministrijas atkārtoti precizēto likumprojektu "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Par Latvijas Republikas valdības un </w:t>
      </w:r>
      <w:bookmarkStart w:id="0" w:name="_Hlk72707902"/>
      <w:r>
        <w:rPr>
          <w:rFonts w:ascii="Times New Roman" w:hAnsi="Times New Roman" w:cs="Times New Roman"/>
          <w:i/>
          <w:iCs/>
          <w:sz w:val="24"/>
          <w:szCs w:val="24"/>
        </w:rPr>
        <w:t>Igaunijas Republikas valdības</w:t>
      </w:r>
      <w:bookmarkEnd w:id="0"/>
      <w:r>
        <w:rPr>
          <w:rFonts w:ascii="Times New Roman" w:hAnsi="Times New Roman" w:cs="Times New Roman"/>
          <w:i/>
          <w:iCs/>
          <w:sz w:val="24"/>
          <w:szCs w:val="24"/>
        </w:rPr>
        <w:t xml:space="preserve"> līgumu par solidaritātes pasākumiem gāzes piegādes drošības aizsardzībai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" (VSS-551), līgumprojektu ar Igauniju, sākotnējās ietekmes novērtējuma ziņojumu (anotāciju), kā arī </w:t>
      </w:r>
      <w:r>
        <w:rPr>
          <w:rFonts w:ascii="Times New Roman" w:hAnsi="Times New Roman" w:cs="Times New Roman"/>
          <w:sz w:val="24"/>
          <w:szCs w:val="24"/>
        </w:rPr>
        <w:t>likumprojektu “</w:t>
      </w:r>
      <w:r>
        <w:rPr>
          <w:rFonts w:ascii="Times New Roman" w:hAnsi="Times New Roman" w:cs="Times New Roman"/>
          <w:i/>
          <w:iCs/>
          <w:sz w:val="24"/>
          <w:szCs w:val="24"/>
        </w:rPr>
        <w:t>Par Latvijas Republikas valdības un Lietuvas Republikas valdības līgumu par solidaritātes pasākumiem gāzes piegādes drošības aizsardzībai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līgumprojektu ar Lietuvu, sākotnējās ietekmes novērtējuma ziņojumu (anotāciju), izziņu par atzinumos sniegtajiem iebildumiem, abus pilnvaru projektus un Ministru kabineta sēdes </w:t>
      </w:r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protokollēmuma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 projektus, un informē, ka neiebilst to tālākai virzībai. </w:t>
      </w:r>
    </w:p>
    <w:p w14:paraId="25B2638A" w14:textId="77777777" w:rsidR="00204D38" w:rsidRDefault="00204D38" w:rsidP="00204D3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7A175D5" w14:textId="77777777" w:rsidR="00204D38" w:rsidRDefault="00204D38" w:rsidP="00204D38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Rita Dreiškena-Lāce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rita.dreiskena-lace@fm.gov.lv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>Tālr.:  67083859</w:t>
      </w:r>
    </w:p>
    <w:p w14:paraId="183237E9" w14:textId="77777777" w:rsidR="00204D38" w:rsidRDefault="00204D38" w:rsidP="00204D38">
      <w:pPr>
        <w:rPr>
          <w:rFonts w:ascii="Franklin Gothic Book" w:hAnsi="Franklin Gothic Book"/>
          <w:color w:val="767573"/>
          <w:sz w:val="16"/>
          <w:szCs w:val="16"/>
        </w:rPr>
      </w:pPr>
    </w:p>
    <w:p w14:paraId="59979CB7" w14:textId="28660637" w:rsidR="00204D38" w:rsidRDefault="00204D38" w:rsidP="00204D38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color w:val="767573"/>
          <w:sz w:val="16"/>
          <w:szCs w:val="16"/>
        </w:rPr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0559CEEE" wp14:editId="1D3C2BB8">
            <wp:extent cx="711200" cy="73025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872CE" w14:textId="77777777" w:rsidR="005D361A" w:rsidRDefault="00204D38"/>
    <w:sectPr w:rsidR="005D361A" w:rsidSect="00204D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F453B" w14:textId="77777777" w:rsidR="00204D38" w:rsidRDefault="00204D38" w:rsidP="00204D38">
      <w:r>
        <w:separator/>
      </w:r>
    </w:p>
  </w:endnote>
  <w:endnote w:type="continuationSeparator" w:id="0">
    <w:p w14:paraId="637B72D6" w14:textId="77777777" w:rsidR="00204D38" w:rsidRDefault="00204D38" w:rsidP="0020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8AAE2" w14:textId="77777777" w:rsidR="00204D38" w:rsidRDefault="00204D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32671" w14:textId="77777777" w:rsidR="00204D38" w:rsidRDefault="00204D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AA56D" w14:textId="77777777" w:rsidR="00204D38" w:rsidRDefault="00204D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6A815" w14:textId="77777777" w:rsidR="00204D38" w:rsidRDefault="00204D38" w:rsidP="00204D38">
      <w:r>
        <w:separator/>
      </w:r>
    </w:p>
  </w:footnote>
  <w:footnote w:type="continuationSeparator" w:id="0">
    <w:p w14:paraId="00B631ED" w14:textId="77777777" w:rsidR="00204D38" w:rsidRDefault="00204D38" w:rsidP="00204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A673E" w14:textId="77777777" w:rsidR="00204D38" w:rsidRDefault="00204D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92070" w14:textId="301C0F75" w:rsidR="00204D38" w:rsidRPr="00204D38" w:rsidRDefault="00204D38" w:rsidP="00204D38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204D38">
      <w:rPr>
        <w:rFonts w:ascii="Times New Roman" w:hAnsi="Times New Roman" w:cs="Times New Roman"/>
        <w:sz w:val="24"/>
        <w:szCs w:val="24"/>
      </w:rPr>
      <w:t xml:space="preserve">FMatz_14092021_Solidaritates </w:t>
    </w:r>
    <w:proofErr w:type="spellStart"/>
    <w:r w:rsidRPr="00204D38">
      <w:rPr>
        <w:rFonts w:ascii="Times New Roman" w:hAnsi="Times New Roman" w:cs="Times New Roman"/>
        <w:sz w:val="24"/>
        <w:szCs w:val="24"/>
      </w:rPr>
      <w:t>ligums</w:t>
    </w:r>
    <w:proofErr w:type="spellEnd"/>
  </w:p>
  <w:p w14:paraId="654BC10F" w14:textId="77777777" w:rsidR="00204D38" w:rsidRDefault="00204D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C3D3C" w14:textId="77777777" w:rsidR="00204D38" w:rsidRDefault="00204D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38"/>
    <w:rsid w:val="00204D38"/>
    <w:rsid w:val="00D13D9B"/>
    <w:rsid w:val="00F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0A1452"/>
  <w15:chartTrackingRefBased/>
  <w15:docId w15:val="{C83D4E7E-CD97-4FEB-8F6C-2F917A206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D3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4D38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204D38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04D3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D3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04D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D3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2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asts@fm.gov.lv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www.fm.gov.l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%20rita.dreiskena-lace@fm.gov.lv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1210</Words>
  <Characters>690</Characters>
  <Application>Microsoft Office Word</Application>
  <DocSecurity>0</DocSecurity>
  <Lines>5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Karpoviča</dc:creator>
  <cp:keywords/>
  <dc:description/>
  <cp:lastModifiedBy>Inese Karpoviča</cp:lastModifiedBy>
  <cp:revision>1</cp:revision>
  <dcterms:created xsi:type="dcterms:W3CDTF">2021-09-14T07:37:00Z</dcterms:created>
  <dcterms:modified xsi:type="dcterms:W3CDTF">2021-09-14T07:40:00Z</dcterms:modified>
</cp:coreProperties>
</file>