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16. augusta noteikumos Nr. 480 "Noteikumi par atbrīvojuma piemērošanu no dabas resursu nodokļa samaksas par iepakojumu un vienreiz lietojamiem galda traukiem un piederumiem"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(shēma))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atkritumu saimniecības 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 jau iepriekšējos atzinumos par Projektu paustajiem iebildumiem, LASUA ierosina izteikt Projekta 1.pielikuma 4.tabulu jaunā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1.pielikuma 4.tabulu šādā redakcijā: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Izteikt 2.ailes savākšanas īpatsvaru % šādā redakcijā: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Dzērienu vienreiz lietojams plastmasu saturošs un kompozīta iepakojums ar tilpumu līdz trim litriem (tā korķīši un vāciņi), dzērienu iepakojums kopā: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2025. gada 1. janvāra līdz 2025. gada 31. decembrim    - Savākts   45 %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2026. gada 1. janvāra līdz 2026. gada 31. decembrim    - Savākts   50 %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2027. gada 1. janvāra līdz 2027. gada 31. decembrim    - Savākts   55 %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2028. gada 1. janvāra līdz 2028. gada 31. decembrim    - Savākts   60 %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2029. gada 1. janvāra (katru gadu)                               - Savākts   65 %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Izteikt 3. ailes pārstrādes īpatsvaru % šādā redakcijā: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Dzērienu vienreiz lietojams kompozīta iepakojums ar tilpumu līdz trim litriem (tā korķīši un vāciņi)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2025. gada 1. janvāra līdz 2025. gada 31. decembrim    - Pārstrādāts   10 %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2026. gada 1. janvāra līdz 2026. gada 31. decembrim    - Pārstrādāts   15 %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2027. gada 1. janvāra līdz 2027. gada 31. decembrim    - Pārstrādāts   25 %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2028. gada 1. janvāra līdz 2028. gada 31. decembrim    - Pārstrādāts   30 %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2029. gada 1. janvāra (katru gadu)                               - Pārstrādāts   35  %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Lelde Birkenšteina-Putniņa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11.06.2024.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11.06.2024.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