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2017. gada 7. novembra noteikumos Nr. 662 "Noteikumi par valsts tiešās pārvaldes iestāžu un citu valsts un pašvaldību institūciju amatpersonu (darbinieku) atlīdzības un personu uzskaites sistēmu"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Pielikuma saturu skatīt dokumentā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29' punktu izteikt šādā redakcijā : "Piemaksa par noteiktu funkciju un uzdevumu izpildi </w:t>
            </w:r>
            <w:r w:rsidR="00000000" w:rsidRPr="00000000" w:rsidDel="00000000">
              <w:rPr>
                <w:b w:val="1"/>
                <w:rtl w:val="0"/>
              </w:rPr>
              <w:t xml:space="preserve">(piemēro tikai amatpersonām ar speciālām dienesta pakāpēm)</w:t>
            </w:r>
            <w:r w:rsidR="00000000" w:rsidRPr="00000000" w:rsidDel="00000000">
              <w:rPr>
                <w:rtl w:val="0"/>
              </w:rPr>
              <w:t xml:space="preserve">". Papildinājums nepieciešams lai nodrošinātu tiesību normas piemērojamības skaidrību.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Laila Ruškule (VK)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25-TA-6</w:t>
    </w:r>
    <w:r>
      <w:br/>
    </w:r>
    <w:r w:rsidR="00000000" w:rsidRPr="00000000" w:rsidDel="00000000">
      <w:rPr>
        <w:rtl w:val="0"/>
      </w:rPr>
      <w:t xml:space="preserve">Izdrukāts 06.01.2025. 11.35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25-TA-6</w:t>
    </w:r>
    <w:r>
      <w:br/>
    </w:r>
    <w:r w:rsidR="00000000" w:rsidRPr="00000000" w:rsidDel="00000000">
      <w:rPr>
        <w:rtl w:val="0"/>
      </w:rPr>
      <w:t xml:space="preserve">Izdrukāts 06.01.2025. 11.35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