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24-TA-738: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skaidras naudas deklarēšanu uz valsts robežas””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juridiskajai tehnikai grozījumu tekstā punktu numerāciju lūdzam izteikt ar arābu cipariem, nevis vārdiem.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vienā normā tiek veikti vairāki grozījumi, tad tā ir izsakāma jaunā redakcijā, nevis tajā veicami vairāki atsevišķi grozījumi. Ievērojot minēto, lūdzam precizēt, izsakot jaunā redakcijā, trešās daļas 1. punktu, ceturtās daļas 1., 2. un 3. punktu, piektās daļas 1. punktu un sestās daļas 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punktu pēc vārdiem "vārdu, uzvārdu" ar vārdiem "personas identifikācijas numuru, dzimumu,";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"personas identifikācijas numuru" nebūtu jāaizstāj ar "personas kodu vai identifikācijas kodu", ņemot vērā, ka Latvijā personām tiek piešķirts personas kods un papildus Fizisko personu reģistrā iekļauj ziņas par ārvalstī piešķirto "personas identifikācijas kodu".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punktu pēc vārdiem "vārdu, uzvārdu" ar vārdiem "personas identifikācijas numuru, dzimumu,";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"personas identifikācijas numuru" nebūtu jāaizstāj ar "personas kodu vai identifikācijas kodu", ņemot vērā, ka Latvijā personām tiek piešķirts personas kods un papildus Fizisko personu reģistrā iekļauj ziņas par ārvalstī piešķirto "personas identifikācijas kodu".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otro punktu pēc vārdiem "vārdu, uzvārdu" ar vārdiem "personas identifikācijas numuru, dzimumu,";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"personas identifikācijas numuru" nebūtu jāaizstāj ar "personas kodu vai identifikācijas kodu", ņemot vērā, ka Latvijā personām tiek piešķirts personas kods un papildus Fizisko personu reģistrā iekļauj ziņas par ārvalstī piešķirto "personas identifikācijas kodu".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trešo punktu pēc vārdiem "vārdu, uzvārdu" ar vārdiem "personas identifikācijas numuru, dzimumu,";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"personas identifikācijas numuru" nebūtu jāaizstāj ar "personas kodu vai identifikācijas kodu", ņemot vērā, ka Latvijā personām tiek piešķirts personas kods un papildus Fizisko personu reģistrā iekļauj ziņas par ārvalstī piešķirto "personas identifikācijas kodu".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punktu pēc vārdiem "vārdu, uzvārdu" ar vārdiem "personas identifikācijas numuru, dzimumu,";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"personas identifikācijas numuru" nebūtu jāaizstāj ar "personas kodu vai identifikācijas kodu", ņemot vērā, ka Latvijā personām tiek piešķirts personas kods un papildus Fizisko personu reģistrā iekļauj ziņas par ārvalstī piešķirto "personas identifikācijas kodu".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punktu pēc vārdiem "vārdu, uzvārdu" ar vārdiem "personas identifikācijas numuru, dzimumu,";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"personas identifikācijas numuru" nebūtu jāaizstāj ar "personas kodu vai identifikācijas kodu", ņemot vērā, ka Latvijā personām tiek piešķirts personas kods un papildus Fizisko personu reģistrā iekļauj ziņas par ārvalstī piešķirto "personas identifikācijas kodu".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ka projekts skar fiziskās personas, kurām būs jādeklarē skaidra nauda uz valsts robežas.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tā kā personām būs jānorāda papildu informācija, tad tas skar administratīvo slogu. Vēršam uzmanību, ka saskaņā ar Ministru kabineta 2021. gada 7. septembra noteikumu Nr. 617 "Tiesību akta projekta sākotnējās ietekmes izvērtēšanas kārtība" 16. punktu anotācijā norāda administratīvo izmaksu (izmaksas, kas rodas saistībā ar informācijas pieņemšanas, apstrādes vai uzglabāšanas pienākumiem) novērtējumu, ja sabiedrības grupai, kuru veido fiziskās personas, ko ietekmēs projekts, administratīvās izmaksas gada laikā pārsniedz 200 </w:t>
            </w:r>
            <w:r w:rsidR="00000000" w:rsidRPr="00000000" w:rsidDel="00000000">
              <w:rPr>
                <w:i w:val="1"/>
                <w:rtl w:val="0"/>
              </w:rPr>
              <w:t xml:space="preserve">euro</w:t>
            </w:r>
            <w:r w:rsidR="00000000" w:rsidRPr="00000000" w:rsidDel="00000000">
              <w:rPr>
                <w:rtl w:val="0"/>
              </w:rPr>
              <w:t xml:space="preserve">, bet sabiedrības grupai, kuru veido juridiskās personas, ko ietekmēs projekts, – 2000 </w:t>
            </w:r>
            <w:r w:rsidR="00000000" w:rsidRPr="00000000" w:rsidDel="00000000">
              <w:rPr>
                <w:i w:val="1"/>
                <w:rtl w:val="0"/>
              </w:rPr>
              <w:t xml:space="preserve">euro</w:t>
            </w:r>
            <w:r w:rsidR="00000000" w:rsidRPr="00000000" w:rsidDel="00000000">
              <w:rPr>
                <w:rtl w:val="0"/>
              </w:rPr>
              <w:t xml:space="preserve">. Administratīvo izmaksu novērtējumu valsts un pašvaldību institūcijai aprēķina, sākot no 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arī aizpildīt informāciju par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24-TA-738</w:t>
    </w:r>
    <w:r>
      <w:br/>
    </w:r>
    <w:r w:rsidR="00000000" w:rsidRPr="00000000" w:rsidDel="00000000">
      <w:rPr>
        <w:rtl w:val="0"/>
      </w:rPr>
      <w:t xml:space="preserve">Izdrukāts 14.05.2024. 17.37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24-TA-738</w:t>
    </w:r>
    <w:r>
      <w:br/>
    </w:r>
    <w:r w:rsidR="00000000" w:rsidRPr="00000000" w:rsidDel="00000000">
      <w:rPr>
        <w:rtl w:val="0"/>
      </w:rPr>
      <w:t xml:space="preserve">Izdrukāts 14.05.2024. 17.37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Atzinumi_24-TA-738.docx</dc:title>
</cp:coreProperties>
</file>

<file path=docProps/custom.xml><?xml version="1.0" encoding="utf-8"?>
<Properties xmlns="http://schemas.openxmlformats.org/officeDocument/2006/custom-properties" xmlns:vt="http://schemas.openxmlformats.org/officeDocument/2006/docPropsVTypes"/>
</file>