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25. oktobra noteikumos Nr. 691 "Noteikumi par patērētāja kreditēšanu"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21.12. izmaksas maksājumu kavējuma gadījumā, tajā skaitā nokavējuma procentu likmi un tās piemērošanas kārtību, kā arī jebkādas citas maksas par saistību nepildīšanu;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par saistību kavējumu kredīta devējs ir tiesīgs piemērot arī līgumsodu, aicinām papildināt apakšpunktu, iekļaujot norādi par līgumsoda, ja tāds paredzēts, piemērošanu, vienlaikus šis nodrošinātu vienveidīgu pieeju kopsakarā ar patērētājam sniedzamās informācijas saturu, kāds tas ir noteikts, piemēram, šo noteikumu 95.14. apakšpunktā " jebkādām piemērojamām izmaksām - līgumsodu, nokavējuma procentiem un citiem maksājumiem."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Egija Gulbinska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42.7. izmaksas maksājumu kavējuma gadījumā, tajā skaitā nokavējuma procentu likmi un tās piemērošanas kārtību, kā arī jebkādas citas maksas par saistību nepildīšanu;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par saistību kavējumu kredīta devējs ir tiesīgs piemērot arī līgumsodu, aicinām papildināt apakšpunktu, iekļaujot norādi par līgumsoda, ja tāds paredzēts, piemērošanu, vienlaikus šis nodrošinātu vienveidīgu pieeju kopsakarā ar patērētājam sniedzamās informācijas saturu, kāds tas ir noteikts, piemēram, šo noteikumu 95.</w:t>
            </w:r>
            <w:r w:rsidR="00000000" w:rsidRPr="00000000" w:rsidDel="00000000">
              <w:rPr>
                <w:vertAlign w:val="superscript"/>
                <w:rtl w:val="0"/>
              </w:rPr>
              <w:t xml:space="preserve">1</w:t>
            </w:r>
            <w:r w:rsidR="00000000" w:rsidRPr="00000000" w:rsidDel="00000000">
              <w:rPr>
                <w:rtl w:val="0"/>
              </w:rPr>
              <w:t xml:space="preserve">4. apakšpunktā " jebkādām piemērojamām izmaksām - </w:t>
            </w:r>
            <w:r w:rsidR="00000000" w:rsidRPr="00000000" w:rsidDel="00000000">
              <w:rPr>
                <w:u w:val="single"/>
                <w:rtl w:val="0"/>
              </w:rPr>
              <w:t xml:space="preserve">līgumsodu</w:t>
            </w:r>
            <w:r w:rsidR="00000000" w:rsidRPr="00000000" w:rsidDel="00000000">
              <w:rPr>
                <w:rtl w:val="0"/>
              </w:rPr>
              <w:t xml:space="preserve">, nokavējuma procentiem un citiem maksājumiem."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Egija Gulbinska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25-TA-238</w:t>
    </w:r>
    <w:r>
      <w:br/>
    </w:r>
    <w:r w:rsidR="00000000" w:rsidRPr="00000000" w:rsidDel="00000000">
      <w:rPr>
        <w:rtl w:val="0"/>
      </w:rPr>
      <w:t xml:space="preserve">Izdrukāts 05.06.2025. 12.17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25-TA-238</w:t>
    </w:r>
    <w:r>
      <w:br/>
    </w:r>
    <w:r w:rsidR="00000000" w:rsidRPr="00000000" w:rsidDel="00000000">
      <w:rPr>
        <w:rtl w:val="0"/>
      </w:rPr>
      <w:t xml:space="preserve">Izdrukāts 05.06.2025. 12.17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Atzinumi_25-TA-238.docx</dc:title>
</cp:coreProperties>
</file>

<file path=docProps/custom.xml><?xml version="1.0" encoding="utf-8"?>
<Properties xmlns="http://schemas.openxmlformats.org/officeDocument/2006/custom-properties" xmlns:vt="http://schemas.openxmlformats.org/officeDocument/2006/docPropsVTypes"/>
</file>