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Vides aizsardzības un reģionālās attīstības ministrijas un Klimata un enerģētikas ministrijas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nodot Klimata un enerģētikas ministrijai Vides aizsardzības departamentu ar 35,5 slodzēm, tostarp 1 (vienu) vides nozares padomnieka slodzi, 0,5 valsts sekretāra vietnieka slodzi  un 1 (vienu) Latvijas vides aizsardzības fonda administratora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savu iebildumu par personāla kapacitāti, jo īpaši par valsts sekretāra pienākumu pildīšanas slodzi. Šobrīd spēkā esošajā VARAM nolikumā vides aizsardzībai tiek definēti apmēram 13 sektori, kuros paredzēta pārvaldība. Kā arī Valsts kontrole pēc 2023. gada revīzijas “Vai Latvijā tiek nodrošināta ilgtspējīga derīgo izrakteņu pārvaldība?” savā revīzijas ziņojumā “Derīgo izrakteņu pārvaldība Latvijā” norāda, ka “iepriekšējos gados valdībai nav bijis politiskas vēlmes risināt zemes dzīļu izmantošanas jautājumus “ (3. lpp.). Norādām, ka ņemot vērā paredzēto sektoru pārvaldību un Valsts kontroles secinājumus, valsts sekretāra amatam nepieciešams noteikt pilnu 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16.05.2024. 22.14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16.05.2024. 22.14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Atzinumi_24-TA-376.docx</dc:title>
</cp:coreProperties>
</file>

<file path=docProps/custom.xml><?xml version="1.0" encoding="utf-8"?>
<Properties xmlns="http://schemas.openxmlformats.org/officeDocument/2006/custom-properties" xmlns:vt="http://schemas.openxmlformats.org/officeDocument/2006/docPropsVTypes"/>
</file>