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8B9D8" w14:textId="77777777" w:rsidR="00786DAF" w:rsidRDefault="00786DAF" w:rsidP="002C22B9">
      <w:pPr>
        <w:jc w:val="center"/>
        <w:rPr>
          <w:sz w:val="20"/>
        </w:rPr>
      </w:pPr>
    </w:p>
    <w:p w14:paraId="155E3796" w14:textId="77777777" w:rsidR="002C22B9" w:rsidRDefault="002C22B9" w:rsidP="002C22B9">
      <w:pPr>
        <w:jc w:val="center"/>
        <w:rPr>
          <w:sz w:val="20"/>
        </w:rPr>
      </w:pPr>
      <w:r w:rsidRPr="00914649">
        <w:rPr>
          <w:sz w:val="20"/>
        </w:rPr>
        <w:t>Rīgā</w:t>
      </w:r>
    </w:p>
    <w:p w14:paraId="5A873E19"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3793B141" w14:textId="77777777" w:rsidTr="009F77B9">
        <w:tc>
          <w:tcPr>
            <w:tcW w:w="450" w:type="dxa"/>
            <w:tcBorders>
              <w:top w:val="nil"/>
              <w:left w:val="nil"/>
              <w:bottom w:val="nil"/>
              <w:right w:val="nil"/>
            </w:tcBorders>
          </w:tcPr>
          <w:p w14:paraId="11662ACD"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1784B0E0" w14:textId="5BE2DA81"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CB7FDB">
              <w:rPr>
                <w:szCs w:val="24"/>
              </w:rPr>
              <w:t>26.10.2021</w:t>
            </w:r>
            <w:r w:rsidRPr="00615936">
              <w:rPr>
                <w:szCs w:val="24"/>
              </w:rPr>
              <w:fldChar w:fldCharType="end"/>
            </w:r>
            <w:bookmarkEnd w:id="0"/>
          </w:p>
        </w:tc>
        <w:tc>
          <w:tcPr>
            <w:tcW w:w="708" w:type="dxa"/>
            <w:tcBorders>
              <w:top w:val="nil"/>
              <w:left w:val="nil"/>
              <w:bottom w:val="nil"/>
              <w:right w:val="nil"/>
            </w:tcBorders>
          </w:tcPr>
          <w:p w14:paraId="58822FE8"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1574A968" w14:textId="393B433B"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C57FF">
              <w:rPr>
                <w:szCs w:val="24"/>
              </w:rPr>
              <w:t>12/A-2</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CB7FDB">
              <w:rPr>
                <w:szCs w:val="24"/>
              </w:rPr>
              <w:t>5577</w:t>
            </w:r>
            <w:r w:rsidRPr="00615936">
              <w:rPr>
                <w:szCs w:val="24"/>
              </w:rPr>
              <w:fldChar w:fldCharType="end"/>
            </w:r>
            <w:bookmarkEnd w:id="2"/>
          </w:p>
        </w:tc>
      </w:tr>
      <w:tr w:rsidR="002C22B9" w:rsidRPr="00615936" w14:paraId="47E3345D" w14:textId="77777777" w:rsidTr="009F77B9">
        <w:trPr>
          <w:trHeight w:val="188"/>
        </w:trPr>
        <w:tc>
          <w:tcPr>
            <w:tcW w:w="450" w:type="dxa"/>
            <w:tcBorders>
              <w:top w:val="nil"/>
              <w:left w:val="nil"/>
              <w:bottom w:val="nil"/>
              <w:right w:val="nil"/>
            </w:tcBorders>
          </w:tcPr>
          <w:p w14:paraId="3803E67A"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08ADA453"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0885BB01"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0D63C758" w14:textId="77777777" w:rsidR="002C22B9" w:rsidRPr="00615936" w:rsidRDefault="002C22B9" w:rsidP="002C22B9">
            <w:pPr>
              <w:tabs>
                <w:tab w:val="left" w:pos="360"/>
                <w:tab w:val="left" w:pos="3960"/>
              </w:tabs>
              <w:rPr>
                <w:sz w:val="20"/>
              </w:rPr>
            </w:pPr>
          </w:p>
        </w:tc>
      </w:tr>
      <w:tr w:rsidR="002C22B9" w:rsidRPr="00615936" w14:paraId="1BD45228" w14:textId="77777777" w:rsidTr="009F77B9">
        <w:tc>
          <w:tcPr>
            <w:tcW w:w="450" w:type="dxa"/>
            <w:tcBorders>
              <w:top w:val="nil"/>
              <w:left w:val="nil"/>
              <w:bottom w:val="nil"/>
              <w:right w:val="nil"/>
            </w:tcBorders>
          </w:tcPr>
          <w:p w14:paraId="725CB2DE"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6946DBBE" w14:textId="24EE139E"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C57FF">
              <w:rPr>
                <w:szCs w:val="24"/>
              </w:rPr>
              <w:t>13.10.2021</w:t>
            </w:r>
            <w:r w:rsidRPr="00615936">
              <w:rPr>
                <w:szCs w:val="24"/>
              </w:rPr>
              <w:fldChar w:fldCharType="end"/>
            </w:r>
            <w:bookmarkEnd w:id="3"/>
          </w:p>
        </w:tc>
        <w:tc>
          <w:tcPr>
            <w:tcW w:w="708" w:type="dxa"/>
            <w:tcBorders>
              <w:top w:val="nil"/>
              <w:left w:val="nil"/>
              <w:bottom w:val="nil"/>
              <w:right w:val="nil"/>
            </w:tcBorders>
          </w:tcPr>
          <w:p w14:paraId="5E68F3D8"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7B5F8DEA" w14:textId="2130ED9D"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C57FF">
              <w:rPr>
                <w:szCs w:val="24"/>
              </w:rPr>
              <w:t>b/n</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7FC1678D" w14:textId="77777777" w:rsidTr="000C0DD4">
        <w:trPr>
          <w:jc w:val="right"/>
        </w:trPr>
        <w:tc>
          <w:tcPr>
            <w:tcW w:w="4644" w:type="dxa"/>
          </w:tcPr>
          <w:p w14:paraId="3B607DA8" w14:textId="7A80FE64" w:rsidR="000C0DD4" w:rsidRDefault="005C57FF" w:rsidP="000C0DD4">
            <w:pPr>
              <w:jc w:val="right"/>
              <w:rPr>
                <w:b/>
                <w:bCs/>
                <w:szCs w:val="24"/>
                <w:lang w:eastAsia="lv-LV"/>
              </w:rPr>
            </w:pPr>
            <w:bookmarkStart w:id="5" w:name="org_nos"/>
            <w:r>
              <w:rPr>
                <w:b/>
                <w:bCs/>
                <w:szCs w:val="24"/>
                <w:lang w:eastAsia="lv-LV"/>
              </w:rPr>
              <w:t>Satiksmes ministrijai</w:t>
            </w:r>
          </w:p>
        </w:tc>
      </w:tr>
      <w:bookmarkEnd w:id="5"/>
    </w:tbl>
    <w:p w14:paraId="39AE7E0A"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6853"/>
      </w:tblGrid>
      <w:tr w:rsidR="000C0DD4" w14:paraId="2F13BC52" w14:textId="77777777" w:rsidTr="00BC6E81">
        <w:trPr>
          <w:trHeight w:val="647"/>
        </w:trPr>
        <w:tc>
          <w:tcPr>
            <w:tcW w:w="6853" w:type="dxa"/>
            <w:tcBorders>
              <w:top w:val="nil"/>
              <w:left w:val="nil"/>
              <w:bottom w:val="nil"/>
              <w:right w:val="nil"/>
            </w:tcBorders>
          </w:tcPr>
          <w:p w14:paraId="76261C2C" w14:textId="097E21C7" w:rsidR="000C0DD4" w:rsidRDefault="005C57FF" w:rsidP="00C04DED">
            <w:pPr>
              <w:jc w:val="left"/>
              <w:rPr>
                <w:i/>
                <w:iCs/>
                <w:szCs w:val="24"/>
                <w:lang w:eastAsia="lv-LV"/>
              </w:rPr>
            </w:pPr>
            <w:r>
              <w:rPr>
                <w:i/>
                <w:iCs/>
                <w:szCs w:val="24"/>
                <w:lang w:eastAsia="lv-LV"/>
              </w:rPr>
              <w:t>Par precizēto Ministru kabineta rīkojuma projektu "Par finanšu līdzekļu piešķiršanu no valsts budžeta programmas 02.00.00 "Līdzekļi neparedzētiem gadījumiem"" (infrastruktūra)</w:t>
            </w:r>
          </w:p>
        </w:tc>
      </w:tr>
    </w:tbl>
    <w:p w14:paraId="792557C8" w14:textId="77777777" w:rsidR="006D6710" w:rsidRPr="00615936" w:rsidRDefault="006D6710" w:rsidP="007F3771">
      <w:pPr>
        <w:rPr>
          <w:szCs w:val="24"/>
        </w:rPr>
      </w:pPr>
    </w:p>
    <w:p w14:paraId="0CA909CB" w14:textId="77777777" w:rsidR="00BC6E81" w:rsidRDefault="00BC6E81" w:rsidP="00BC6E81">
      <w:pPr>
        <w:ind w:firstLine="720"/>
        <w:rPr>
          <w:sz w:val="26"/>
          <w:szCs w:val="26"/>
          <w:lang w:eastAsia="lv-LV"/>
        </w:rPr>
      </w:pPr>
      <w:r>
        <w:rPr>
          <w:sz w:val="26"/>
          <w:szCs w:val="26"/>
        </w:rPr>
        <w:t xml:space="preserve">Finanšu ministrija atbilstoši kompetencei ir izskatījusi Satiksmes ministrijas precizēto Ministru kabineta rīkojuma projektu “Par finanšu līdzekļu piešķiršanu no valsts budžeta programmas 02.00.00 „Līdzekļi neparedzētiem gadījumiem””, kas paredz piešķirt Satiksmes ministrijai finansējumu 14 225 226 </w:t>
      </w:r>
      <w:proofErr w:type="spellStart"/>
      <w:r>
        <w:rPr>
          <w:i/>
          <w:iCs/>
          <w:sz w:val="26"/>
          <w:szCs w:val="26"/>
        </w:rPr>
        <w:t>euro</w:t>
      </w:r>
      <w:proofErr w:type="spellEnd"/>
      <w:r>
        <w:rPr>
          <w:sz w:val="26"/>
          <w:szCs w:val="26"/>
        </w:rPr>
        <w:t xml:space="preserve"> apmērā, lai nodrošinātu normatīvajos aktos noteikto izdevumu kompensēšanu par valsts publiskās lietošanas dzelzceļa infrastruktūras izmantošanu dzelzceļa pasažieru pārvadājumiem, ko sniedz saistībā ar sabiedrisko pakalpojumu līgumu, tam pievienoto sākotnējās ietekmes novērtējuma ziņojumu (anotācija), izziņu par atzinumā sniegtajiem iebildumiem un sniedz šādu viedokli.</w:t>
      </w:r>
    </w:p>
    <w:p w14:paraId="56FE0A9D" w14:textId="1C6DAE1F" w:rsidR="00BC6E81" w:rsidRDefault="00BC6E81" w:rsidP="00EB5F2B">
      <w:pPr>
        <w:rPr>
          <w:sz w:val="26"/>
          <w:szCs w:val="26"/>
        </w:rPr>
      </w:pPr>
      <w:r>
        <w:rPr>
          <w:sz w:val="26"/>
          <w:szCs w:val="26"/>
        </w:rPr>
        <w:t>          Atkārtoti vēršam uzmanību, ka jautājumiem, kas nav saistīti ar Covid</w:t>
      </w:r>
      <w:r w:rsidR="001A49F2">
        <w:rPr>
          <w:sz w:val="26"/>
          <w:szCs w:val="26"/>
        </w:rPr>
        <w:noBreakHyphen/>
      </w:r>
      <w:r>
        <w:rPr>
          <w:sz w:val="26"/>
          <w:szCs w:val="26"/>
        </w:rPr>
        <w:t>19 infekcijas izplatības radītajām sekām, finansējums budžeta programmā “Līdzekļi neparedzētiem gadījumiem” ir ierobežotā apmērā. Uzskatām, ka jautājums par papildu finansējuma piešķiršanu ir risināms vienlaikus ar apkopoto informāciju par prognozēto budžeta izpildi ministrijās, novērtējot potenciālo valsts budžeta līdzekļu neapguvi un valsts budžeta iespējas kārtējā gada ietvaros. Ņemot vērā minēto, rīkojumu projekta tālāka virzība</w:t>
      </w:r>
      <w:r w:rsidR="007D24FD">
        <w:rPr>
          <w:sz w:val="26"/>
          <w:szCs w:val="26"/>
        </w:rPr>
        <w:t xml:space="preserve"> šobrīd</w:t>
      </w:r>
      <w:r>
        <w:rPr>
          <w:sz w:val="26"/>
          <w:szCs w:val="26"/>
        </w:rPr>
        <w:t xml:space="preserve"> nav </w:t>
      </w:r>
      <w:r w:rsidR="007D24FD">
        <w:rPr>
          <w:sz w:val="26"/>
          <w:szCs w:val="26"/>
        </w:rPr>
        <w:t>atbalstāma</w:t>
      </w:r>
      <w:r>
        <w:rPr>
          <w:sz w:val="26"/>
          <w:szCs w:val="26"/>
        </w:rPr>
        <w:t>.</w:t>
      </w:r>
    </w:p>
    <w:p w14:paraId="0C47B7FC" w14:textId="5854AB95" w:rsidR="00BC6E81" w:rsidRDefault="00BC6E81" w:rsidP="00BC6E81">
      <w:pPr>
        <w:rPr>
          <w:sz w:val="26"/>
          <w:szCs w:val="26"/>
        </w:rPr>
      </w:pPr>
    </w:p>
    <w:p w14:paraId="43476864" w14:textId="77777777" w:rsidR="00343ED9" w:rsidRDefault="00343ED9" w:rsidP="00BC6E81">
      <w:pPr>
        <w:rPr>
          <w:sz w:val="26"/>
          <w:szCs w:val="26"/>
        </w:rPr>
      </w:pPr>
    </w:p>
    <w:p w14:paraId="18544EEB" w14:textId="569CCC41" w:rsidR="00BC6E81" w:rsidRDefault="00BC6E81" w:rsidP="00BC6E81">
      <w:pPr>
        <w:rPr>
          <w:sz w:val="26"/>
          <w:szCs w:val="26"/>
        </w:rPr>
      </w:pPr>
      <w:r>
        <w:rPr>
          <w:sz w:val="26"/>
          <w:szCs w:val="26"/>
        </w:rPr>
        <w:t>          Ar cieņu</w:t>
      </w:r>
    </w:p>
    <w:p w14:paraId="73C975E8"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46A694B6" w14:textId="77777777" w:rsidTr="00AA6DC1">
        <w:tc>
          <w:tcPr>
            <w:tcW w:w="4395" w:type="dxa"/>
          </w:tcPr>
          <w:p w14:paraId="13E45807" w14:textId="79300B0B" w:rsidR="005C57FF" w:rsidRDefault="00BC6E81" w:rsidP="007F3771">
            <w:pPr>
              <w:rPr>
                <w:szCs w:val="24"/>
              </w:rPr>
            </w:pPr>
            <w:r>
              <w:rPr>
                <w:szCs w:val="24"/>
              </w:rPr>
              <w:t>v</w:t>
            </w:r>
            <w:r w:rsidR="005C57FF">
              <w:rPr>
                <w:szCs w:val="24"/>
              </w:rPr>
              <w:t xml:space="preserve">alsts sekretāres vietniece </w:t>
            </w:r>
          </w:p>
          <w:p w14:paraId="12BD3527" w14:textId="3A11CBF3" w:rsidR="00AA6DC1" w:rsidRPr="00615936" w:rsidRDefault="005C57FF" w:rsidP="007F3771">
            <w:pPr>
              <w:rPr>
                <w:szCs w:val="24"/>
              </w:rPr>
            </w:pPr>
            <w:r>
              <w:rPr>
                <w:szCs w:val="24"/>
              </w:rPr>
              <w:t>budžeta jautājumos</w:t>
            </w:r>
          </w:p>
        </w:tc>
        <w:tc>
          <w:tcPr>
            <w:tcW w:w="1984" w:type="dxa"/>
          </w:tcPr>
          <w:p w14:paraId="7FACD3FC" w14:textId="77777777" w:rsidR="00AA6DC1" w:rsidRDefault="00AA6DC1" w:rsidP="00AA6DC1">
            <w:pPr>
              <w:jc w:val="center"/>
              <w:rPr>
                <w:szCs w:val="24"/>
              </w:rPr>
            </w:pPr>
            <w:bookmarkStart w:id="6" w:name="edoc_info2"/>
            <w:r>
              <w:rPr>
                <w:szCs w:val="24"/>
              </w:rPr>
              <w:t>(paraksts*)</w:t>
            </w:r>
            <w:bookmarkEnd w:id="6"/>
          </w:p>
        </w:tc>
        <w:tc>
          <w:tcPr>
            <w:tcW w:w="2977" w:type="dxa"/>
            <w:vAlign w:val="bottom"/>
          </w:tcPr>
          <w:p w14:paraId="244D5AF1" w14:textId="791EC3FD" w:rsidR="00AA6DC1" w:rsidRPr="00615936" w:rsidRDefault="005C57FF" w:rsidP="007D24FD">
            <w:pPr>
              <w:rPr>
                <w:szCs w:val="24"/>
              </w:rPr>
            </w:pPr>
            <w:proofErr w:type="spellStart"/>
            <w:r>
              <w:rPr>
                <w:szCs w:val="24"/>
              </w:rPr>
              <w:t>J.Plūme</w:t>
            </w:r>
            <w:proofErr w:type="spellEnd"/>
          </w:p>
        </w:tc>
      </w:tr>
      <w:tr w:rsidR="00AA6DC1" w:rsidRPr="00615936" w14:paraId="75A6835D" w14:textId="77777777" w:rsidTr="00AA6DC1">
        <w:tc>
          <w:tcPr>
            <w:tcW w:w="4395" w:type="dxa"/>
          </w:tcPr>
          <w:p w14:paraId="7FA3D6B1" w14:textId="77777777" w:rsidR="00AA6DC1" w:rsidRPr="00615936" w:rsidRDefault="00AA6DC1" w:rsidP="007F3771">
            <w:pPr>
              <w:rPr>
                <w:szCs w:val="24"/>
              </w:rPr>
            </w:pPr>
          </w:p>
        </w:tc>
        <w:tc>
          <w:tcPr>
            <w:tcW w:w="1984" w:type="dxa"/>
          </w:tcPr>
          <w:p w14:paraId="4B703691" w14:textId="77777777" w:rsidR="00AA6DC1" w:rsidRPr="00615936" w:rsidRDefault="00AA6DC1" w:rsidP="000C0DD4">
            <w:pPr>
              <w:jc w:val="right"/>
              <w:rPr>
                <w:szCs w:val="24"/>
              </w:rPr>
            </w:pPr>
          </w:p>
        </w:tc>
        <w:tc>
          <w:tcPr>
            <w:tcW w:w="2977" w:type="dxa"/>
            <w:vAlign w:val="bottom"/>
          </w:tcPr>
          <w:p w14:paraId="2AEA32AB"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7D9BF8A8" w14:textId="77777777" w:rsidTr="00AA6DC1">
        <w:trPr>
          <w:cantSplit/>
          <w:trHeight w:val="615"/>
        </w:trPr>
        <w:tc>
          <w:tcPr>
            <w:tcW w:w="8647" w:type="dxa"/>
          </w:tcPr>
          <w:p w14:paraId="100A7E4D" w14:textId="77777777"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14:paraId="639F3712" w14:textId="77777777" w:rsidR="00826D51" w:rsidRDefault="00826D51" w:rsidP="007F3771">
      <w:pPr>
        <w:rPr>
          <w:sz w:val="20"/>
        </w:rPr>
      </w:pPr>
    </w:p>
    <w:p w14:paraId="667CDCA5" w14:textId="77777777" w:rsidR="005C57FF" w:rsidRDefault="005C57FF" w:rsidP="00550BA5">
      <w:pPr>
        <w:ind w:firstLine="142"/>
        <w:rPr>
          <w:sz w:val="20"/>
        </w:rPr>
      </w:pPr>
      <w:proofErr w:type="spellStart"/>
      <w:r>
        <w:rPr>
          <w:sz w:val="20"/>
        </w:rPr>
        <w:t>Kote</w:t>
      </w:r>
      <w:proofErr w:type="spellEnd"/>
      <w:r>
        <w:rPr>
          <w:sz w:val="20"/>
        </w:rPr>
        <w:t xml:space="preserve"> 67 095 452 </w:t>
      </w:r>
    </w:p>
    <w:p w14:paraId="0DCCC765" w14:textId="05236653" w:rsidR="000C0DD4" w:rsidRPr="006D6710" w:rsidRDefault="005C57FF" w:rsidP="001A49F2">
      <w:pPr>
        <w:ind w:firstLine="142"/>
        <w:rPr>
          <w:sz w:val="20"/>
        </w:rPr>
      </w:pPr>
      <w:r>
        <w:rPr>
          <w:sz w:val="20"/>
        </w:rPr>
        <w:t>Ilze.Kote@fm.gov.lv</w:t>
      </w:r>
    </w:p>
    <w:sectPr w:rsidR="000C0DD4" w:rsidRPr="006D6710" w:rsidSect="001A49F2">
      <w:headerReference w:type="even" r:id="rId7"/>
      <w:headerReference w:type="default" r:id="rId8"/>
      <w:footerReference w:type="even" r:id="rId9"/>
      <w:footerReference w:type="default" r:id="rId10"/>
      <w:headerReference w:type="first" r:id="rId11"/>
      <w:footerReference w:type="first" r:id="rId12"/>
      <w:pgSz w:w="10486"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59D51" w14:textId="77777777" w:rsidR="00A740D5" w:rsidRDefault="00A740D5">
      <w:r>
        <w:separator/>
      </w:r>
    </w:p>
  </w:endnote>
  <w:endnote w:type="continuationSeparator" w:id="0">
    <w:p w14:paraId="21550E1F" w14:textId="77777777" w:rsidR="00A740D5" w:rsidRDefault="00A74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5D4D8"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7C661E75" w14:textId="483F528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1A49F2">
          <w:rPr>
            <w:noProof/>
            <w:sz w:val="24"/>
            <w:szCs w:val="24"/>
          </w:rPr>
          <w:t>2</w:t>
        </w:r>
        <w:r w:rsidRPr="00557B49">
          <w:rPr>
            <w:sz w:val="24"/>
            <w:szCs w:val="24"/>
          </w:rPr>
          <w:fldChar w:fldCharType="end"/>
        </w:r>
      </w:p>
    </w:sdtContent>
  </w:sdt>
  <w:p w14:paraId="74AB6B2F"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4E948" w14:textId="77777777" w:rsidR="0015384D" w:rsidRDefault="0015384D">
    <w:pPr>
      <w:pStyle w:val="Footer"/>
      <w:jc w:val="center"/>
    </w:pPr>
  </w:p>
  <w:p w14:paraId="1586428E"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33F9B" w14:textId="77777777" w:rsidR="00A740D5" w:rsidRDefault="00A740D5">
      <w:r>
        <w:separator/>
      </w:r>
    </w:p>
  </w:footnote>
  <w:footnote w:type="continuationSeparator" w:id="0">
    <w:p w14:paraId="62887FC5" w14:textId="77777777" w:rsidR="00A740D5" w:rsidRDefault="00A74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F217E"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7474BC48"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2ADDC"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7A933" w14:textId="77777777" w:rsidR="002C22B9" w:rsidRDefault="002C22B9">
    <w:pPr>
      <w:pStyle w:val="Header"/>
    </w:pPr>
  </w:p>
  <w:p w14:paraId="2C32F38D" w14:textId="77777777" w:rsidR="002C22B9" w:rsidRDefault="002C22B9">
    <w:pPr>
      <w:pStyle w:val="Header"/>
    </w:pPr>
  </w:p>
  <w:p w14:paraId="39B642E3" w14:textId="77777777" w:rsidR="002C22B9" w:rsidRDefault="002C22B9">
    <w:pPr>
      <w:pStyle w:val="Header"/>
    </w:pPr>
  </w:p>
  <w:p w14:paraId="2030D010"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2D5DEF25" wp14:editId="07AC2627">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C1A31"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5DEF25"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14:paraId="77AC1A31"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7240531F" wp14:editId="28C1CBDE">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AAC83D" w14:textId="77777777" w:rsidR="002C22B9" w:rsidRDefault="002C22B9">
    <w:pPr>
      <w:pStyle w:val="Header"/>
    </w:pPr>
  </w:p>
  <w:p w14:paraId="31D07825" w14:textId="77777777" w:rsidR="002C22B9" w:rsidRDefault="002C22B9">
    <w:pPr>
      <w:pStyle w:val="Header"/>
    </w:pPr>
  </w:p>
  <w:p w14:paraId="259DEED2" w14:textId="77777777" w:rsidR="002C22B9" w:rsidRDefault="002C22B9">
    <w:pPr>
      <w:pStyle w:val="Header"/>
    </w:pPr>
  </w:p>
  <w:p w14:paraId="36DFBDCA" w14:textId="77777777" w:rsidR="002C22B9" w:rsidRDefault="002C22B9">
    <w:pPr>
      <w:pStyle w:val="Header"/>
    </w:pPr>
  </w:p>
  <w:p w14:paraId="4080BD82" w14:textId="77777777" w:rsidR="002C22B9" w:rsidRDefault="002C22B9">
    <w:pPr>
      <w:pStyle w:val="Header"/>
    </w:pPr>
  </w:p>
  <w:p w14:paraId="25F2F6E0" w14:textId="77777777" w:rsidR="002C22B9" w:rsidRDefault="002C22B9">
    <w:pPr>
      <w:pStyle w:val="Header"/>
    </w:pPr>
  </w:p>
  <w:p w14:paraId="74F5B043"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2DB6C403" wp14:editId="578A820D">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1077DFB9" w14:textId="77777777" w:rsidR="002C22B9" w:rsidRDefault="002C22B9">
    <w:pPr>
      <w:pStyle w:val="Header"/>
    </w:pPr>
  </w:p>
  <w:p w14:paraId="61CE668A" w14:textId="77777777" w:rsidR="002C22B9" w:rsidRDefault="002C22B9">
    <w:pPr>
      <w:pStyle w:val="Header"/>
    </w:pPr>
  </w:p>
  <w:p w14:paraId="4640AE06"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05"/>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A49F2"/>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43ED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43D6"/>
    <w:rsid w:val="00546FDE"/>
    <w:rsid w:val="00550841"/>
    <w:rsid w:val="00550BA5"/>
    <w:rsid w:val="00557B49"/>
    <w:rsid w:val="0056044A"/>
    <w:rsid w:val="00566B07"/>
    <w:rsid w:val="00583887"/>
    <w:rsid w:val="00583F38"/>
    <w:rsid w:val="005846CE"/>
    <w:rsid w:val="00584ED6"/>
    <w:rsid w:val="005910E7"/>
    <w:rsid w:val="005A0BBB"/>
    <w:rsid w:val="005C57FF"/>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D24FD"/>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740D5"/>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C6E81"/>
    <w:rsid w:val="00BD24E4"/>
    <w:rsid w:val="00BE3E7A"/>
    <w:rsid w:val="00BE5011"/>
    <w:rsid w:val="00BE78C7"/>
    <w:rsid w:val="00BF11EB"/>
    <w:rsid w:val="00BF233C"/>
    <w:rsid w:val="00C038B7"/>
    <w:rsid w:val="00C041F7"/>
    <w:rsid w:val="00C04DED"/>
    <w:rsid w:val="00C161A6"/>
    <w:rsid w:val="00C21975"/>
    <w:rsid w:val="00C345B8"/>
    <w:rsid w:val="00C375DF"/>
    <w:rsid w:val="00C44804"/>
    <w:rsid w:val="00C45100"/>
    <w:rsid w:val="00C50C30"/>
    <w:rsid w:val="00C53A90"/>
    <w:rsid w:val="00C54CFF"/>
    <w:rsid w:val="00C56C1D"/>
    <w:rsid w:val="00C6145F"/>
    <w:rsid w:val="00C640B7"/>
    <w:rsid w:val="00C81055"/>
    <w:rsid w:val="00C87CD4"/>
    <w:rsid w:val="00CB7FDB"/>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B5F2B"/>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604EF"/>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876696261">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29588C-D9C0-4B11-A07D-3C1831A83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precizēto Ministru kabineta rīkojuma projektu</dc:subject>
  <dc:creator>Kote I.</dc:creator>
  <dc:description>Sagatavots ALS E-aprites vidē.</dc:description>
  <cp:lastModifiedBy>Patriks Markēvičs</cp:lastModifiedBy>
  <cp:revision>2</cp:revision>
  <cp:lastPrinted>2007-06-25T10:49:00Z</cp:lastPrinted>
  <dcterms:created xsi:type="dcterms:W3CDTF">2021-10-26T07:38:00Z</dcterms:created>
  <dcterms:modified xsi:type="dcterms:W3CDTF">2021-10-26T07:38:00Z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