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medicīnisko ierīču ziedošanu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minēto Ministru kabineta noteikumu 7.punktu,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informatīvajam ziņojumam un Ministru kabineta rīkojumam (TAP 22-TA-3687) Ukrainas Veselības ministrijas Sabiedrības veselības centram paredzēts nodot bez atlīdzības valsts kustamo mantu ar kopējo bilances vērtību 312 251,63 </w:t>
            </w:r>
            <w:r w:rsidR="00000000" w:rsidRPr="00000000" w:rsidDel="00000000">
              <w:rPr>
                <w:i w:val="1"/>
                <w:rtl w:val="0"/>
              </w:rPr>
              <w:t xml:space="preserve">euro </w:t>
            </w:r>
            <w:r w:rsidR="00000000" w:rsidRPr="00000000" w:rsidDel="00000000">
              <w:rPr>
                <w:rtl w:val="0"/>
              </w:rPr>
              <w:t xml:space="preserve">apmērā, lūdzam ievērot Ministru kabineta noteikto kārtību un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noteikumiem Nr.689 “Medicīnisko ierīču reģistrācijas, atbilstības novērtēšanas, izplatīšanas, ekspluatācijas un tehniskās uzraudzības kārtība”, norādot to pieņemšanas datumu – Ministru kabineta </w:t>
            </w:r>
            <w:r w:rsidR="00000000" w:rsidRPr="00000000" w:rsidDel="00000000">
              <w:rPr>
                <w:u w:val="single"/>
                <w:rtl w:val="0"/>
              </w:rPr>
              <w:t xml:space="preserve">2017.gada 28.novembra</w:t>
            </w:r>
            <w:r w:rsidR="00000000" w:rsidRPr="00000000" w:rsidDel="00000000">
              <w:rPr>
                <w:rtl w:val="0"/>
              </w:rPr>
              <w:t xml:space="preserve"> noteikumi Nr.689 “Medicīnisko ierīču reģistrācijas, atbilstības novērtēšanas, izplatīšanas, ekspluatācijas un tehniskās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22-TA-3543</w:t>
    </w:r>
    <w:r>
      <w:br/>
    </w:r>
    <w:r w:rsidR="00000000" w:rsidRPr="00000000" w:rsidDel="00000000">
      <w:rPr>
        <w:rtl w:val="0"/>
      </w:rPr>
      <w:t xml:space="preserve">Izdrukāts 18.12.2022.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22-TA-3543</w:t>
    </w:r>
    <w:r>
      <w:br/>
    </w:r>
    <w:r w:rsidR="00000000" w:rsidRPr="00000000" w:rsidDel="00000000">
      <w:rPr>
        <w:rtl w:val="0"/>
      </w:rPr>
      <w:t xml:space="preserve">Izdrukāts 18.12.2022.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Atzinumi_22-TA-3543.docx</dc:title>
</cp:coreProperties>
</file>

<file path=docProps/custom.xml><?xml version="1.0" encoding="utf-8"?>
<Properties xmlns="http://schemas.openxmlformats.org/officeDocument/2006/custom-properties" xmlns:vt="http://schemas.openxmlformats.org/officeDocument/2006/docPropsVTypes"/>
</file>