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23-TA-2771: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Traktortehnikas un tās velkamo transportlīdzekļu atbilstības novērtēšanas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27.02.2026. 20.33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27.02.2026. 20.33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