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CE7EF" w14:textId="395AC869" w:rsidR="002353F3" w:rsidRPr="00F23179" w:rsidRDefault="002353F3" w:rsidP="002353F3">
      <w:pPr>
        <w:pStyle w:val="Caption"/>
        <w:rPr>
          <w:sz w:val="36"/>
          <w:szCs w:val="36"/>
        </w:rPr>
      </w:pPr>
      <w:r w:rsidRPr="00F23179">
        <w:rPr>
          <w:sz w:val="36"/>
          <w:szCs w:val="36"/>
        </w:rPr>
        <w:t>SIA „</w:t>
      </w:r>
      <w:r w:rsidR="00403326" w:rsidRPr="00F23179">
        <w:rPr>
          <w:sz w:val="36"/>
          <w:szCs w:val="36"/>
        </w:rPr>
        <w:t>Rīgas namu pārvaldnieks</w:t>
      </w:r>
      <w:r w:rsidRPr="00F23179">
        <w:rPr>
          <w:sz w:val="36"/>
          <w:szCs w:val="36"/>
        </w:rPr>
        <w:t>”</w:t>
      </w:r>
    </w:p>
    <w:p w14:paraId="27AA92AB" w14:textId="4C170339" w:rsidR="002353F3" w:rsidRPr="00F23179" w:rsidRDefault="00562651" w:rsidP="002353F3">
      <w:pPr>
        <w:tabs>
          <w:tab w:val="left" w:pos="3960"/>
        </w:tabs>
        <w:jc w:val="center"/>
        <w:rPr>
          <w:sz w:val="22"/>
          <w:szCs w:val="22"/>
        </w:rPr>
      </w:pPr>
      <w:r w:rsidRPr="00F23179">
        <w:rPr>
          <w:sz w:val="22"/>
          <w:szCs w:val="22"/>
        </w:rPr>
        <w:t>r</w:t>
      </w:r>
      <w:r w:rsidR="002353F3" w:rsidRPr="00F23179">
        <w:rPr>
          <w:sz w:val="22"/>
          <w:szCs w:val="22"/>
        </w:rPr>
        <w:t xml:space="preserve">eģistrācijas Nr.40103362321, </w:t>
      </w:r>
      <w:r w:rsidR="003A3B9E" w:rsidRPr="00F23179">
        <w:rPr>
          <w:sz w:val="22"/>
          <w:szCs w:val="22"/>
        </w:rPr>
        <w:t xml:space="preserve">juridiskā adrese </w:t>
      </w:r>
      <w:r w:rsidR="002353F3" w:rsidRPr="00F23179">
        <w:rPr>
          <w:sz w:val="22"/>
          <w:szCs w:val="22"/>
        </w:rPr>
        <w:t xml:space="preserve">Aleksandra Čaka iela 42, Rīga, LV-1011 </w:t>
      </w:r>
    </w:p>
    <w:p w14:paraId="55C9719A" w14:textId="7CEAEE96" w:rsidR="002353F3" w:rsidRPr="00F23179" w:rsidRDefault="002353F3" w:rsidP="002353F3">
      <w:pPr>
        <w:tabs>
          <w:tab w:val="left" w:pos="3960"/>
        </w:tabs>
        <w:jc w:val="center"/>
        <w:rPr>
          <w:sz w:val="22"/>
          <w:szCs w:val="22"/>
        </w:rPr>
      </w:pPr>
      <w:r w:rsidRPr="00F23179">
        <w:rPr>
          <w:rFonts w:eastAsiaTheme="minorEastAsia"/>
          <w:noProof/>
          <w:sz w:val="22"/>
          <w:szCs w:val="22"/>
          <w:lang w:eastAsia="lv-LV"/>
        </w:rPr>
        <w:t>vienotais informatīvais tālru</w:t>
      </w:r>
      <w:r w:rsidR="00C61905" w:rsidRPr="00F23179">
        <w:rPr>
          <w:rFonts w:eastAsiaTheme="minorEastAsia"/>
          <w:noProof/>
          <w:sz w:val="22"/>
          <w:szCs w:val="22"/>
          <w:lang w:eastAsia="lv-LV"/>
        </w:rPr>
        <w:t>nis</w:t>
      </w:r>
      <w:r w:rsidR="006E4799" w:rsidRPr="00F23179">
        <w:rPr>
          <w:rFonts w:eastAsiaTheme="minorEastAsia"/>
          <w:noProof/>
          <w:sz w:val="22"/>
          <w:szCs w:val="22"/>
          <w:lang w:eastAsia="lv-LV"/>
        </w:rPr>
        <w:t xml:space="preserve"> </w:t>
      </w:r>
      <w:r w:rsidRPr="00F23179">
        <w:rPr>
          <w:rFonts w:eastAsiaTheme="minorEastAsia"/>
          <w:noProof/>
          <w:sz w:val="22"/>
          <w:szCs w:val="22"/>
          <w:lang w:eastAsia="lv-LV"/>
        </w:rPr>
        <w:t>8900</w:t>
      </w:r>
    </w:p>
    <w:p w14:paraId="2C1805BA" w14:textId="1E83EAEA" w:rsidR="002353F3" w:rsidRPr="00F23179" w:rsidRDefault="002353F3" w:rsidP="002353F3">
      <w:pPr>
        <w:tabs>
          <w:tab w:val="left" w:pos="3960"/>
        </w:tabs>
        <w:jc w:val="center"/>
        <w:rPr>
          <w:sz w:val="22"/>
          <w:szCs w:val="22"/>
        </w:rPr>
      </w:pPr>
      <w:r w:rsidRPr="00F23179">
        <w:rPr>
          <w:sz w:val="22"/>
          <w:szCs w:val="22"/>
        </w:rPr>
        <w:t xml:space="preserve">e-pasts: </w:t>
      </w:r>
      <w:hyperlink r:id="rId7" w:history="1">
        <w:r w:rsidRPr="00F23179">
          <w:rPr>
            <w:rStyle w:val="Hyperlink"/>
            <w:sz w:val="22"/>
            <w:szCs w:val="22"/>
          </w:rPr>
          <w:t>rnparvaldnieks@rnparvaldnieks.lv</w:t>
        </w:r>
      </w:hyperlink>
      <w:r w:rsidRPr="00F23179">
        <w:rPr>
          <w:sz w:val="22"/>
          <w:szCs w:val="22"/>
        </w:rPr>
        <w:t xml:space="preserve">, </w:t>
      </w:r>
      <w:r w:rsidR="003A3B9E" w:rsidRPr="00F23179">
        <w:rPr>
          <w:sz w:val="22"/>
          <w:szCs w:val="22"/>
        </w:rPr>
        <w:t xml:space="preserve">mājaslapa: </w:t>
      </w:r>
      <w:hyperlink r:id="rId8" w:history="1">
        <w:r w:rsidR="006518A5" w:rsidRPr="00F23179">
          <w:rPr>
            <w:rStyle w:val="Hyperlink"/>
            <w:sz w:val="22"/>
            <w:szCs w:val="22"/>
          </w:rPr>
          <w:t>www.rnparvaldnieks.lv</w:t>
        </w:r>
      </w:hyperlink>
    </w:p>
    <w:p w14:paraId="30A06FD0" w14:textId="77777777" w:rsidR="002353F3" w:rsidRPr="00F23179" w:rsidRDefault="002353F3" w:rsidP="002353F3">
      <w:pPr>
        <w:jc w:val="both"/>
      </w:pPr>
    </w:p>
    <w:p w14:paraId="15EE3DBB" w14:textId="77777777" w:rsidR="002353F3" w:rsidRPr="00F23179" w:rsidRDefault="002353F3" w:rsidP="002353F3">
      <w:pPr>
        <w:tabs>
          <w:tab w:val="left" w:pos="1440"/>
          <w:tab w:val="center" w:pos="4629"/>
        </w:tabs>
        <w:spacing w:after="280"/>
        <w:jc w:val="center"/>
      </w:pPr>
      <w:r w:rsidRPr="00F23179">
        <w:t>Rīgā</w:t>
      </w:r>
    </w:p>
    <w:tbl>
      <w:tblPr>
        <w:tblW w:w="478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0"/>
        <w:gridCol w:w="1568"/>
        <w:gridCol w:w="556"/>
        <w:gridCol w:w="2144"/>
      </w:tblGrid>
      <w:tr w:rsidR="008F76A8" w:rsidRPr="00F23179" w14:paraId="565C0E6A" w14:textId="77777777" w:rsidTr="008F76A8">
        <w:tc>
          <w:tcPr>
            <w:tcW w:w="5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F39BC" w14:textId="77777777" w:rsidR="008F76A8" w:rsidRPr="00F23179" w:rsidRDefault="008F76A8">
            <w:pPr>
              <w:tabs>
                <w:tab w:val="left" w:pos="360"/>
                <w:tab w:val="left" w:pos="3960"/>
              </w:tabs>
              <w:jc w:val="both"/>
            </w:pPr>
          </w:p>
        </w:tc>
        <w:bookmarkStart w:id="0" w:name="reg_dat"/>
        <w:tc>
          <w:tcPr>
            <w:tcW w:w="156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6AAA6" w14:textId="6A2ABA59" w:rsidR="008F76A8" w:rsidRPr="00F23179" w:rsidRDefault="006148C1">
            <w:pPr>
              <w:tabs>
                <w:tab w:val="left" w:pos="360"/>
                <w:tab w:val="left" w:pos="3960"/>
              </w:tabs>
            </w:pPr>
            <w:r w:rsidRPr="00F23179">
              <w:fldChar w:fldCharType="begin">
                <w:ffData>
                  <w:name w:val="reg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Pr="00F23179">
              <w:instrText xml:space="preserve"> FORMTEXT </w:instrText>
            </w:r>
            <w:r w:rsidRPr="00F23179">
              <w:fldChar w:fldCharType="separate"/>
            </w:r>
            <w:r w:rsidR="00212761">
              <w:t>07.08.2022</w:t>
            </w:r>
            <w:r w:rsidRPr="00F23179">
              <w:fldChar w:fldCharType="end"/>
            </w:r>
            <w:bookmarkEnd w:id="0"/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D9BD7" w14:textId="77777777" w:rsidR="008F76A8" w:rsidRPr="00F23179" w:rsidRDefault="008F76A8">
            <w:pPr>
              <w:tabs>
                <w:tab w:val="left" w:pos="360"/>
                <w:tab w:val="left" w:pos="3960"/>
              </w:tabs>
              <w:jc w:val="both"/>
            </w:pPr>
            <w:r w:rsidRPr="00F23179">
              <w:t>Nr.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05290" w14:textId="1FB6F306" w:rsidR="008F76A8" w:rsidRPr="00F23179" w:rsidRDefault="00397F27">
            <w:pPr>
              <w:tabs>
                <w:tab w:val="left" w:pos="360"/>
                <w:tab w:val="left" w:pos="3960"/>
              </w:tabs>
            </w:pPr>
            <w:r w:rsidRPr="00F23179">
              <w:t>1-2e</w:t>
            </w:r>
            <w:r w:rsidR="00A22F1A" w:rsidRPr="00F23179">
              <w:t>/</w:t>
            </w:r>
            <w:bookmarkStart w:id="1" w:name="reg_num"/>
            <w:r w:rsidR="006148C1" w:rsidRPr="00F23179">
              <w:fldChar w:fldCharType="begin">
                <w:ffData>
                  <w:name w:val="reg_num"/>
                  <w:enabled/>
                  <w:calcOnExit w:val="0"/>
                  <w:textInput>
                    <w:default w:val="                   "/>
                  </w:textInput>
                </w:ffData>
              </w:fldChar>
            </w:r>
            <w:r w:rsidR="006148C1" w:rsidRPr="00F23179">
              <w:instrText xml:space="preserve"> FORMTEXT </w:instrText>
            </w:r>
            <w:r w:rsidR="006148C1" w:rsidRPr="00F23179">
              <w:fldChar w:fldCharType="separate"/>
            </w:r>
            <w:r w:rsidR="00212761">
              <w:t>33064</w:t>
            </w:r>
            <w:r w:rsidR="006148C1" w:rsidRPr="00F23179">
              <w:fldChar w:fldCharType="end"/>
            </w:r>
            <w:bookmarkEnd w:id="1"/>
          </w:p>
        </w:tc>
      </w:tr>
      <w:tr w:rsidR="008F76A8" w:rsidRPr="00F23179" w14:paraId="14FDE219" w14:textId="77777777" w:rsidTr="008F76A8">
        <w:tc>
          <w:tcPr>
            <w:tcW w:w="5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1E9E0" w14:textId="77777777" w:rsidR="008F76A8" w:rsidRPr="00F23179" w:rsidRDefault="008F76A8">
            <w:pPr>
              <w:tabs>
                <w:tab w:val="left" w:pos="360"/>
                <w:tab w:val="left" w:pos="3960"/>
              </w:tabs>
            </w:pPr>
          </w:p>
        </w:tc>
        <w:tc>
          <w:tcPr>
            <w:tcW w:w="1568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60965" w14:textId="77777777" w:rsidR="008F76A8" w:rsidRPr="00F23179" w:rsidRDefault="008F76A8">
            <w:pPr>
              <w:tabs>
                <w:tab w:val="left" w:pos="360"/>
                <w:tab w:val="left" w:pos="3960"/>
              </w:tabs>
            </w:pP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34B6D" w14:textId="77777777" w:rsidR="008F76A8" w:rsidRPr="00F23179" w:rsidRDefault="008F76A8">
            <w:pPr>
              <w:tabs>
                <w:tab w:val="left" w:pos="360"/>
                <w:tab w:val="left" w:pos="3960"/>
              </w:tabs>
            </w:pPr>
          </w:p>
        </w:tc>
        <w:tc>
          <w:tcPr>
            <w:tcW w:w="2144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13F16" w14:textId="77777777" w:rsidR="008F76A8" w:rsidRPr="00F23179" w:rsidRDefault="008F76A8">
            <w:pPr>
              <w:tabs>
                <w:tab w:val="left" w:pos="360"/>
                <w:tab w:val="left" w:pos="3960"/>
              </w:tabs>
            </w:pPr>
          </w:p>
        </w:tc>
      </w:tr>
      <w:tr w:rsidR="008F76A8" w:rsidRPr="00F23179" w14:paraId="6ADEA798" w14:textId="77777777" w:rsidTr="008F76A8">
        <w:tc>
          <w:tcPr>
            <w:tcW w:w="5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D79369" w14:textId="77777777" w:rsidR="008F76A8" w:rsidRPr="00F23179" w:rsidRDefault="008F76A8">
            <w:pPr>
              <w:tabs>
                <w:tab w:val="left" w:pos="360"/>
                <w:tab w:val="left" w:pos="3960"/>
              </w:tabs>
            </w:pPr>
            <w:r w:rsidRPr="00F23179">
              <w:t>Uz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F1FC9" w14:textId="77777777" w:rsidR="008F76A8" w:rsidRPr="00F23179" w:rsidRDefault="008F76A8">
            <w:pPr>
              <w:tabs>
                <w:tab w:val="left" w:pos="360"/>
                <w:tab w:val="left" w:pos="3960"/>
              </w:tabs>
            </w:pP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3552F" w14:textId="77777777" w:rsidR="008F76A8" w:rsidRPr="00F23179" w:rsidRDefault="008F76A8">
            <w:pPr>
              <w:tabs>
                <w:tab w:val="left" w:pos="360"/>
                <w:tab w:val="left" w:pos="3960"/>
              </w:tabs>
            </w:pPr>
            <w:r w:rsidRPr="00F23179">
              <w:t>Nr.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7CCF5" w14:textId="77777777" w:rsidR="008F76A8" w:rsidRPr="00F23179" w:rsidRDefault="008F76A8">
            <w:pPr>
              <w:tabs>
                <w:tab w:val="left" w:pos="360"/>
                <w:tab w:val="left" w:pos="3960"/>
              </w:tabs>
            </w:pPr>
          </w:p>
        </w:tc>
      </w:tr>
    </w:tbl>
    <w:p w14:paraId="0DB28E42" w14:textId="77777777" w:rsidR="00100DAC" w:rsidRDefault="00100DAC" w:rsidP="003B16C7">
      <w:pPr>
        <w:rPr>
          <w:b/>
        </w:rPr>
      </w:pPr>
    </w:p>
    <w:p w14:paraId="6F46C508" w14:textId="77777777" w:rsidR="002C4A8B" w:rsidRDefault="002C4A8B" w:rsidP="002C4A8B">
      <w:pPr>
        <w:jc w:val="right"/>
        <w:rPr>
          <w:b/>
        </w:rPr>
      </w:pPr>
      <w:r>
        <w:rPr>
          <w:b/>
        </w:rPr>
        <w:t>Ekonomikas ministrijai</w:t>
      </w:r>
    </w:p>
    <w:p w14:paraId="2140B534" w14:textId="6AD4D21E" w:rsidR="002C4A8B" w:rsidRPr="002C4A8B" w:rsidRDefault="00FC1A5E" w:rsidP="002C4A8B">
      <w:pPr>
        <w:jc w:val="right"/>
        <w:rPr>
          <w:rStyle w:val="Hyperlink"/>
        </w:rPr>
      </w:pPr>
      <w:hyperlink r:id="rId9" w:history="1">
        <w:r w:rsidR="002C4A8B" w:rsidRPr="002C4A8B">
          <w:rPr>
            <w:rStyle w:val="Hyperlink"/>
          </w:rPr>
          <w:t>agnese.lickrastina@em.gov.lv</w:t>
        </w:r>
      </w:hyperlink>
      <w:r w:rsidR="002C4A8B" w:rsidRPr="002C4A8B">
        <w:t>.</w:t>
      </w:r>
    </w:p>
    <w:p w14:paraId="343DC63F" w14:textId="015662CE" w:rsidR="00604BC2" w:rsidRPr="003B16C7" w:rsidRDefault="00FC1A5E" w:rsidP="003B16C7">
      <w:pPr>
        <w:jc w:val="right"/>
        <w:rPr>
          <w:color w:val="0563C1"/>
          <w:u w:val="single"/>
        </w:rPr>
      </w:pPr>
      <w:hyperlink r:id="rId10" w:history="1">
        <w:r w:rsidR="002C4A8B" w:rsidRPr="00703A52">
          <w:rPr>
            <w:rStyle w:val="Hyperlink"/>
          </w:rPr>
          <w:t>pasts@em.gov.lv</w:t>
        </w:r>
      </w:hyperlink>
    </w:p>
    <w:p w14:paraId="13537C85" w14:textId="77777777" w:rsidR="00942A7A" w:rsidRDefault="00F23179" w:rsidP="002C4A8B">
      <w:pPr>
        <w:rPr>
          <w:i/>
          <w:iCs/>
          <w:noProof/>
        </w:rPr>
      </w:pPr>
      <w:r w:rsidRPr="002C4A8B">
        <w:rPr>
          <w:i/>
        </w:rPr>
        <w:t xml:space="preserve">Par </w:t>
      </w:r>
      <w:r w:rsidR="002C4A8B" w:rsidRPr="002C4A8B">
        <w:rPr>
          <w:i/>
          <w:iCs/>
          <w:noProof/>
        </w:rPr>
        <w:t xml:space="preserve">grozījumiem Ministru kabineta  </w:t>
      </w:r>
    </w:p>
    <w:p w14:paraId="24D56A73" w14:textId="77777777" w:rsidR="00942A7A" w:rsidRDefault="002C4A8B" w:rsidP="002C4A8B">
      <w:pPr>
        <w:rPr>
          <w:i/>
          <w:iCs/>
          <w:noProof/>
        </w:rPr>
      </w:pPr>
      <w:r w:rsidRPr="002C4A8B">
        <w:rPr>
          <w:i/>
          <w:iCs/>
          <w:noProof/>
        </w:rPr>
        <w:t xml:space="preserve">21.10.2008. noteikumos Nr. 876 </w:t>
      </w:r>
    </w:p>
    <w:p w14:paraId="638555E4" w14:textId="2A618316" w:rsidR="002C4A8B" w:rsidRPr="002C4A8B" w:rsidRDefault="002C4A8B" w:rsidP="002C4A8B">
      <w:pPr>
        <w:rPr>
          <w:i/>
          <w:iCs/>
        </w:rPr>
      </w:pPr>
      <w:r w:rsidRPr="002C4A8B">
        <w:rPr>
          <w:i/>
          <w:iCs/>
          <w:noProof/>
        </w:rPr>
        <w:t>“Siltumenerģijas piegādes un lietošanas noteikumi”</w:t>
      </w:r>
    </w:p>
    <w:p w14:paraId="347B103F" w14:textId="77777777" w:rsidR="00F23179" w:rsidRPr="00F23179" w:rsidRDefault="00F23179" w:rsidP="002C4A8B">
      <w:pPr>
        <w:jc w:val="both"/>
        <w:rPr>
          <w:i/>
          <w:noProof/>
        </w:rPr>
      </w:pPr>
    </w:p>
    <w:p w14:paraId="702B096A" w14:textId="0B0441CF" w:rsidR="00F23179" w:rsidRPr="00BF3CB0" w:rsidRDefault="00F23179" w:rsidP="00E0041B">
      <w:pPr>
        <w:shd w:val="clear" w:color="auto" w:fill="FFFFFF"/>
        <w:suppressAutoHyphens w:val="0"/>
        <w:autoSpaceDN/>
        <w:ind w:firstLine="720"/>
        <w:jc w:val="both"/>
        <w:textAlignment w:val="auto"/>
        <w:rPr>
          <w:rFonts w:ascii="Verdana" w:hAnsi="Verdana"/>
          <w:noProof/>
          <w:color w:val="525252"/>
          <w:sz w:val="19"/>
          <w:szCs w:val="19"/>
          <w:lang w:eastAsia="lv-LV"/>
        </w:rPr>
      </w:pPr>
      <w:r w:rsidRPr="002C4A8B">
        <w:rPr>
          <w:noProof/>
        </w:rPr>
        <w:t xml:space="preserve">SIA “Rīgas namu pārvaldnieks” (turpmāk – Sabiedrība) </w:t>
      </w:r>
      <w:r w:rsidR="002C4A8B" w:rsidRPr="002C4A8B">
        <w:rPr>
          <w:noProof/>
        </w:rPr>
        <w:t>ir saņēmusi Ekonomikas ministrijas 03.08.2022. vēstuli Nr. 3.3-8/2022/4828N</w:t>
      </w:r>
      <w:r w:rsidR="002C4A8B">
        <w:rPr>
          <w:noProof/>
        </w:rPr>
        <w:t xml:space="preserve"> (Sabiedrībā </w:t>
      </w:r>
      <w:r w:rsidR="002C4A8B" w:rsidRPr="002C4A8B">
        <w:rPr>
          <w:noProof/>
        </w:rPr>
        <w:t>reģistrēta 03.08.2022. ar</w:t>
      </w:r>
      <w:r w:rsidR="00811039">
        <w:rPr>
          <w:noProof/>
        </w:rPr>
        <w:t xml:space="preserve"> Nr. </w:t>
      </w:r>
      <w:r w:rsidR="002C4A8B">
        <w:rPr>
          <w:noProof/>
        </w:rPr>
        <w:t>1</w:t>
      </w:r>
      <w:r w:rsidR="002C4A8B">
        <w:rPr>
          <w:noProof/>
        </w:rPr>
        <w:noBreakHyphen/>
      </w:r>
      <w:r w:rsidR="002C4A8B" w:rsidRPr="002C4A8B">
        <w:rPr>
          <w:noProof/>
        </w:rPr>
        <w:t>2e/29482)</w:t>
      </w:r>
      <w:r w:rsidR="002C4A8B">
        <w:rPr>
          <w:noProof/>
        </w:rPr>
        <w:t xml:space="preserve">. Vēstulē </w:t>
      </w:r>
      <w:r w:rsidR="002C4A8B" w:rsidRPr="00BF3CB0">
        <w:rPr>
          <w:noProof/>
        </w:rPr>
        <w:t xml:space="preserve">Sabiedrība tiek informēta, ka Ministru kabineta </w:t>
      </w:r>
      <w:r w:rsidR="002C4A8B" w:rsidRPr="00BF3CB0">
        <w:rPr>
          <w:iCs/>
          <w:noProof/>
        </w:rPr>
        <w:t>21.10.2008.</w:t>
      </w:r>
      <w:r w:rsidR="002C4A8B" w:rsidRPr="00BF3CB0">
        <w:rPr>
          <w:noProof/>
        </w:rPr>
        <w:t xml:space="preserve"> noteikum</w:t>
      </w:r>
      <w:r w:rsidR="00BF3CB0" w:rsidRPr="00BF3CB0">
        <w:rPr>
          <w:noProof/>
        </w:rPr>
        <w:t>u</w:t>
      </w:r>
      <w:r w:rsidR="00811039">
        <w:rPr>
          <w:noProof/>
        </w:rPr>
        <w:t xml:space="preserve"> Nr. </w:t>
      </w:r>
      <w:r w:rsidR="002C4A8B" w:rsidRPr="00BF3CB0">
        <w:rPr>
          <w:noProof/>
        </w:rPr>
        <w:t>876 “Siltumenerģijas piegādes un lietošanas noteikumi”</w:t>
      </w:r>
      <w:r w:rsidR="00293BF9">
        <w:rPr>
          <w:noProof/>
        </w:rPr>
        <w:t xml:space="preserve"> (turpmāk – Noteikumi)</w:t>
      </w:r>
      <w:r w:rsidR="00BF3CB0" w:rsidRPr="00BF3CB0">
        <w:rPr>
          <w:noProof/>
        </w:rPr>
        <w:t xml:space="preserve"> aktualizētais grozījumu projekts</w:t>
      </w:r>
      <w:r w:rsidR="00BF3CB0">
        <w:rPr>
          <w:noProof/>
        </w:rPr>
        <w:t xml:space="preserve"> </w:t>
      </w:r>
      <w:r w:rsidR="00BF3CB0" w:rsidRPr="00BF3CB0">
        <w:rPr>
          <w:noProof/>
        </w:rPr>
        <w:t>(</w:t>
      </w:r>
      <w:r w:rsidR="00BF3CB0" w:rsidRPr="00BF3CB0">
        <w:rPr>
          <w:bCs/>
          <w:noProof/>
          <w:lang w:eastAsia="lv-LV"/>
        </w:rPr>
        <w:t>ID</w:t>
      </w:r>
      <w:r w:rsidR="00BF3CB0" w:rsidRPr="00BF3CB0">
        <w:rPr>
          <w:noProof/>
          <w:lang w:eastAsia="lv-LV"/>
        </w:rPr>
        <w:t xml:space="preserve"> 22-TA-871)</w:t>
      </w:r>
      <w:r w:rsidR="00BF3CB0" w:rsidRPr="00BF3CB0">
        <w:rPr>
          <w:rFonts w:ascii="Verdana" w:hAnsi="Verdana"/>
          <w:noProof/>
          <w:sz w:val="19"/>
          <w:szCs w:val="19"/>
          <w:lang w:eastAsia="lv-LV"/>
        </w:rPr>
        <w:t xml:space="preserve"> </w:t>
      </w:r>
      <w:r w:rsidR="00BF3CB0" w:rsidRPr="00BF3CB0">
        <w:rPr>
          <w:noProof/>
        </w:rPr>
        <w:t xml:space="preserve">ir </w:t>
      </w:r>
      <w:r w:rsidR="00BF3CB0" w:rsidRPr="00BF3CB0">
        <w:rPr>
          <w:bCs/>
          <w:noProof/>
        </w:rPr>
        <w:t>izsludināts atkārtotai saskaņošanai līdz 04.08.2022.</w:t>
      </w:r>
    </w:p>
    <w:p w14:paraId="1D8CED9F" w14:textId="5E99A2ED" w:rsidR="00942A7A" w:rsidRDefault="00BF3CB0" w:rsidP="00BF3CB0">
      <w:pPr>
        <w:ind w:firstLine="720"/>
        <w:jc w:val="both"/>
        <w:rPr>
          <w:bCs/>
          <w:noProof/>
        </w:rPr>
      </w:pPr>
      <w:r>
        <w:rPr>
          <w:bCs/>
          <w:noProof/>
        </w:rPr>
        <w:t>Sabiedrība konceptuāli saskaņo minēto grozījumu projektu</w:t>
      </w:r>
      <w:r w:rsidR="00A54C95">
        <w:rPr>
          <w:bCs/>
          <w:noProof/>
        </w:rPr>
        <w:t>, tomēr vienlaikus vērš uzmanību, ka</w:t>
      </w:r>
      <w:r w:rsidR="00E0041B">
        <w:rPr>
          <w:bCs/>
          <w:noProof/>
        </w:rPr>
        <w:t>, lai izvair</w:t>
      </w:r>
      <w:r w:rsidR="00886099">
        <w:rPr>
          <w:bCs/>
          <w:noProof/>
        </w:rPr>
        <w:t xml:space="preserve">ītos no dažādas tiesību normu interpretācijas, </w:t>
      </w:r>
      <w:r w:rsidR="00A54C95">
        <w:rPr>
          <w:bCs/>
          <w:noProof/>
        </w:rPr>
        <w:t>būtu nepieciesams sniegt skaidrojumu par paredzēto grozījumu piemērošanu, lai izvairītos no atšķirīgas izpratnes starp pārvaldniekiem un siltumenerģijas piegādātājiem, ievēr</w:t>
      </w:r>
      <w:r w:rsidR="00100DAC">
        <w:rPr>
          <w:bCs/>
          <w:noProof/>
        </w:rPr>
        <w:t>o</w:t>
      </w:r>
      <w:r w:rsidR="00A54C95">
        <w:rPr>
          <w:bCs/>
          <w:noProof/>
        </w:rPr>
        <w:t xml:space="preserve">jot, ka minētajiem var būt dažādas intereses tiesību normu iztulkošanā un piemērošanā. Piemēram, </w:t>
      </w:r>
      <w:r w:rsidR="00293BF9">
        <w:rPr>
          <w:bCs/>
          <w:noProof/>
        </w:rPr>
        <w:t xml:space="preserve">par grozījumu projektā </w:t>
      </w:r>
      <w:r w:rsidR="00933332">
        <w:rPr>
          <w:bCs/>
          <w:noProof/>
        </w:rPr>
        <w:t>ietvertā Noteikumu 26.10.</w:t>
      </w:r>
      <w:r w:rsidR="00811039">
        <w:rPr>
          <w:bCs/>
          <w:noProof/>
        </w:rPr>
        <w:t> apakš</w:t>
      </w:r>
      <w:r w:rsidR="00933332">
        <w:rPr>
          <w:bCs/>
          <w:noProof/>
        </w:rPr>
        <w:t>punkta prasībām par par</w:t>
      </w:r>
      <w:r w:rsidR="00942A7A">
        <w:rPr>
          <w:bCs/>
          <w:noProof/>
        </w:rPr>
        <w:t>ādu piedziņas procesa uzsākšanu:</w:t>
      </w:r>
    </w:p>
    <w:p w14:paraId="2070AD87" w14:textId="3B1E371D" w:rsidR="007517D1" w:rsidRDefault="003A0C6E" w:rsidP="00BF3CB0">
      <w:pPr>
        <w:ind w:firstLine="720"/>
        <w:jc w:val="both"/>
        <w:rPr>
          <w:bCs/>
          <w:noProof/>
        </w:rPr>
      </w:pPr>
      <w:r>
        <w:rPr>
          <w:bCs/>
          <w:noProof/>
        </w:rPr>
        <w:t>- vai 26.10.1. un 26.10.2.apakšpunt</w:t>
      </w:r>
      <w:r w:rsidR="007517D1">
        <w:rPr>
          <w:bCs/>
          <w:noProof/>
        </w:rPr>
        <w:t>ā minētajiem gadījumiem ir jāizpildās kumulatīvi vai alternatīvi, proti , vai paziņojums par parādu un prasīb</w:t>
      </w:r>
      <w:r w:rsidR="00100DAC">
        <w:rPr>
          <w:bCs/>
          <w:noProof/>
        </w:rPr>
        <w:t>a</w:t>
      </w:r>
      <w:r w:rsidR="007517D1">
        <w:rPr>
          <w:bCs/>
          <w:noProof/>
        </w:rPr>
        <w:t>s pieteikums ir atsevišķi vai kopīgi piemērojami</w:t>
      </w:r>
      <w:r w:rsidR="00100DAC">
        <w:rPr>
          <w:bCs/>
          <w:noProof/>
        </w:rPr>
        <w:t>;</w:t>
      </w:r>
    </w:p>
    <w:p w14:paraId="6B70B27F" w14:textId="41CD24C4" w:rsidR="00942A7A" w:rsidRDefault="00942A7A" w:rsidP="00BF3CB0">
      <w:pPr>
        <w:ind w:firstLine="720"/>
        <w:jc w:val="both"/>
        <w:rPr>
          <w:bCs/>
          <w:noProof/>
        </w:rPr>
      </w:pPr>
      <w:r>
        <w:rPr>
          <w:bCs/>
          <w:noProof/>
        </w:rPr>
        <w:t>- vai ir būtisks tiesvedības veids, proti, vai 26.10.2. apakšpunktā minētā prasības pieteikuma iesniegšana</w:t>
      </w:r>
      <w:r w:rsidR="00D14851">
        <w:rPr>
          <w:bCs/>
          <w:noProof/>
        </w:rPr>
        <w:t xml:space="preserve"> nozīmē tikai prasī</w:t>
      </w:r>
      <w:r>
        <w:rPr>
          <w:bCs/>
          <w:noProof/>
        </w:rPr>
        <w:t>bas tiesvedību</w:t>
      </w:r>
      <w:r w:rsidR="007517D1">
        <w:rPr>
          <w:bCs/>
          <w:noProof/>
        </w:rPr>
        <w:t xml:space="preserve"> vai var </w:t>
      </w:r>
      <w:r w:rsidR="00523468">
        <w:rPr>
          <w:bCs/>
          <w:noProof/>
        </w:rPr>
        <w:t>parāda atgūšana  var tikt veikta ar citiem Civilporcesa likumā noteiktiem veidiem, piem.</w:t>
      </w:r>
      <w:r w:rsidR="00EB0EB5">
        <w:rPr>
          <w:bCs/>
          <w:noProof/>
        </w:rPr>
        <w:t>,</w:t>
      </w:r>
      <w:r w:rsidR="00523468">
        <w:rPr>
          <w:bCs/>
          <w:noProof/>
        </w:rPr>
        <w:t xml:space="preserve"> saistību piespidu izpildīšana brīdnājuma kārtīb</w:t>
      </w:r>
      <w:r w:rsidR="003B16C7">
        <w:rPr>
          <w:bCs/>
          <w:noProof/>
        </w:rPr>
        <w:t>ā</w:t>
      </w:r>
      <w:r w:rsidR="00100DAC">
        <w:rPr>
          <w:bCs/>
          <w:noProof/>
        </w:rPr>
        <w:t>;</w:t>
      </w:r>
    </w:p>
    <w:p w14:paraId="05347CFE" w14:textId="34AED9E4" w:rsidR="00942A7A" w:rsidRDefault="00942A7A" w:rsidP="00BF3CB0">
      <w:pPr>
        <w:ind w:firstLine="720"/>
        <w:jc w:val="both"/>
        <w:rPr>
          <w:bCs/>
          <w:noProof/>
        </w:rPr>
      </w:pPr>
      <w:r>
        <w:rPr>
          <w:bCs/>
          <w:noProof/>
        </w:rPr>
        <w:t xml:space="preserve">- </w:t>
      </w:r>
      <w:r w:rsidR="00786363">
        <w:rPr>
          <w:bCs/>
          <w:noProof/>
        </w:rPr>
        <w:t>kā Noteikumi ir piemērojami</w:t>
      </w:r>
      <w:r w:rsidR="00D14851">
        <w:rPr>
          <w:bCs/>
          <w:noProof/>
        </w:rPr>
        <w:t xml:space="preserve"> </w:t>
      </w:r>
      <w:r w:rsidR="00A163E7">
        <w:rPr>
          <w:bCs/>
          <w:noProof/>
        </w:rPr>
        <w:t>parādnieka maksātnespējas, miršanas vai likvidēšanas gadījumā</w:t>
      </w:r>
      <w:r w:rsidR="00D14851">
        <w:rPr>
          <w:bCs/>
          <w:noProof/>
        </w:rPr>
        <w:t>,</w:t>
      </w:r>
      <w:r w:rsidR="00786363">
        <w:rPr>
          <w:bCs/>
          <w:noProof/>
        </w:rPr>
        <w:t xml:space="preserve"> kā arī, ja ar parādnieku ir noslēgta </w:t>
      </w:r>
      <w:r w:rsidR="003A0C6E">
        <w:rPr>
          <w:bCs/>
          <w:noProof/>
        </w:rPr>
        <w:t>vienošanās par parāda</w:t>
      </w:r>
      <w:r w:rsidR="00786363">
        <w:rPr>
          <w:bCs/>
          <w:noProof/>
        </w:rPr>
        <w:t xml:space="preserve"> pakāpenisku apmaksu</w:t>
      </w:r>
      <w:r w:rsidR="00100DAC">
        <w:rPr>
          <w:bCs/>
          <w:noProof/>
        </w:rPr>
        <w:t>;</w:t>
      </w:r>
    </w:p>
    <w:p w14:paraId="075F2564" w14:textId="51A93746" w:rsidR="00BF3CB0" w:rsidRDefault="00942A7A" w:rsidP="00942A7A">
      <w:pPr>
        <w:ind w:firstLine="720"/>
        <w:jc w:val="both"/>
        <w:rPr>
          <w:bCs/>
          <w:noProof/>
        </w:rPr>
      </w:pPr>
      <w:r>
        <w:rPr>
          <w:bCs/>
          <w:noProof/>
        </w:rPr>
        <w:t xml:space="preserve">- </w:t>
      </w:r>
      <w:r w:rsidR="00D14851">
        <w:rPr>
          <w:bCs/>
          <w:noProof/>
        </w:rPr>
        <w:t xml:space="preserve">vai </w:t>
      </w:r>
      <w:r>
        <w:rPr>
          <w:bCs/>
          <w:noProof/>
        </w:rPr>
        <w:t xml:space="preserve">pieteikuma iesniegšana tiesā </w:t>
      </w:r>
      <w:r w:rsidR="00786363">
        <w:rPr>
          <w:bCs/>
          <w:noProof/>
        </w:rPr>
        <w:t xml:space="preserve">ar </w:t>
      </w:r>
      <w:r>
        <w:rPr>
          <w:bCs/>
          <w:noProof/>
        </w:rPr>
        <w:t>nelielu parādu</w:t>
      </w:r>
      <w:r w:rsidR="00786363">
        <w:rPr>
          <w:bCs/>
          <w:noProof/>
        </w:rPr>
        <w:t xml:space="preserve"> sasniegtu Noteikumu mērķi, ja</w:t>
      </w:r>
      <w:r>
        <w:rPr>
          <w:bCs/>
          <w:noProof/>
        </w:rPr>
        <w:t xml:space="preserve"> </w:t>
      </w:r>
      <w:r w:rsidR="00786363">
        <w:rPr>
          <w:bCs/>
          <w:noProof/>
        </w:rPr>
        <w:t xml:space="preserve"> pieteikuma sagatavošanas izmaksas būtu vienādas vai augstākas par parādu (ekonomsikā lietderība).</w:t>
      </w:r>
    </w:p>
    <w:p w14:paraId="00ACFB7A" w14:textId="3045B61C" w:rsidR="00604BC2" w:rsidRPr="002C4A8B" w:rsidRDefault="00A54C95" w:rsidP="003B16C7">
      <w:pPr>
        <w:ind w:firstLine="720"/>
        <w:jc w:val="both"/>
      </w:pPr>
      <w:r>
        <w:t xml:space="preserve">Ievērojot minēto, </w:t>
      </w:r>
      <w:r>
        <w:rPr>
          <w:bCs/>
          <w:noProof/>
        </w:rPr>
        <w:t>Sabiedrība lūdz Ekonomikas ministriju</w:t>
      </w:r>
      <w:r w:rsidR="00F216F4">
        <w:rPr>
          <w:bCs/>
          <w:noProof/>
        </w:rPr>
        <w:t xml:space="preserve"> ietvert grozījumu projekta anotācijā skaidrojumu par minēto tiesību normu (tādā gadījumā skaidrojums būtu pieejams ikvienai personai) vai arī</w:t>
      </w:r>
      <w:r>
        <w:rPr>
          <w:bCs/>
          <w:noProof/>
        </w:rPr>
        <w:t xml:space="preserve"> līdz 01.09.2022. sniegt </w:t>
      </w:r>
      <w:r w:rsidR="00F216F4">
        <w:rPr>
          <w:bCs/>
          <w:noProof/>
        </w:rPr>
        <w:t xml:space="preserve">šādu </w:t>
      </w:r>
      <w:r>
        <w:rPr>
          <w:bCs/>
          <w:noProof/>
        </w:rPr>
        <w:t>skaidrojumu</w:t>
      </w:r>
      <w:r w:rsidR="0066565B">
        <w:rPr>
          <w:bCs/>
          <w:noProof/>
        </w:rPr>
        <w:t xml:space="preserve"> </w:t>
      </w:r>
      <w:r w:rsidR="00F216F4">
        <w:rPr>
          <w:bCs/>
          <w:noProof/>
        </w:rPr>
        <w:t xml:space="preserve">Sabiedrībai. Papildus Sabiedrība norāda, ka, tās ieskatā, </w:t>
      </w:r>
      <w:r w:rsidR="0066565B">
        <w:rPr>
          <w:bCs/>
          <w:noProof/>
        </w:rPr>
        <w:t>diskusija par tiesību n</w:t>
      </w:r>
      <w:r w:rsidR="00100DAC">
        <w:rPr>
          <w:bCs/>
          <w:noProof/>
        </w:rPr>
        <w:t>or</w:t>
      </w:r>
      <w:r w:rsidR="0066565B">
        <w:rPr>
          <w:bCs/>
          <w:noProof/>
        </w:rPr>
        <w:t xml:space="preserve">mu pareizu piemērošanu būtu turpināma, neizslēdzot arī turpmāku grozījumu veikšanas nepieciešamību </w:t>
      </w:r>
      <w:r w:rsidR="00C05D32">
        <w:rPr>
          <w:noProof/>
        </w:rPr>
        <w:t>Noteikumos</w:t>
      </w:r>
      <w:r w:rsidR="0066565B">
        <w:rPr>
          <w:noProof/>
        </w:rPr>
        <w:t>.</w:t>
      </w:r>
    </w:p>
    <w:p w14:paraId="6A1925CA" w14:textId="77777777" w:rsidR="003B16C7" w:rsidRDefault="003B16C7" w:rsidP="00604BC2"/>
    <w:p w14:paraId="61CBB5FC" w14:textId="77777777" w:rsidR="003B16C7" w:rsidRPr="00F23179" w:rsidRDefault="003B16C7" w:rsidP="00604BC2"/>
    <w:p w14:paraId="1904F373" w14:textId="361E2AA5" w:rsidR="00604BC2" w:rsidRPr="00F23179" w:rsidRDefault="00F23179" w:rsidP="00F23179">
      <w:pPr>
        <w:tabs>
          <w:tab w:val="right" w:pos="9071"/>
        </w:tabs>
      </w:pPr>
      <w:r>
        <w:t xml:space="preserve">Valdes priekšsēdētājs </w:t>
      </w:r>
      <w:r>
        <w:tab/>
        <w:t>R. Neimanis</w:t>
      </w:r>
    </w:p>
    <w:p w14:paraId="09EAB239" w14:textId="0BC3E0EB" w:rsidR="00604BC2" w:rsidRDefault="00604BC2" w:rsidP="00604BC2"/>
    <w:p w14:paraId="0740C751" w14:textId="5977049E" w:rsidR="00F23179" w:rsidRPr="00F23179" w:rsidRDefault="00F23179" w:rsidP="00604BC2">
      <w:pPr>
        <w:rPr>
          <w:sz w:val="20"/>
          <w:szCs w:val="20"/>
        </w:rPr>
      </w:pPr>
      <w:r w:rsidRPr="00F23179">
        <w:rPr>
          <w:sz w:val="20"/>
          <w:szCs w:val="20"/>
        </w:rPr>
        <w:t>Krūmiņa 26352215</w:t>
      </w:r>
    </w:p>
    <w:p w14:paraId="5B2B1922" w14:textId="77777777" w:rsidR="00F23179" w:rsidRDefault="00F23179" w:rsidP="00604BC2"/>
    <w:p w14:paraId="3A0C7F1E" w14:textId="77777777" w:rsidR="00F23179" w:rsidRPr="00F23179" w:rsidRDefault="00F23179" w:rsidP="00604BC2"/>
    <w:p w14:paraId="6744C347" w14:textId="0619EE5A" w:rsidR="00604BC2" w:rsidRPr="00F23179" w:rsidRDefault="00F23179" w:rsidP="00F23179">
      <w:pPr>
        <w:rPr>
          <w:sz w:val="20"/>
          <w:szCs w:val="20"/>
        </w:rPr>
      </w:pPr>
      <w:r w:rsidRPr="00F23179">
        <w:rPr>
          <w:sz w:val="20"/>
          <w:szCs w:val="20"/>
        </w:rPr>
        <w:t xml:space="preserve">ŠIS DOKUMENTS IR ELEKTRONISKI PARAKSTĪTS AR DROŠU ELEKTRONISKO </w:t>
      </w:r>
      <w:r w:rsidRPr="00F23179">
        <w:rPr>
          <w:sz w:val="20"/>
          <w:szCs w:val="20"/>
        </w:rPr>
        <w:br/>
        <w:t>PARAKSTU UN SATUR LAIKA ZĪMOGU</w:t>
      </w:r>
    </w:p>
    <w:sectPr w:rsidR="00604BC2" w:rsidRPr="00F23179" w:rsidSect="00200512">
      <w:pgSz w:w="11906" w:h="16838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2FF316" w14:textId="77777777" w:rsidR="00FC1A5E" w:rsidRDefault="00FC1A5E">
      <w:r>
        <w:separator/>
      </w:r>
    </w:p>
  </w:endnote>
  <w:endnote w:type="continuationSeparator" w:id="0">
    <w:p w14:paraId="47470586" w14:textId="77777777" w:rsidR="00FC1A5E" w:rsidRDefault="00FC1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0F73B" w14:textId="77777777" w:rsidR="00FC1A5E" w:rsidRDefault="00FC1A5E">
      <w:r>
        <w:rPr>
          <w:color w:val="000000"/>
        </w:rPr>
        <w:separator/>
      </w:r>
    </w:p>
  </w:footnote>
  <w:footnote w:type="continuationSeparator" w:id="0">
    <w:p w14:paraId="30E82EDA" w14:textId="77777777" w:rsidR="00FC1A5E" w:rsidRDefault="00FC1A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162707"/>
    <w:multiLevelType w:val="hybridMultilevel"/>
    <w:tmpl w:val="5B08AE66"/>
    <w:lvl w:ilvl="0" w:tplc="90DCBC9C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C26C0C"/>
    <w:multiLevelType w:val="hybridMultilevel"/>
    <w:tmpl w:val="CB54122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A66135"/>
    <w:multiLevelType w:val="hybridMultilevel"/>
    <w:tmpl w:val="EB800B80"/>
    <w:lvl w:ilvl="0" w:tplc="A666FF0A">
      <w:start w:val="1"/>
      <w:numFmt w:val="bullet"/>
      <w:lvlText w:val=""/>
      <w:lvlJc w:val="left"/>
      <w:pPr>
        <w:ind w:left="0" w:firstLine="705"/>
      </w:pPr>
      <w:rPr>
        <w:strike w:val="0"/>
        <w:dstrike w:val="0"/>
        <w:u w:val="none"/>
        <w:effect w:val="none"/>
      </w:rPr>
    </w:lvl>
    <w:lvl w:ilvl="1" w:tplc="B7249388">
      <w:start w:val="1"/>
      <w:numFmt w:val="bullet"/>
      <w:lvlRestart w:val="0"/>
      <w:lvlText w:val=""/>
      <w:lvlJc w:val="left"/>
      <w:pPr>
        <w:ind w:left="0" w:firstLine="705"/>
      </w:pPr>
      <w:rPr>
        <w:strike w:val="0"/>
        <w:dstrike w:val="0"/>
        <w:u w:val="none"/>
        <w:effect w:val="none"/>
      </w:rPr>
    </w:lvl>
    <w:lvl w:ilvl="2" w:tplc="2DC2B14E">
      <w:start w:val="1"/>
      <w:numFmt w:val="bullet"/>
      <w:lvlRestart w:val="1"/>
      <w:lvlText w:val=""/>
      <w:lvlJc w:val="left"/>
      <w:pPr>
        <w:ind w:left="0" w:firstLine="705"/>
      </w:pPr>
      <w:rPr>
        <w:strike w:val="0"/>
        <w:dstrike w:val="0"/>
        <w:u w:val="none"/>
        <w:effect w:val="none"/>
      </w:rPr>
    </w:lvl>
    <w:lvl w:ilvl="3" w:tplc="9844E514">
      <w:numFmt w:val="decimal"/>
      <w:lvlText w:val=""/>
      <w:lvlJc w:val="left"/>
      <w:pPr>
        <w:ind w:left="0" w:firstLine="0"/>
      </w:pPr>
    </w:lvl>
    <w:lvl w:ilvl="4" w:tplc="B01E0E8E">
      <w:numFmt w:val="decimal"/>
      <w:lvlText w:val=""/>
      <w:lvlJc w:val="left"/>
      <w:pPr>
        <w:ind w:left="0" w:firstLine="0"/>
      </w:pPr>
    </w:lvl>
    <w:lvl w:ilvl="5" w:tplc="A4606B7A">
      <w:numFmt w:val="decimal"/>
      <w:lvlText w:val=""/>
      <w:lvlJc w:val="left"/>
      <w:pPr>
        <w:ind w:left="0" w:firstLine="0"/>
      </w:pPr>
    </w:lvl>
    <w:lvl w:ilvl="6" w:tplc="8BE66E3A">
      <w:numFmt w:val="decimal"/>
      <w:lvlText w:val=""/>
      <w:lvlJc w:val="left"/>
      <w:pPr>
        <w:ind w:left="0" w:firstLine="0"/>
      </w:pPr>
    </w:lvl>
    <w:lvl w:ilvl="7" w:tplc="2F006EF2">
      <w:numFmt w:val="decimal"/>
      <w:lvlText w:val=""/>
      <w:lvlJc w:val="left"/>
      <w:pPr>
        <w:ind w:left="0" w:firstLine="0"/>
      </w:pPr>
    </w:lvl>
    <w:lvl w:ilvl="8" w:tplc="D4A09DF4">
      <w:numFmt w:val="decimal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autoHyphenation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2B2"/>
    <w:rsid w:val="0000797D"/>
    <w:rsid w:val="00076FB4"/>
    <w:rsid w:val="000A3BD6"/>
    <w:rsid w:val="00100DAC"/>
    <w:rsid w:val="00102D9C"/>
    <w:rsid w:val="00173687"/>
    <w:rsid w:val="00196F8C"/>
    <w:rsid w:val="001D37F5"/>
    <w:rsid w:val="001D63CE"/>
    <w:rsid w:val="00200512"/>
    <w:rsid w:val="00212761"/>
    <w:rsid w:val="002353F3"/>
    <w:rsid w:val="00293BF9"/>
    <w:rsid w:val="002A5488"/>
    <w:rsid w:val="002C4A8B"/>
    <w:rsid w:val="002E6EC0"/>
    <w:rsid w:val="003047BF"/>
    <w:rsid w:val="00362EE2"/>
    <w:rsid w:val="00384FF8"/>
    <w:rsid w:val="003921EF"/>
    <w:rsid w:val="00397F27"/>
    <w:rsid w:val="003A0C6E"/>
    <w:rsid w:val="003A3B9E"/>
    <w:rsid w:val="003B16C7"/>
    <w:rsid w:val="003E5D70"/>
    <w:rsid w:val="00403326"/>
    <w:rsid w:val="00430EB7"/>
    <w:rsid w:val="004506AA"/>
    <w:rsid w:val="00490386"/>
    <w:rsid w:val="004B29AF"/>
    <w:rsid w:val="004D12B2"/>
    <w:rsid w:val="004D3013"/>
    <w:rsid w:val="004E2297"/>
    <w:rsid w:val="00500B4A"/>
    <w:rsid w:val="00511021"/>
    <w:rsid w:val="00523468"/>
    <w:rsid w:val="00553547"/>
    <w:rsid w:val="00562651"/>
    <w:rsid w:val="005951CE"/>
    <w:rsid w:val="00604BC2"/>
    <w:rsid w:val="006148C1"/>
    <w:rsid w:val="006518A5"/>
    <w:rsid w:val="006634E4"/>
    <w:rsid w:val="0066565B"/>
    <w:rsid w:val="0068557E"/>
    <w:rsid w:val="006A14BE"/>
    <w:rsid w:val="006D1AAD"/>
    <w:rsid w:val="006D6402"/>
    <w:rsid w:val="006E4799"/>
    <w:rsid w:val="007517D1"/>
    <w:rsid w:val="00786363"/>
    <w:rsid w:val="00790C20"/>
    <w:rsid w:val="00811039"/>
    <w:rsid w:val="008152F1"/>
    <w:rsid w:val="00830933"/>
    <w:rsid w:val="00835789"/>
    <w:rsid w:val="00835FD0"/>
    <w:rsid w:val="00883304"/>
    <w:rsid w:val="00886099"/>
    <w:rsid w:val="008F76A8"/>
    <w:rsid w:val="009021FD"/>
    <w:rsid w:val="00906C2E"/>
    <w:rsid w:val="00933332"/>
    <w:rsid w:val="00942A7A"/>
    <w:rsid w:val="00970DEA"/>
    <w:rsid w:val="009E773E"/>
    <w:rsid w:val="00A163E7"/>
    <w:rsid w:val="00A22F1A"/>
    <w:rsid w:val="00A41EB8"/>
    <w:rsid w:val="00A54C95"/>
    <w:rsid w:val="00AC0A2B"/>
    <w:rsid w:val="00AC6228"/>
    <w:rsid w:val="00AE28E9"/>
    <w:rsid w:val="00AE5A1E"/>
    <w:rsid w:val="00B0702B"/>
    <w:rsid w:val="00B4305F"/>
    <w:rsid w:val="00B57026"/>
    <w:rsid w:val="00BF3CB0"/>
    <w:rsid w:val="00C05D32"/>
    <w:rsid w:val="00C06314"/>
    <w:rsid w:val="00C06783"/>
    <w:rsid w:val="00C41AE2"/>
    <w:rsid w:val="00C4570F"/>
    <w:rsid w:val="00C61905"/>
    <w:rsid w:val="00CA4579"/>
    <w:rsid w:val="00CC6B2C"/>
    <w:rsid w:val="00D12AEE"/>
    <w:rsid w:val="00D14851"/>
    <w:rsid w:val="00D87BAC"/>
    <w:rsid w:val="00DE037D"/>
    <w:rsid w:val="00DE68B0"/>
    <w:rsid w:val="00E0041B"/>
    <w:rsid w:val="00E028D1"/>
    <w:rsid w:val="00E029AC"/>
    <w:rsid w:val="00E1381A"/>
    <w:rsid w:val="00E51E0D"/>
    <w:rsid w:val="00EA1156"/>
    <w:rsid w:val="00EB0D77"/>
    <w:rsid w:val="00EB0EB5"/>
    <w:rsid w:val="00EC5439"/>
    <w:rsid w:val="00EF480D"/>
    <w:rsid w:val="00F162CF"/>
    <w:rsid w:val="00F216F4"/>
    <w:rsid w:val="00F23179"/>
    <w:rsid w:val="00F5216E"/>
    <w:rsid w:val="00F57980"/>
    <w:rsid w:val="00F858AD"/>
    <w:rsid w:val="00FA265A"/>
    <w:rsid w:val="00FC1A5E"/>
    <w:rsid w:val="00FC2484"/>
    <w:rsid w:val="00FC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B869C5"/>
  <w15:docId w15:val="{6EDFDA61-B514-4CE8-B02E-F9A3F6ECB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</w:rPr>
  </w:style>
  <w:style w:type="character" w:styleId="Hyperlink">
    <w:name w:val="Hyperlink"/>
    <w:uiPriority w:val="99"/>
    <w:unhideWhenUsed/>
    <w:rsid w:val="00B0702B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0C2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90C20"/>
    <w:rPr>
      <w:rFonts w:ascii="Segoe UI" w:eastAsia="Times New Roman" w:hAnsi="Segoe UI" w:cs="Segoe UI"/>
      <w:sz w:val="18"/>
      <w:szCs w:val="18"/>
      <w:lang w:val="en-US" w:eastAsia="en-US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3A3B9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C543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5439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EC543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5439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604BC2"/>
    <w:pPr>
      <w:suppressAutoHyphens w:val="0"/>
      <w:autoSpaceDN/>
      <w:spacing w:before="120" w:after="120"/>
      <w:ind w:left="283"/>
      <w:textAlignment w:val="auto"/>
    </w:pPr>
    <w:rPr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04BC2"/>
    <w:rPr>
      <w:rFonts w:ascii="Times New Roman" w:eastAsia="Times New Roman" w:hAnsi="Times New Roman"/>
      <w:lang w:val="en-US" w:eastAsia="en-US"/>
    </w:rPr>
  </w:style>
  <w:style w:type="paragraph" w:styleId="ListParagraph">
    <w:name w:val="List Paragraph"/>
    <w:basedOn w:val="Normal"/>
    <w:uiPriority w:val="34"/>
    <w:qFormat/>
    <w:rsid w:val="00811039"/>
    <w:pPr>
      <w:suppressAutoHyphens w:val="0"/>
      <w:autoSpaceDN/>
      <w:ind w:left="720"/>
      <w:textAlignment w:val="auto"/>
    </w:pPr>
    <w:rPr>
      <w:rFonts w:ascii="Calibri" w:eastAsiaTheme="minorHAnsi" w:hAnsi="Calibri"/>
      <w:sz w:val="22"/>
      <w:szCs w:val="22"/>
      <w:lang w:eastAsia="lv-LV"/>
    </w:rPr>
  </w:style>
  <w:style w:type="paragraph" w:styleId="Revision">
    <w:name w:val="Revision"/>
    <w:hidden/>
    <w:uiPriority w:val="99"/>
    <w:semiHidden/>
    <w:rsid w:val="00A54C95"/>
    <w:rPr>
      <w:rFonts w:ascii="Times New Roman" w:eastAsia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049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0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52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1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1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nparvaldnieks.lv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RNP\AppData\Local\Microsoft\Windows\Temporary%20Internet%20Files\AppData\Local\Microsoft\Windows\Temporary%20Internet%20Files\Content.Outlook\LE1V1LJN\rnparvaldnieks@rnparvaldnieks.l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pasts@em.gov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gnese.lickrastina@e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2081</Words>
  <Characters>1187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</CharactersWithSpaces>
  <SharedDoc>false</SharedDoc>
  <HLinks>
    <vt:vector size="12" baseType="variant">
      <vt:variant>
        <vt:i4>7405670</vt:i4>
      </vt:variant>
      <vt:variant>
        <vt:i4>3</vt:i4>
      </vt:variant>
      <vt:variant>
        <vt:i4>0</vt:i4>
      </vt:variant>
      <vt:variant>
        <vt:i4>5</vt:i4>
      </vt:variant>
      <vt:variant>
        <vt:lpwstr>../AppData/Local/Microsoft/Windows/Temporary Internet Files/AppData/Local/Microsoft/Windows/Temporary Internet Files/Content.Outlook/LE1V1LJN/www.rnparvaldnieks.lv</vt:lpwstr>
      </vt:variant>
      <vt:variant>
        <vt:lpwstr/>
      </vt:variant>
      <vt:variant>
        <vt:i4>7012361</vt:i4>
      </vt:variant>
      <vt:variant>
        <vt:i4>0</vt:i4>
      </vt:variant>
      <vt:variant>
        <vt:i4>0</vt:i4>
      </vt:variant>
      <vt:variant>
        <vt:i4>5</vt:i4>
      </vt:variant>
      <vt:variant>
        <vt:lpwstr>../AppData/Local/Microsoft/Windows/Temporary Internet Files/AppData/Local/Microsoft/Windows/Temporary Internet Files/Content.Outlook/LE1V1LJN/rnparvaldnieks@rnparvaldnieks.lv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Zaķīte</dc:creator>
  <cp:lastModifiedBy>Agnese Līckrastiņa</cp:lastModifiedBy>
  <cp:revision>2</cp:revision>
  <cp:lastPrinted>2014-05-30T15:00:00Z</cp:lastPrinted>
  <dcterms:created xsi:type="dcterms:W3CDTF">2022-08-08T12:04:00Z</dcterms:created>
  <dcterms:modified xsi:type="dcterms:W3CDTF">2022-08-08T12:04:00Z</dcterms:modified>
  <cp:contentStatus/>
</cp:coreProperties>
</file>