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22-TA-3646: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atļauju Vides aizsardzības un reģionālās attīstības ministrijai uzņemties papildu valsts budžeta saistības Eiropas Jūrlietu zvejniecības un akvakultūras fonda līdzfinansētā projekta "Maritime Spatial Planning as enabler of the European GREEN Deal", MSP-GREEN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VARAM_Info_Ziņojums_par_MSP-GREEN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ievaddaļas otrajā rindkopā norādīts, ka projektā iesaistītas septiņas Eiropas Savienības dalībvalstis, savukārt informatīvā ziņojuma ievaddaļas pirmajā rindkopā minētas sešas valstis. Aicinām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VARAM_Info_Ziņojums_par_MSP-GREEN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5. punktā konkretizēt, kādu starptautisko stratēģisko dokumentu un Eiropas Savienības direktīvu ieviešanu veicinās projekts. Piemēram, šobrīd informatīvajā ziņojumā tiek norādīts, ka dalība plānotajā projektā veicinās arī direktīvu ieviešanu, taču nav norādīta direktīva vai Eiropas Savienības tiesību aktu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VARAM_Info_Ziņojums_par_MSP-GREEN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savstarpēji precizēt ziņojuma ievaddaļas ceturtajā un piektajā rindkopā un ziņojuma 6.punktā minēto informāciju, novēršot pretrunas un nodrošinot informācijas konsekvenci.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VARAM_Info_Ziņojums_par_MSP-GREEN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124.punkta prasībām lūdzam atšifrēt informatīvajā ziņojumā lietotos saīsinājumus (vietā, kur tie minēti pirmo reizi), kā arī, ja konkrētais apzīmējums tiek saīsināts, tad pieteikto saīsinājums konsekventi lietot arī turpmāk informatīvā ziņojuma tekstā. Piemēram, informatīvajā ziņojumā nav atšifrēti saīsinājumi "VASAB"un  "HELCOM" . Savukārt atsevišķi pieteiktie saīsinājumi, piemēram, "EJZAF", "ES" un "VARAM" netiek lietoti konsekventi.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atļauju Vides aizsardzības un reģionālās attīstības ministrijai uzņemties papildu valsts budžeta saistības Eiropas Jūrlietu zvejniecības un akvakultūras fonda līdzfinansētā projekta "Maritime Spatial Planning as enabler of the European GREEN Deal", MSP-GREEN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likuma "Par budžetu un finanšu vadību" 24.panta trešajā daļā minēto Ministru kabineta lēmumu noformēt kā Ministru kabineta rīkojumu, ievērojot parasto praksi tiesību aktu izstrādāšanā par atļauju uzņemties valsts budžeta ilgtermiņa saistības, proti, parasti šāda atļauja tiek dota ar Ministru kabineta rīkojumu.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uzņemties valsts budžeta saistības Eiropas Jūrlietu zvejniecības un akvakultūras fonda līdzfinansētā projekta “Maritime Spatial Planning as enabler of the European GREEN Deal", MSP-GREEN (projekta nosaukums latviešu valodā "Jūras telpiskā plānošana kā Zaļā kursa ieviesēja") īstenošanai 51 970 </w:t>
            </w:r>
            <w:r w:rsidR="00000000" w:rsidRPr="00000000" w:rsidDel="00000000">
              <w:rPr>
                <w:i w:val="1"/>
                <w:rtl w:val="0"/>
              </w:rPr>
              <w:t xml:space="preserve">euro </w:t>
            </w:r>
            <w:r w:rsidR="00000000" w:rsidRPr="00000000" w:rsidDel="00000000">
              <w:rPr>
                <w:rtl w:val="0"/>
              </w:rPr>
              <w:t xml:space="preserve">apmērā, tai skaitā 37 121 </w:t>
            </w:r>
            <w:r w:rsidR="00000000" w:rsidRPr="00000000" w:rsidDel="00000000">
              <w:rPr>
                <w:i w:val="1"/>
                <w:rtl w:val="0"/>
              </w:rPr>
              <w:t xml:space="preserve">euro </w:t>
            </w:r>
            <w:r w:rsidR="00000000" w:rsidRPr="00000000" w:rsidDel="00000000">
              <w:rPr>
                <w:rtl w:val="0"/>
              </w:rPr>
              <w:t xml:space="preserve">2023.gadā un 14 849 </w:t>
            </w:r>
            <w:r w:rsidR="00000000" w:rsidRPr="00000000" w:rsidDel="00000000">
              <w:rPr>
                <w:i w:val="1"/>
                <w:rtl w:val="0"/>
              </w:rPr>
              <w:t xml:space="preserve">euro </w:t>
            </w:r>
            <w:r w:rsidR="00000000" w:rsidRPr="00000000" w:rsidDel="00000000">
              <w:rPr>
                <w:rtl w:val="0"/>
              </w:rPr>
              <w:t xml:space="preserve">2024.gadā.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2. punktā  vārdus "Vides aizsardzības un reģionālās attīstības ministrijai uzņemties valsts budžeta saistības (..)", aizstājot tos ar vārdiem “</w:t>
            </w:r>
            <w:r w:rsidR="00000000" w:rsidRPr="00000000" w:rsidDel="00000000">
              <w:rPr>
                <w:u w:val="single"/>
                <w:rtl w:val="0"/>
              </w:rPr>
              <w:t xml:space="preserve">atļaut </w:t>
            </w:r>
            <w:r w:rsidR="00000000" w:rsidRPr="00000000" w:rsidDel="00000000">
              <w:rPr>
                <w:rtl w:val="0"/>
              </w:rPr>
              <w:t xml:space="preserve">Vides aizsardzības un reģionālās attīstības ministrijai uzņemties valsts budžeta </w:t>
            </w:r>
            <w:r w:rsidR="00000000" w:rsidRPr="00000000" w:rsidDel="00000000">
              <w:rPr>
                <w:u w:val="single"/>
                <w:rtl w:val="0"/>
              </w:rPr>
              <w:t xml:space="preserve">ilgtermiņa</w:t>
            </w:r>
            <w:r w:rsidR="00000000" w:rsidRPr="00000000" w:rsidDel="00000000">
              <w:rPr>
                <w:rtl w:val="0"/>
              </w:rPr>
              <w:t xml:space="preserve"> saistības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22-TA-3646</w:t>
    </w:r>
    <w:r>
      <w:br/>
    </w:r>
    <w:r w:rsidR="00000000" w:rsidRPr="00000000" w:rsidDel="00000000">
      <w:rPr>
        <w:rtl w:val="0"/>
      </w:rPr>
      <w:t xml:space="preserve">Izdrukāts 27.01.2023.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22-TA-3646</w:t>
    </w:r>
    <w:r>
      <w:br/>
    </w:r>
    <w:r w:rsidR="00000000" w:rsidRPr="00000000" w:rsidDel="00000000">
      <w:rPr>
        <w:rtl w:val="0"/>
      </w:rPr>
      <w:t xml:space="preserve">Izdrukāts 27.01.2023.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Atzinumi_22-TA-3646.docx</dc:title>
</cp:coreProperties>
</file>

<file path=docProps/custom.xml><?xml version="1.0" encoding="utf-8"?>
<Properties xmlns="http://schemas.openxmlformats.org/officeDocument/2006/custom-properties" xmlns:vt="http://schemas.openxmlformats.org/officeDocument/2006/docPropsVTypes"/>
</file>