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73323" w14:textId="18853047" w:rsidR="006C4940" w:rsidRDefault="006C4940" w:rsidP="00716A36">
      <w:pPr>
        <w:rPr>
          <w:rFonts w:ascii="Arial" w:hAnsi="Arial" w:cs="Arial"/>
        </w:rPr>
      </w:pPr>
    </w:p>
    <w:p w14:paraId="2B48273B" w14:textId="77777777" w:rsidR="00F13463" w:rsidRDefault="00F13463" w:rsidP="00F13463">
      <w:pPr>
        <w:rPr>
          <w:rFonts w:ascii="Arial" w:hAnsi="Arial" w:cs="Arial"/>
        </w:rPr>
      </w:pPr>
      <w:r>
        <w:rPr>
          <w:rFonts w:ascii="Arial" w:hAnsi="Arial" w:cs="Arial"/>
        </w:rPr>
        <w:t>03.08.2022</w:t>
      </w:r>
      <w:r>
        <w:rPr>
          <w:rFonts w:ascii="Arial" w:hAnsi="Arial" w:cs="Arial"/>
        </w:rPr>
        <w:tab/>
        <w:t>Nr. N-2022/5329</w:t>
      </w:r>
    </w:p>
    <w:p w14:paraId="4899E3BE" w14:textId="77777777" w:rsidR="00515FB0" w:rsidRPr="00C37889" w:rsidRDefault="00515FB0" w:rsidP="00716A36">
      <w:pPr>
        <w:rPr>
          <w:rFonts w:ascii="Arial" w:hAnsi="Arial" w:cs="Arial"/>
        </w:rPr>
      </w:pPr>
    </w:p>
    <w:p w14:paraId="10328945" w14:textId="734AD2C8" w:rsidR="00C37889" w:rsidRPr="00C37889" w:rsidRDefault="00515FB0" w:rsidP="004C2A56">
      <w:pPr>
        <w:ind w:left="5103"/>
        <w:rPr>
          <w:rFonts w:ascii="Arial" w:hAnsi="Arial" w:cs="Arial"/>
        </w:rPr>
      </w:pPr>
      <w:r>
        <w:rPr>
          <w:rFonts w:ascii="Arial" w:hAnsi="Arial" w:cs="Arial"/>
        </w:rPr>
        <w:t xml:space="preserve"> </w:t>
      </w:r>
      <w:r w:rsidR="00C37889" w:rsidRPr="00C37889">
        <w:rPr>
          <w:rFonts w:ascii="Arial" w:hAnsi="Arial" w:cs="Arial"/>
        </w:rPr>
        <w:t>Ekonomikas ministrija</w:t>
      </w:r>
    </w:p>
    <w:p w14:paraId="7DC8E352" w14:textId="7D5C2762" w:rsidR="00C37889" w:rsidRPr="00C37889" w:rsidRDefault="00D93D33" w:rsidP="004C2A56">
      <w:pPr>
        <w:ind w:left="5103"/>
        <w:rPr>
          <w:rFonts w:ascii="Arial" w:hAnsi="Arial" w:cs="Arial"/>
        </w:rPr>
      </w:pPr>
      <w:r>
        <w:rPr>
          <w:rFonts w:ascii="Arial" w:hAnsi="Arial" w:cs="Arial"/>
        </w:rPr>
        <w:t xml:space="preserve"> </w:t>
      </w:r>
      <w:r w:rsidR="00C37889" w:rsidRPr="00C37889">
        <w:rPr>
          <w:rFonts w:ascii="Arial" w:hAnsi="Arial" w:cs="Arial"/>
        </w:rPr>
        <w:t>pasts@em.gov.lv</w:t>
      </w:r>
    </w:p>
    <w:p w14:paraId="1EC5B707" w14:textId="77777777" w:rsidR="00C37889" w:rsidRPr="00C37889" w:rsidRDefault="00C37889" w:rsidP="00C37889">
      <w:pPr>
        <w:jc w:val="right"/>
        <w:rPr>
          <w:rFonts w:ascii="Arial" w:hAnsi="Arial" w:cs="Arial"/>
        </w:rPr>
      </w:pPr>
    </w:p>
    <w:p w14:paraId="718B0F6D" w14:textId="033ED278" w:rsidR="004C2A56" w:rsidRDefault="00D93D33" w:rsidP="004C2A56">
      <w:pPr>
        <w:tabs>
          <w:tab w:val="left" w:pos="5103"/>
        </w:tabs>
        <w:rPr>
          <w:rFonts w:ascii="Arial" w:hAnsi="Arial" w:cs="Arial"/>
        </w:rPr>
      </w:pPr>
      <w:r>
        <w:rPr>
          <w:rFonts w:ascii="Arial" w:hAnsi="Arial" w:cs="Arial"/>
        </w:rPr>
        <w:t xml:space="preserve">                                             </w:t>
      </w:r>
      <w:r w:rsidRPr="00C37889">
        <w:rPr>
          <w:rFonts w:ascii="Arial" w:hAnsi="Arial" w:cs="Arial"/>
        </w:rPr>
        <w:t>I</w:t>
      </w:r>
      <w:r w:rsidR="001B683E">
        <w:rPr>
          <w:rFonts w:ascii="Arial" w:hAnsi="Arial" w:cs="Arial"/>
        </w:rPr>
        <w:t>nformācijai</w:t>
      </w:r>
      <w:r>
        <w:rPr>
          <w:rFonts w:ascii="Arial" w:hAnsi="Arial" w:cs="Arial"/>
        </w:rPr>
        <w:t xml:space="preserve">:   </w:t>
      </w:r>
      <w:r w:rsidR="004C2A56">
        <w:rPr>
          <w:rFonts w:ascii="Arial" w:hAnsi="Arial" w:cs="Arial"/>
        </w:rPr>
        <w:t xml:space="preserve"> </w:t>
      </w:r>
      <w:r w:rsidR="001B683E">
        <w:rPr>
          <w:rFonts w:ascii="Arial" w:hAnsi="Arial" w:cs="Arial"/>
        </w:rPr>
        <w:tab/>
      </w:r>
      <w:r w:rsidR="004C2A56">
        <w:rPr>
          <w:rFonts w:ascii="Arial" w:hAnsi="Arial" w:cs="Arial"/>
        </w:rPr>
        <w:t xml:space="preserve"> </w:t>
      </w:r>
      <w:r w:rsidR="00AD6A2B" w:rsidRPr="00C37889">
        <w:rPr>
          <w:rFonts w:ascii="Arial" w:hAnsi="Arial" w:cs="Arial"/>
        </w:rPr>
        <w:t>L</w:t>
      </w:r>
      <w:r w:rsidR="008B027D">
        <w:rPr>
          <w:rFonts w:ascii="Arial" w:hAnsi="Arial" w:cs="Arial"/>
        </w:rPr>
        <w:t xml:space="preserve">atvijas </w:t>
      </w:r>
      <w:proofErr w:type="spellStart"/>
      <w:r w:rsidR="008B027D">
        <w:rPr>
          <w:rFonts w:ascii="Arial" w:hAnsi="Arial" w:cs="Arial"/>
        </w:rPr>
        <w:t>Siltumuzņēmumu</w:t>
      </w:r>
      <w:proofErr w:type="spellEnd"/>
      <w:r w:rsidR="008B027D">
        <w:rPr>
          <w:rFonts w:ascii="Arial" w:hAnsi="Arial" w:cs="Arial"/>
        </w:rPr>
        <w:t xml:space="preserve"> asociācija</w:t>
      </w:r>
    </w:p>
    <w:p w14:paraId="67625579" w14:textId="1E50EC57" w:rsidR="00AD6A2B" w:rsidRPr="00C37889" w:rsidRDefault="004C2A56" w:rsidP="008B027D">
      <w:pPr>
        <w:tabs>
          <w:tab w:val="left" w:pos="5103"/>
        </w:tabs>
        <w:rPr>
          <w:rFonts w:ascii="Arial" w:hAnsi="Arial" w:cs="Arial"/>
        </w:rPr>
      </w:pPr>
      <w:r>
        <w:rPr>
          <w:rFonts w:ascii="Arial" w:hAnsi="Arial" w:cs="Arial"/>
        </w:rPr>
        <w:tab/>
        <w:t xml:space="preserve"> </w:t>
      </w:r>
      <w:r w:rsidR="00AD6A2B" w:rsidRPr="00C37889">
        <w:rPr>
          <w:rFonts w:ascii="Arial" w:hAnsi="Arial" w:cs="Arial"/>
        </w:rPr>
        <w:t>lsua@lsua.lv</w:t>
      </w:r>
    </w:p>
    <w:p w14:paraId="65E7658B" w14:textId="77777777" w:rsidR="004C2A56" w:rsidRPr="00C37889" w:rsidRDefault="004C2A56" w:rsidP="00AD6A2B">
      <w:pPr>
        <w:jc w:val="right"/>
        <w:rPr>
          <w:rFonts w:ascii="Arial" w:hAnsi="Arial" w:cs="Arial"/>
        </w:rPr>
      </w:pPr>
    </w:p>
    <w:p w14:paraId="678D11A8" w14:textId="1C1CF1CE" w:rsidR="008B027D" w:rsidRDefault="008B027D" w:rsidP="00AD6A2B">
      <w:pPr>
        <w:rPr>
          <w:rFonts w:ascii="Arial" w:hAnsi="Arial" w:cs="Arial"/>
          <w:b/>
        </w:rPr>
      </w:pPr>
    </w:p>
    <w:p w14:paraId="1D7525C3" w14:textId="77777777" w:rsidR="001B683E" w:rsidRDefault="001B683E" w:rsidP="00AD6A2B">
      <w:pPr>
        <w:rPr>
          <w:rFonts w:ascii="Arial" w:hAnsi="Arial" w:cs="Arial"/>
          <w:b/>
        </w:rPr>
      </w:pPr>
    </w:p>
    <w:p w14:paraId="3AC18155" w14:textId="77777777" w:rsidR="004F1192" w:rsidRDefault="00AD6A2B" w:rsidP="00AD6A2B">
      <w:pPr>
        <w:rPr>
          <w:rFonts w:ascii="Arial" w:hAnsi="Arial" w:cs="Arial"/>
          <w:b/>
        </w:rPr>
      </w:pPr>
      <w:r w:rsidRPr="00C37889">
        <w:rPr>
          <w:rFonts w:ascii="Arial" w:hAnsi="Arial" w:cs="Arial"/>
          <w:b/>
        </w:rPr>
        <w:t xml:space="preserve">Par </w:t>
      </w:r>
      <w:r w:rsidR="0080082D" w:rsidRPr="00C37889">
        <w:rPr>
          <w:rFonts w:ascii="Arial" w:hAnsi="Arial" w:cs="Arial"/>
          <w:b/>
        </w:rPr>
        <w:t>g</w:t>
      </w:r>
      <w:r w:rsidRPr="00C37889">
        <w:rPr>
          <w:rFonts w:ascii="Arial" w:hAnsi="Arial" w:cs="Arial"/>
          <w:b/>
        </w:rPr>
        <w:t xml:space="preserve">rozījumiem </w:t>
      </w:r>
      <w:r w:rsidR="004F1192">
        <w:rPr>
          <w:rFonts w:ascii="Arial" w:hAnsi="Arial" w:cs="Arial"/>
          <w:b/>
        </w:rPr>
        <w:t xml:space="preserve">noteikumos </w:t>
      </w:r>
      <w:r w:rsidRPr="00C37889">
        <w:rPr>
          <w:rFonts w:ascii="Arial" w:hAnsi="Arial" w:cs="Arial"/>
          <w:b/>
        </w:rPr>
        <w:t xml:space="preserve">"Siltumenerģijas </w:t>
      </w:r>
    </w:p>
    <w:p w14:paraId="6EE7FCB5" w14:textId="474A6953" w:rsidR="00AD6A2B" w:rsidRPr="00C37889" w:rsidRDefault="004F1192" w:rsidP="00AD6A2B">
      <w:pPr>
        <w:rPr>
          <w:rFonts w:ascii="Arial" w:hAnsi="Arial" w:cs="Arial"/>
          <w:b/>
        </w:rPr>
      </w:pPr>
      <w:r>
        <w:rPr>
          <w:rFonts w:ascii="Arial" w:hAnsi="Arial" w:cs="Arial"/>
          <w:b/>
        </w:rPr>
        <w:t>p</w:t>
      </w:r>
      <w:r w:rsidR="00AD6A2B" w:rsidRPr="00C37889">
        <w:rPr>
          <w:rFonts w:ascii="Arial" w:hAnsi="Arial" w:cs="Arial"/>
          <w:b/>
        </w:rPr>
        <w:t>iegādes</w:t>
      </w:r>
      <w:r>
        <w:rPr>
          <w:rFonts w:ascii="Arial" w:hAnsi="Arial" w:cs="Arial"/>
          <w:b/>
        </w:rPr>
        <w:t xml:space="preserve"> </w:t>
      </w:r>
      <w:r w:rsidR="00AD6A2B" w:rsidRPr="00C37889">
        <w:rPr>
          <w:rFonts w:ascii="Arial" w:hAnsi="Arial" w:cs="Arial"/>
          <w:b/>
        </w:rPr>
        <w:t>un lietošanas noteikum</w:t>
      </w:r>
      <w:r>
        <w:rPr>
          <w:rFonts w:ascii="Arial" w:hAnsi="Arial" w:cs="Arial"/>
          <w:b/>
        </w:rPr>
        <w:t>i</w:t>
      </w:r>
      <w:r w:rsidR="00AD6A2B" w:rsidRPr="00C37889">
        <w:rPr>
          <w:rFonts w:ascii="Arial" w:hAnsi="Arial" w:cs="Arial"/>
          <w:b/>
        </w:rPr>
        <w:t>"</w:t>
      </w:r>
    </w:p>
    <w:p w14:paraId="54D69EFE" w14:textId="77777777" w:rsidR="00C83C84" w:rsidRPr="00C37889" w:rsidRDefault="00C83C84" w:rsidP="00AD6A2B">
      <w:pPr>
        <w:rPr>
          <w:rFonts w:ascii="Arial" w:hAnsi="Arial" w:cs="Arial"/>
        </w:rPr>
      </w:pPr>
    </w:p>
    <w:p w14:paraId="489E5E33" w14:textId="77777777" w:rsidR="00C83C84" w:rsidRPr="00C37889" w:rsidRDefault="00C83C84" w:rsidP="00AD6A2B">
      <w:pPr>
        <w:rPr>
          <w:rFonts w:ascii="Arial" w:hAnsi="Arial" w:cs="Arial"/>
        </w:rPr>
      </w:pPr>
    </w:p>
    <w:p w14:paraId="57AF08C5" w14:textId="03D8E303" w:rsidR="001A30AA" w:rsidRPr="00C37889" w:rsidRDefault="001A30AA" w:rsidP="004C2A56">
      <w:pPr>
        <w:spacing w:line="276" w:lineRule="auto"/>
        <w:ind w:firstLine="720"/>
        <w:jc w:val="both"/>
        <w:rPr>
          <w:rFonts w:ascii="Arial" w:hAnsi="Arial" w:cs="Arial"/>
        </w:rPr>
      </w:pPr>
      <w:r w:rsidRPr="00C37889">
        <w:rPr>
          <w:rFonts w:ascii="Arial" w:hAnsi="Arial" w:cs="Arial"/>
        </w:rPr>
        <w:t xml:space="preserve">Akciju sabiedrība “RĪGAS SILTUMS” 12.05.2022. vēstulē Nr. N-2022/2920 ir sniegusi savu viedokli </w:t>
      </w:r>
      <w:bookmarkStart w:id="0" w:name="_Hlk110419606"/>
      <w:r w:rsidRPr="00C37889">
        <w:rPr>
          <w:rFonts w:ascii="Arial" w:hAnsi="Arial" w:cs="Arial"/>
        </w:rPr>
        <w:t xml:space="preserve">saistībā ar Ekonomikas ministrijas piedāvātajiem grozījumiem Ministru kabineta </w:t>
      </w:r>
      <w:r w:rsidR="00FA3C70" w:rsidRPr="00C37889">
        <w:rPr>
          <w:rFonts w:ascii="Arial" w:hAnsi="Arial" w:cs="Arial"/>
        </w:rPr>
        <w:t xml:space="preserve">2008. gada 21. oktobra </w:t>
      </w:r>
      <w:r w:rsidRPr="00C37889">
        <w:rPr>
          <w:rFonts w:ascii="Arial" w:hAnsi="Arial" w:cs="Arial"/>
        </w:rPr>
        <w:t>noteikumos Nr.876 “Siltumenerģijas piegādes un lietošanas noteikum</w:t>
      </w:r>
      <w:r w:rsidR="00FA3C70" w:rsidRPr="00C37889">
        <w:rPr>
          <w:rFonts w:ascii="Arial" w:hAnsi="Arial" w:cs="Arial"/>
        </w:rPr>
        <w:t>i</w:t>
      </w:r>
      <w:r w:rsidRPr="00C37889">
        <w:rPr>
          <w:rFonts w:ascii="Arial" w:hAnsi="Arial" w:cs="Arial"/>
        </w:rPr>
        <w:t>” (turpmāk – Grozījumi).</w:t>
      </w:r>
      <w:bookmarkEnd w:id="0"/>
    </w:p>
    <w:p w14:paraId="70F0581D" w14:textId="27D09C02" w:rsidR="001A30AA" w:rsidRPr="00C37889" w:rsidRDefault="001A30AA" w:rsidP="004C2A56">
      <w:pPr>
        <w:spacing w:line="276" w:lineRule="auto"/>
        <w:ind w:firstLine="720"/>
        <w:jc w:val="both"/>
        <w:rPr>
          <w:rFonts w:ascii="Arial" w:hAnsi="Arial" w:cs="Arial"/>
        </w:rPr>
      </w:pPr>
      <w:r w:rsidRPr="00C37889">
        <w:rPr>
          <w:rFonts w:ascii="Arial" w:hAnsi="Arial" w:cs="Arial"/>
        </w:rPr>
        <w:t>Atkārtoti izskatot piedāvāto Grozījumu papildinājumus, akciju sabiedrība “RĪGAS SILTUMS” pateic</w:t>
      </w:r>
      <w:r w:rsidR="00FA3C70" w:rsidRPr="00C37889">
        <w:rPr>
          <w:rFonts w:ascii="Arial" w:hAnsi="Arial" w:cs="Arial"/>
        </w:rPr>
        <w:t>a</w:t>
      </w:r>
      <w:r w:rsidRPr="00C37889">
        <w:rPr>
          <w:rFonts w:ascii="Arial" w:hAnsi="Arial" w:cs="Arial"/>
        </w:rPr>
        <w:t xml:space="preserve">s, ka atsevišķi Grozījumu punkti ir izteikti, ņemot vērā </w:t>
      </w:r>
      <w:r w:rsidR="00FA3C70" w:rsidRPr="00C37889">
        <w:rPr>
          <w:rFonts w:ascii="Arial" w:hAnsi="Arial" w:cs="Arial"/>
        </w:rPr>
        <w:t xml:space="preserve">akciju </w:t>
      </w:r>
      <w:r w:rsidRPr="00C37889">
        <w:rPr>
          <w:rFonts w:ascii="Arial" w:hAnsi="Arial" w:cs="Arial"/>
        </w:rPr>
        <w:t xml:space="preserve">sabiedrības viedokli. </w:t>
      </w:r>
    </w:p>
    <w:p w14:paraId="4F71359D" w14:textId="5282C272" w:rsidR="001A30AA" w:rsidRPr="00C37889" w:rsidRDefault="001A30AA" w:rsidP="004C2A56">
      <w:pPr>
        <w:spacing w:line="276" w:lineRule="auto"/>
        <w:ind w:firstLine="720"/>
        <w:jc w:val="both"/>
        <w:rPr>
          <w:rFonts w:ascii="Arial" w:hAnsi="Arial" w:cs="Arial"/>
        </w:rPr>
      </w:pPr>
      <w:r w:rsidRPr="00C37889">
        <w:rPr>
          <w:rFonts w:ascii="Arial" w:hAnsi="Arial" w:cs="Arial"/>
        </w:rPr>
        <w:t xml:space="preserve">Akciju sabiedrība “RĪGAS SILTUMS” pielikumā papildus </w:t>
      </w:r>
      <w:proofErr w:type="spellStart"/>
      <w:r w:rsidRPr="00C37889">
        <w:rPr>
          <w:rFonts w:ascii="Arial" w:hAnsi="Arial" w:cs="Arial"/>
        </w:rPr>
        <w:t>nosūta</w:t>
      </w:r>
      <w:proofErr w:type="spellEnd"/>
      <w:r w:rsidRPr="00C37889">
        <w:rPr>
          <w:rFonts w:ascii="Arial" w:hAnsi="Arial" w:cs="Arial"/>
        </w:rPr>
        <w:t xml:space="preserve"> </w:t>
      </w:r>
      <w:r w:rsidR="00FA3C70" w:rsidRPr="00C37889">
        <w:rPr>
          <w:rFonts w:ascii="Arial" w:hAnsi="Arial" w:cs="Arial"/>
        </w:rPr>
        <w:t>komentārus</w:t>
      </w:r>
      <w:r w:rsidRPr="00C37889">
        <w:rPr>
          <w:rFonts w:ascii="Arial" w:hAnsi="Arial" w:cs="Arial"/>
        </w:rPr>
        <w:t>, kur</w:t>
      </w:r>
      <w:r w:rsidR="00FA3C70" w:rsidRPr="00C37889">
        <w:rPr>
          <w:rFonts w:ascii="Arial" w:hAnsi="Arial" w:cs="Arial"/>
        </w:rPr>
        <w:t>os</w:t>
      </w:r>
      <w:r w:rsidRPr="00C37889">
        <w:rPr>
          <w:rFonts w:ascii="Arial" w:hAnsi="Arial" w:cs="Arial"/>
        </w:rPr>
        <w:t xml:space="preserve"> norādītas akciju sabiedrības piedāvātās redakcijas konkrētiem Grozījumu punktiem ar paskaidrojumiem un piezīmēm</w:t>
      </w:r>
      <w:r w:rsidR="00FA3C70" w:rsidRPr="00C37889">
        <w:rPr>
          <w:rFonts w:ascii="Arial" w:hAnsi="Arial" w:cs="Arial"/>
        </w:rPr>
        <w:t>.</w:t>
      </w:r>
    </w:p>
    <w:p w14:paraId="4522A339" w14:textId="77777777" w:rsidR="001A30AA" w:rsidRPr="00C37889" w:rsidRDefault="001A30AA" w:rsidP="004C2A56">
      <w:pPr>
        <w:spacing w:line="276" w:lineRule="auto"/>
        <w:rPr>
          <w:rFonts w:ascii="Arial" w:hAnsi="Arial" w:cs="Arial"/>
        </w:rPr>
      </w:pPr>
    </w:p>
    <w:p w14:paraId="5D51F4DD" w14:textId="000EEB50" w:rsidR="004C2A56" w:rsidRDefault="001A30AA" w:rsidP="004C2A56">
      <w:pPr>
        <w:spacing w:line="276" w:lineRule="auto"/>
        <w:ind w:left="720"/>
        <w:jc w:val="both"/>
        <w:rPr>
          <w:rFonts w:ascii="Arial" w:hAnsi="Arial" w:cs="Arial"/>
        </w:rPr>
      </w:pPr>
      <w:r w:rsidRPr="00C37889">
        <w:rPr>
          <w:rFonts w:ascii="Arial" w:hAnsi="Arial" w:cs="Arial"/>
        </w:rPr>
        <w:t>Pielikumā</w:t>
      </w:r>
      <w:r w:rsidR="00FA3C70" w:rsidRPr="00C37889">
        <w:rPr>
          <w:rFonts w:ascii="Arial" w:hAnsi="Arial" w:cs="Arial"/>
        </w:rPr>
        <w:t>:</w:t>
      </w:r>
      <w:r w:rsidRPr="00C37889">
        <w:rPr>
          <w:rFonts w:ascii="Arial" w:hAnsi="Arial" w:cs="Arial"/>
        </w:rPr>
        <w:t xml:space="preserve"> </w:t>
      </w:r>
      <w:r w:rsidR="004C2A56">
        <w:rPr>
          <w:rFonts w:ascii="Arial" w:hAnsi="Arial" w:cs="Arial"/>
        </w:rPr>
        <w:t xml:space="preserve"> </w:t>
      </w:r>
      <w:r w:rsidRPr="00C37889">
        <w:rPr>
          <w:rFonts w:ascii="Arial" w:hAnsi="Arial" w:cs="Arial"/>
        </w:rPr>
        <w:t xml:space="preserve">akciju sabiedrības “RĪGAS SILTUMS” komentāri par grozījumiem </w:t>
      </w:r>
    </w:p>
    <w:p w14:paraId="445DFF00" w14:textId="23886888" w:rsidR="004C2A56" w:rsidRDefault="004C2A56" w:rsidP="004C2A56">
      <w:pPr>
        <w:spacing w:line="276" w:lineRule="auto"/>
        <w:ind w:left="720"/>
        <w:jc w:val="both"/>
        <w:rPr>
          <w:rFonts w:ascii="Arial" w:hAnsi="Arial" w:cs="Arial"/>
        </w:rPr>
      </w:pPr>
      <w:r>
        <w:rPr>
          <w:rFonts w:ascii="Arial" w:hAnsi="Arial" w:cs="Arial"/>
        </w:rPr>
        <w:t xml:space="preserve">                  </w:t>
      </w:r>
      <w:r w:rsidR="00FA3C70" w:rsidRPr="00C37889">
        <w:rPr>
          <w:rFonts w:ascii="Arial" w:hAnsi="Arial" w:cs="Arial"/>
        </w:rPr>
        <w:t xml:space="preserve">Ministru </w:t>
      </w:r>
      <w:r>
        <w:rPr>
          <w:rFonts w:ascii="Arial" w:hAnsi="Arial" w:cs="Arial"/>
        </w:rPr>
        <w:t xml:space="preserve">  </w:t>
      </w:r>
      <w:r w:rsidR="00FA3C70" w:rsidRPr="00C37889">
        <w:rPr>
          <w:rFonts w:ascii="Arial" w:hAnsi="Arial" w:cs="Arial"/>
        </w:rPr>
        <w:t xml:space="preserve">kabineta </w:t>
      </w:r>
      <w:r>
        <w:rPr>
          <w:rFonts w:ascii="Arial" w:hAnsi="Arial" w:cs="Arial"/>
        </w:rPr>
        <w:t xml:space="preserve">  </w:t>
      </w:r>
      <w:r w:rsidR="00FA3C70" w:rsidRPr="00C37889">
        <w:rPr>
          <w:rFonts w:ascii="Arial" w:hAnsi="Arial" w:cs="Arial"/>
        </w:rPr>
        <w:t xml:space="preserve">2008. gada </w:t>
      </w:r>
      <w:r>
        <w:rPr>
          <w:rFonts w:ascii="Arial" w:hAnsi="Arial" w:cs="Arial"/>
        </w:rPr>
        <w:t xml:space="preserve"> </w:t>
      </w:r>
      <w:r w:rsidR="00FA3C70" w:rsidRPr="00C37889">
        <w:rPr>
          <w:rFonts w:ascii="Arial" w:hAnsi="Arial" w:cs="Arial"/>
        </w:rPr>
        <w:t>21. oktobra</w:t>
      </w:r>
      <w:r>
        <w:rPr>
          <w:rFonts w:ascii="Arial" w:hAnsi="Arial" w:cs="Arial"/>
        </w:rPr>
        <w:t xml:space="preserve">  </w:t>
      </w:r>
      <w:r w:rsidR="00FA3C70" w:rsidRPr="00C37889">
        <w:rPr>
          <w:rFonts w:ascii="Arial" w:hAnsi="Arial" w:cs="Arial"/>
        </w:rPr>
        <w:t xml:space="preserve">noteikumos </w:t>
      </w:r>
      <w:r>
        <w:rPr>
          <w:rFonts w:ascii="Arial" w:hAnsi="Arial" w:cs="Arial"/>
        </w:rPr>
        <w:t xml:space="preserve">  </w:t>
      </w:r>
      <w:r w:rsidR="00FA3C70" w:rsidRPr="00C37889">
        <w:rPr>
          <w:rFonts w:ascii="Arial" w:hAnsi="Arial" w:cs="Arial"/>
        </w:rPr>
        <w:t xml:space="preserve">Nr.876 </w:t>
      </w:r>
    </w:p>
    <w:p w14:paraId="169B77C9" w14:textId="7FABA71B" w:rsidR="001A30AA" w:rsidRPr="00C37889" w:rsidRDefault="004C2A56" w:rsidP="004C2A56">
      <w:pPr>
        <w:spacing w:line="276" w:lineRule="auto"/>
        <w:ind w:left="720"/>
        <w:jc w:val="both"/>
        <w:rPr>
          <w:rFonts w:ascii="Arial" w:hAnsi="Arial" w:cs="Arial"/>
        </w:rPr>
      </w:pPr>
      <w:r>
        <w:rPr>
          <w:rFonts w:ascii="Arial" w:hAnsi="Arial" w:cs="Arial"/>
        </w:rPr>
        <w:t xml:space="preserve">                  </w:t>
      </w:r>
      <w:r w:rsidR="00FA3C70" w:rsidRPr="00C37889">
        <w:rPr>
          <w:rFonts w:ascii="Arial" w:hAnsi="Arial" w:cs="Arial"/>
        </w:rPr>
        <w:t xml:space="preserve">“Siltumenerģijas piegādes un lietošanas noteikumi” </w:t>
      </w:r>
      <w:r w:rsidR="001A30AA" w:rsidRPr="00C37889">
        <w:rPr>
          <w:rFonts w:ascii="Arial" w:hAnsi="Arial" w:cs="Arial"/>
        </w:rPr>
        <w:t xml:space="preserve">uz 6 </w:t>
      </w:r>
      <w:proofErr w:type="spellStart"/>
      <w:r w:rsidR="001A30AA" w:rsidRPr="00C37889">
        <w:rPr>
          <w:rFonts w:ascii="Arial" w:hAnsi="Arial" w:cs="Arial"/>
        </w:rPr>
        <w:t>lp</w:t>
      </w:r>
      <w:proofErr w:type="spellEnd"/>
      <w:r w:rsidR="001A30AA" w:rsidRPr="00C37889">
        <w:rPr>
          <w:rFonts w:ascii="Arial" w:hAnsi="Arial" w:cs="Arial"/>
        </w:rPr>
        <w:t>.</w:t>
      </w:r>
    </w:p>
    <w:p w14:paraId="05FAD852" w14:textId="77777777" w:rsidR="00C83C84" w:rsidRPr="00C37889" w:rsidRDefault="00C83C84" w:rsidP="00AD6A2B">
      <w:pPr>
        <w:rPr>
          <w:rFonts w:ascii="Arial" w:hAnsi="Arial" w:cs="Arial"/>
        </w:rPr>
      </w:pPr>
    </w:p>
    <w:p w14:paraId="034987B4" w14:textId="77777777" w:rsidR="00C83C84" w:rsidRPr="00C37889" w:rsidRDefault="00C83C84" w:rsidP="00AD6A2B">
      <w:pPr>
        <w:rPr>
          <w:rFonts w:ascii="Arial" w:hAnsi="Arial" w:cs="Arial"/>
        </w:rPr>
      </w:pPr>
    </w:p>
    <w:p w14:paraId="69FCD45B" w14:textId="77777777" w:rsidR="00C83C84" w:rsidRPr="00C37889" w:rsidRDefault="00C83C84" w:rsidP="00AD6A2B">
      <w:pPr>
        <w:rPr>
          <w:rFonts w:ascii="Arial" w:hAnsi="Arial" w:cs="Arial"/>
        </w:rPr>
      </w:pPr>
    </w:p>
    <w:p w14:paraId="76774E20" w14:textId="6FB28BED" w:rsidR="00440C9C" w:rsidRPr="00C37889" w:rsidRDefault="00CF657C" w:rsidP="00440C9C">
      <w:pPr>
        <w:tabs>
          <w:tab w:val="center" w:pos="4678"/>
          <w:tab w:val="left" w:pos="6096"/>
        </w:tabs>
        <w:rPr>
          <w:rFonts w:ascii="Arial" w:hAnsi="Arial" w:cs="Arial"/>
          <w:szCs w:val="24"/>
        </w:rPr>
      </w:pPr>
      <w:r w:rsidRPr="00C37889">
        <w:rPr>
          <w:rFonts w:ascii="Arial" w:hAnsi="Arial" w:cs="Arial"/>
        </w:rPr>
        <w:t>Valdes loceklis</w:t>
      </w:r>
      <w:r w:rsidR="00440C9C" w:rsidRPr="00C37889">
        <w:rPr>
          <w:rFonts w:ascii="Arial" w:hAnsi="Arial" w:cs="Arial"/>
        </w:rPr>
        <w:tab/>
      </w:r>
      <w:r w:rsidR="00440C9C" w:rsidRPr="00C37889">
        <w:rPr>
          <w:rFonts w:ascii="Arial" w:hAnsi="Arial" w:cs="Arial"/>
          <w:szCs w:val="24"/>
        </w:rPr>
        <w:t>(paraksts *)</w:t>
      </w:r>
      <w:r w:rsidR="00440C9C" w:rsidRPr="00C37889">
        <w:rPr>
          <w:rFonts w:ascii="Arial" w:hAnsi="Arial" w:cs="Arial"/>
          <w:sz w:val="20"/>
        </w:rPr>
        <w:tab/>
      </w:r>
      <w:r w:rsidR="00E152F4" w:rsidRPr="00C37889">
        <w:rPr>
          <w:rFonts w:ascii="Arial" w:hAnsi="Arial" w:cs="Arial"/>
          <w:sz w:val="20"/>
        </w:rPr>
        <w:t xml:space="preserve">                      </w:t>
      </w:r>
      <w:proofErr w:type="spellStart"/>
      <w:r w:rsidRPr="00C37889">
        <w:rPr>
          <w:rFonts w:ascii="Arial" w:hAnsi="Arial" w:cs="Arial"/>
          <w:szCs w:val="24"/>
        </w:rPr>
        <w:t>U.Osis</w:t>
      </w:r>
      <w:proofErr w:type="spellEnd"/>
    </w:p>
    <w:p w14:paraId="7255FA05" w14:textId="77777777" w:rsidR="00C83C84" w:rsidRPr="00C37889" w:rsidRDefault="00C83C84" w:rsidP="00AD6A2B">
      <w:pPr>
        <w:rPr>
          <w:rFonts w:ascii="Arial" w:hAnsi="Arial" w:cs="Arial"/>
        </w:rPr>
      </w:pPr>
    </w:p>
    <w:p w14:paraId="6765898D" w14:textId="51AEC290" w:rsidR="005730FE" w:rsidRPr="00C37889" w:rsidRDefault="005730FE" w:rsidP="00AD6A2B">
      <w:pPr>
        <w:rPr>
          <w:rFonts w:ascii="Arial" w:hAnsi="Arial" w:cs="Arial"/>
        </w:rPr>
      </w:pPr>
    </w:p>
    <w:p w14:paraId="386AF796" w14:textId="77777777" w:rsidR="00FA3C70" w:rsidRPr="00C37889" w:rsidRDefault="00FA3C70" w:rsidP="00AD6A2B">
      <w:pPr>
        <w:rPr>
          <w:rFonts w:ascii="Arial" w:hAnsi="Arial" w:cs="Arial"/>
        </w:rPr>
      </w:pPr>
    </w:p>
    <w:p w14:paraId="5BFABC42" w14:textId="33355E25" w:rsidR="00C83C84" w:rsidRPr="00C37889" w:rsidRDefault="0032124C" w:rsidP="00AD6A2B">
      <w:pPr>
        <w:rPr>
          <w:rFonts w:ascii="Arial" w:hAnsi="Arial" w:cs="Arial"/>
          <w:iCs/>
          <w:szCs w:val="24"/>
        </w:rPr>
      </w:pPr>
      <w:proofErr w:type="spellStart"/>
      <w:r w:rsidRPr="00C37889">
        <w:rPr>
          <w:rFonts w:ascii="Arial" w:hAnsi="Arial" w:cs="Arial"/>
          <w:iCs/>
          <w:szCs w:val="24"/>
        </w:rPr>
        <w:t>M.Jonass</w:t>
      </w:r>
      <w:proofErr w:type="spellEnd"/>
      <w:r w:rsidR="00F13463">
        <w:rPr>
          <w:rFonts w:ascii="Arial" w:hAnsi="Arial" w:cs="Arial"/>
          <w:iCs/>
          <w:szCs w:val="24"/>
        </w:rPr>
        <w:t xml:space="preserve">, </w:t>
      </w:r>
      <w:r w:rsidR="00C83C84" w:rsidRPr="00C37889">
        <w:rPr>
          <w:rFonts w:ascii="Arial" w:hAnsi="Arial" w:cs="Arial"/>
          <w:iCs/>
          <w:szCs w:val="24"/>
        </w:rPr>
        <w:t>67017</w:t>
      </w:r>
      <w:r w:rsidR="00CF657C" w:rsidRPr="00C37889">
        <w:rPr>
          <w:rFonts w:ascii="Arial" w:hAnsi="Arial" w:cs="Arial"/>
          <w:iCs/>
          <w:szCs w:val="24"/>
        </w:rPr>
        <w:t>3</w:t>
      </w:r>
      <w:r w:rsidRPr="00C37889">
        <w:rPr>
          <w:rFonts w:ascii="Arial" w:hAnsi="Arial" w:cs="Arial"/>
          <w:iCs/>
          <w:szCs w:val="24"/>
        </w:rPr>
        <w:t>52</w:t>
      </w:r>
    </w:p>
    <w:p w14:paraId="3D1522FE" w14:textId="77777777" w:rsidR="00516A89" w:rsidRPr="00C37889" w:rsidRDefault="00516A89" w:rsidP="00AD6A2B">
      <w:pPr>
        <w:rPr>
          <w:rFonts w:ascii="Arial" w:hAnsi="Arial" w:cs="Arial"/>
          <w:i/>
          <w:szCs w:val="24"/>
        </w:rPr>
      </w:pPr>
    </w:p>
    <w:p w14:paraId="6EEC3D24" w14:textId="77777777" w:rsidR="00792BDE" w:rsidRPr="00C37889" w:rsidRDefault="00792BDE" w:rsidP="00AD6A2B">
      <w:pPr>
        <w:rPr>
          <w:rFonts w:ascii="Arial" w:hAnsi="Arial" w:cs="Arial"/>
          <w:i/>
          <w:szCs w:val="24"/>
        </w:rPr>
      </w:pPr>
    </w:p>
    <w:p w14:paraId="77F28A3B" w14:textId="77777777" w:rsidR="00792BDE" w:rsidRPr="00C37889" w:rsidRDefault="00792BDE" w:rsidP="00AD6A2B">
      <w:pPr>
        <w:rPr>
          <w:rFonts w:ascii="Arial" w:hAnsi="Arial" w:cs="Arial"/>
          <w:i/>
          <w:szCs w:val="24"/>
        </w:rPr>
      </w:pPr>
    </w:p>
    <w:p w14:paraId="7A489A7D" w14:textId="59F80987" w:rsidR="00D905A8" w:rsidRPr="00C37889" w:rsidRDefault="00516A89" w:rsidP="00AD6A2B">
      <w:pPr>
        <w:rPr>
          <w:rFonts w:ascii="Arial" w:hAnsi="Arial" w:cs="Arial"/>
          <w:b/>
          <w:bCs/>
          <w:szCs w:val="24"/>
        </w:rPr>
        <w:sectPr w:rsidR="00D905A8" w:rsidRPr="00C37889" w:rsidSect="00A74A43">
          <w:headerReference w:type="default" r:id="rId7"/>
          <w:headerReference w:type="first" r:id="rId8"/>
          <w:pgSz w:w="11906" w:h="16838" w:code="9"/>
          <w:pgMar w:top="1134" w:right="1134" w:bottom="1134" w:left="1701" w:header="720" w:footer="720" w:gutter="0"/>
          <w:cols w:space="720"/>
          <w:titlePg/>
          <w:docGrid w:linePitch="326"/>
        </w:sectPr>
      </w:pPr>
      <w:r w:rsidRPr="00C37889">
        <w:rPr>
          <w:rFonts w:ascii="Arial" w:hAnsi="Arial" w:cs="Arial"/>
          <w:b/>
          <w:bCs/>
          <w:szCs w:val="24"/>
        </w:rPr>
        <w:t xml:space="preserve">* </w:t>
      </w:r>
      <w:r w:rsidR="00DF1A24" w:rsidRPr="00C37889">
        <w:rPr>
          <w:rFonts w:ascii="Arial" w:hAnsi="Arial" w:cs="Arial"/>
          <w:b/>
          <w:bCs/>
          <w:szCs w:val="24"/>
        </w:rPr>
        <w:t>Dokuments</w:t>
      </w:r>
      <w:r w:rsidR="009E23CD" w:rsidRPr="00C37889">
        <w:rPr>
          <w:rFonts w:ascii="Arial" w:hAnsi="Arial" w:cs="Arial"/>
          <w:b/>
          <w:bCs/>
          <w:szCs w:val="24"/>
        </w:rPr>
        <w:t xml:space="preserve"> ir</w:t>
      </w:r>
      <w:r w:rsidR="00DF1A24" w:rsidRPr="00C37889">
        <w:rPr>
          <w:rFonts w:ascii="Arial" w:hAnsi="Arial" w:cs="Arial"/>
          <w:b/>
          <w:bCs/>
          <w:szCs w:val="24"/>
        </w:rPr>
        <w:t xml:space="preserve"> parakstīts ar drošu elektronisko parakstu un satur laika zīmogu</w:t>
      </w:r>
      <w:r w:rsidR="00495FBC" w:rsidRPr="00C37889">
        <w:rPr>
          <w:rFonts w:ascii="Arial" w:hAnsi="Arial" w:cs="Arial"/>
          <w:b/>
          <w:bCs/>
          <w:szCs w:val="24"/>
        </w:rPr>
        <w:t>.</w:t>
      </w:r>
      <w:r w:rsidR="00D905A8" w:rsidRPr="00C37889">
        <w:rPr>
          <w:rFonts w:ascii="Arial" w:hAnsi="Arial" w:cs="Arial"/>
          <w:b/>
          <w:bCs/>
          <w:szCs w:val="24"/>
        </w:rPr>
        <w:br w:type="page"/>
      </w:r>
    </w:p>
    <w:p w14:paraId="4AEB5F76" w14:textId="7C804A55" w:rsidR="00D905A8" w:rsidRPr="00C37889" w:rsidRDefault="004D466E" w:rsidP="00D905A8">
      <w:pPr>
        <w:jc w:val="right"/>
        <w:rPr>
          <w:rFonts w:ascii="Arial" w:eastAsia="Calibri" w:hAnsi="Arial" w:cs="Arial"/>
          <w:szCs w:val="24"/>
          <w:lang w:eastAsia="en-US"/>
        </w:rPr>
      </w:pPr>
      <w:bookmarkStart w:id="1" w:name="_Hlk103176343"/>
      <w:r w:rsidRPr="00C37889">
        <w:rPr>
          <w:rFonts w:ascii="Arial" w:eastAsia="Calibri" w:hAnsi="Arial" w:cs="Arial"/>
          <w:szCs w:val="24"/>
          <w:lang w:eastAsia="en-US"/>
        </w:rPr>
        <w:lastRenderedPageBreak/>
        <w:t>P</w:t>
      </w:r>
      <w:r w:rsidR="00D905A8" w:rsidRPr="00C37889">
        <w:rPr>
          <w:rFonts w:ascii="Arial" w:eastAsia="Calibri" w:hAnsi="Arial" w:cs="Arial"/>
          <w:szCs w:val="24"/>
          <w:lang w:eastAsia="en-US"/>
        </w:rPr>
        <w:t>ielikums</w:t>
      </w:r>
    </w:p>
    <w:p w14:paraId="23979C89" w14:textId="77777777" w:rsidR="007562F8" w:rsidRPr="00C37889" w:rsidRDefault="00D905A8" w:rsidP="007562F8">
      <w:pPr>
        <w:jc w:val="center"/>
        <w:rPr>
          <w:rFonts w:ascii="Arial" w:hAnsi="Arial" w:cs="Arial"/>
          <w:b/>
          <w:bCs/>
        </w:rPr>
      </w:pPr>
      <w:r w:rsidRPr="00C37889">
        <w:rPr>
          <w:rFonts w:ascii="Arial" w:eastAsia="Calibri" w:hAnsi="Arial" w:cs="Arial"/>
          <w:b/>
          <w:bCs/>
          <w:szCs w:val="24"/>
          <w:lang w:eastAsia="en-US"/>
        </w:rPr>
        <w:t xml:space="preserve">Komentāri par grozījumiem </w:t>
      </w:r>
      <w:bookmarkEnd w:id="1"/>
      <w:r w:rsidR="007562F8" w:rsidRPr="00C37889">
        <w:rPr>
          <w:rFonts w:ascii="Arial" w:hAnsi="Arial" w:cs="Arial"/>
          <w:b/>
          <w:bCs/>
        </w:rPr>
        <w:t xml:space="preserve">Ministru kabineta 2008. gada 21. oktobra </w:t>
      </w:r>
    </w:p>
    <w:p w14:paraId="786E0FC2" w14:textId="0BA201C8" w:rsidR="00D905A8" w:rsidRPr="00C37889" w:rsidRDefault="007562F8" w:rsidP="007562F8">
      <w:pPr>
        <w:jc w:val="center"/>
        <w:rPr>
          <w:rFonts w:ascii="Arial" w:eastAsia="Calibri" w:hAnsi="Arial" w:cs="Arial"/>
          <w:b/>
          <w:bCs/>
          <w:szCs w:val="24"/>
          <w:lang w:eastAsia="en-US"/>
        </w:rPr>
      </w:pPr>
      <w:r w:rsidRPr="00C37889">
        <w:rPr>
          <w:rFonts w:ascii="Arial" w:hAnsi="Arial" w:cs="Arial"/>
          <w:b/>
          <w:bCs/>
        </w:rPr>
        <w:t>noteikumos Nr.876 “Siltumenerģijas piegādes un lietošanas noteikumi”</w:t>
      </w:r>
      <w:r w:rsidR="007C3734" w:rsidRPr="00C37889">
        <w:rPr>
          <w:rFonts w:ascii="Arial" w:hAnsi="Arial" w:cs="Arial"/>
          <w:b/>
          <w:bCs/>
        </w:rPr>
        <w:t xml:space="preserve"> </w:t>
      </w:r>
      <w:r w:rsidR="007C3734" w:rsidRPr="00C37889">
        <w:rPr>
          <w:rFonts w:ascii="Arial" w:hAnsi="Arial" w:cs="Arial"/>
        </w:rPr>
        <w:t>(turpmāk – Noteikumi)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4171"/>
        <w:gridCol w:w="3895"/>
        <w:gridCol w:w="3435"/>
      </w:tblGrid>
      <w:tr w:rsidR="00C37889" w:rsidRPr="00C37889" w14:paraId="5D0AC1D7" w14:textId="77777777" w:rsidTr="00283D87">
        <w:trPr>
          <w:tblHeader/>
        </w:trPr>
        <w:tc>
          <w:tcPr>
            <w:tcW w:w="1494" w:type="dxa"/>
            <w:shd w:val="clear" w:color="auto" w:fill="auto"/>
            <w:vAlign w:val="center"/>
          </w:tcPr>
          <w:p w14:paraId="315F8947" w14:textId="77777777" w:rsidR="00D905A8" w:rsidRPr="00C37889" w:rsidRDefault="00D905A8" w:rsidP="007F5BC6">
            <w:pPr>
              <w:jc w:val="center"/>
              <w:rPr>
                <w:rFonts w:ascii="Arial" w:eastAsia="Calibri" w:hAnsi="Arial" w:cs="Arial"/>
                <w:sz w:val="22"/>
                <w:szCs w:val="22"/>
                <w:lang w:eastAsia="en-US"/>
              </w:rPr>
            </w:pPr>
            <w:r w:rsidRPr="00C37889">
              <w:rPr>
                <w:rFonts w:ascii="Arial" w:eastAsia="Calibri" w:hAnsi="Arial" w:cs="Arial"/>
                <w:sz w:val="22"/>
                <w:szCs w:val="22"/>
                <w:lang w:eastAsia="en-US"/>
              </w:rPr>
              <w:t>MK noteikumu punkts</w:t>
            </w:r>
          </w:p>
        </w:tc>
        <w:tc>
          <w:tcPr>
            <w:tcW w:w="4171" w:type="dxa"/>
            <w:shd w:val="clear" w:color="auto" w:fill="auto"/>
            <w:vAlign w:val="center"/>
          </w:tcPr>
          <w:p w14:paraId="39222FC0" w14:textId="77777777" w:rsidR="00D905A8" w:rsidRPr="00C37889" w:rsidRDefault="00D905A8" w:rsidP="007F5BC6">
            <w:pPr>
              <w:jc w:val="center"/>
              <w:rPr>
                <w:rFonts w:ascii="Arial" w:eastAsia="Calibri" w:hAnsi="Arial" w:cs="Arial"/>
                <w:sz w:val="22"/>
                <w:szCs w:val="22"/>
                <w:lang w:eastAsia="en-US"/>
              </w:rPr>
            </w:pPr>
            <w:r w:rsidRPr="00C37889">
              <w:rPr>
                <w:rFonts w:ascii="Arial" w:eastAsia="Calibri" w:hAnsi="Arial" w:cs="Arial"/>
                <w:sz w:val="22"/>
                <w:szCs w:val="22"/>
                <w:lang w:eastAsia="en-US"/>
              </w:rPr>
              <w:t>Ekonomikas ministrijas piedāvātā redakcija</w:t>
            </w:r>
          </w:p>
        </w:tc>
        <w:tc>
          <w:tcPr>
            <w:tcW w:w="3895" w:type="dxa"/>
            <w:shd w:val="clear" w:color="auto" w:fill="auto"/>
            <w:vAlign w:val="center"/>
          </w:tcPr>
          <w:p w14:paraId="6F8EB31C" w14:textId="77777777" w:rsidR="00D905A8" w:rsidRPr="00C37889" w:rsidRDefault="00D905A8" w:rsidP="007F5BC6">
            <w:pPr>
              <w:jc w:val="center"/>
              <w:rPr>
                <w:rFonts w:ascii="Arial" w:eastAsia="Calibri" w:hAnsi="Arial" w:cs="Arial"/>
                <w:sz w:val="22"/>
                <w:szCs w:val="22"/>
                <w:lang w:eastAsia="en-US"/>
              </w:rPr>
            </w:pPr>
            <w:r w:rsidRPr="00C37889">
              <w:rPr>
                <w:rFonts w:ascii="Arial" w:eastAsia="Calibri" w:hAnsi="Arial" w:cs="Arial"/>
                <w:sz w:val="22"/>
                <w:szCs w:val="22"/>
                <w:lang w:eastAsia="en-US"/>
              </w:rPr>
              <w:t>AS “RĪGAS SILTUMS”</w:t>
            </w:r>
          </w:p>
          <w:p w14:paraId="507A3B9F" w14:textId="77777777" w:rsidR="00D905A8" w:rsidRPr="00C37889" w:rsidRDefault="00D905A8" w:rsidP="007F5BC6">
            <w:pPr>
              <w:jc w:val="center"/>
              <w:rPr>
                <w:rFonts w:ascii="Arial" w:eastAsia="Calibri" w:hAnsi="Arial" w:cs="Arial"/>
                <w:sz w:val="22"/>
                <w:szCs w:val="22"/>
                <w:lang w:eastAsia="en-US"/>
              </w:rPr>
            </w:pPr>
            <w:r w:rsidRPr="00C37889">
              <w:rPr>
                <w:rFonts w:ascii="Arial" w:eastAsia="Calibri" w:hAnsi="Arial" w:cs="Arial"/>
                <w:sz w:val="22"/>
                <w:szCs w:val="22"/>
                <w:lang w:eastAsia="en-US"/>
              </w:rPr>
              <w:t>piedāvātā redakcija</w:t>
            </w:r>
          </w:p>
        </w:tc>
        <w:tc>
          <w:tcPr>
            <w:tcW w:w="3435" w:type="dxa"/>
            <w:shd w:val="clear" w:color="auto" w:fill="auto"/>
            <w:vAlign w:val="center"/>
          </w:tcPr>
          <w:p w14:paraId="7C4E25BD" w14:textId="77777777" w:rsidR="00D905A8" w:rsidRPr="00C37889" w:rsidRDefault="00D905A8" w:rsidP="007F5BC6">
            <w:pPr>
              <w:jc w:val="center"/>
              <w:rPr>
                <w:rFonts w:ascii="Arial" w:eastAsia="Calibri" w:hAnsi="Arial" w:cs="Arial"/>
                <w:sz w:val="22"/>
                <w:szCs w:val="22"/>
                <w:lang w:eastAsia="en-US"/>
              </w:rPr>
            </w:pPr>
            <w:r w:rsidRPr="00C37889">
              <w:rPr>
                <w:rFonts w:ascii="Arial" w:eastAsia="Calibri" w:hAnsi="Arial" w:cs="Arial"/>
                <w:sz w:val="22"/>
                <w:szCs w:val="22"/>
                <w:lang w:eastAsia="en-US"/>
              </w:rPr>
              <w:t>AS “RĪGAS SILTUMS” paskaidrojumi, piezīmes</w:t>
            </w:r>
          </w:p>
        </w:tc>
      </w:tr>
      <w:tr w:rsidR="00C37889" w:rsidRPr="00C37889" w14:paraId="1C7BD15E" w14:textId="77777777" w:rsidTr="004D466E">
        <w:tc>
          <w:tcPr>
            <w:tcW w:w="1494" w:type="dxa"/>
            <w:shd w:val="clear" w:color="auto" w:fill="auto"/>
          </w:tcPr>
          <w:p w14:paraId="02DD09D8" w14:textId="16DB8382" w:rsidR="00D905A8" w:rsidRPr="00C37889" w:rsidRDefault="00CC0E88" w:rsidP="00D905A8">
            <w:pPr>
              <w:spacing w:after="160" w:line="259" w:lineRule="auto"/>
              <w:rPr>
                <w:rFonts w:ascii="Calibri" w:eastAsia="Calibri" w:hAnsi="Calibri" w:cs="Arial"/>
                <w:sz w:val="22"/>
                <w:szCs w:val="22"/>
                <w:lang w:eastAsia="en-US"/>
              </w:rPr>
            </w:pPr>
            <w:r w:rsidRPr="00C37889">
              <w:rPr>
                <w:sz w:val="22"/>
                <w:szCs w:val="22"/>
              </w:rPr>
              <w:br w:type="page"/>
            </w:r>
            <w:r w:rsidR="00D905A8" w:rsidRPr="00C37889">
              <w:rPr>
                <w:rFonts w:ascii="Arial" w:eastAsia="Calibri" w:hAnsi="Arial" w:cs="Arial"/>
                <w:sz w:val="22"/>
                <w:szCs w:val="22"/>
                <w:lang w:eastAsia="en-US"/>
              </w:rPr>
              <w:t>8.</w:t>
            </w:r>
            <w:r w:rsidR="00D905A8" w:rsidRPr="00C37889">
              <w:rPr>
                <w:rFonts w:ascii="Arial" w:eastAsia="Calibri" w:hAnsi="Arial" w:cs="Arial"/>
                <w:sz w:val="22"/>
                <w:szCs w:val="22"/>
                <w:vertAlign w:val="superscript"/>
                <w:lang w:eastAsia="en-US"/>
              </w:rPr>
              <w:t>2</w:t>
            </w:r>
          </w:p>
        </w:tc>
        <w:tc>
          <w:tcPr>
            <w:tcW w:w="4171" w:type="dxa"/>
            <w:shd w:val="clear" w:color="auto" w:fill="auto"/>
          </w:tcPr>
          <w:p w14:paraId="74CF5418" w14:textId="13120D69" w:rsidR="00D905A8" w:rsidRPr="007F5BC6" w:rsidRDefault="00E30EB2" w:rsidP="007F5BC6">
            <w:pPr>
              <w:spacing w:after="160" w:line="276" w:lineRule="auto"/>
              <w:rPr>
                <w:rFonts w:ascii="Arial" w:eastAsia="Calibri" w:hAnsi="Arial" w:cs="Arial"/>
                <w:sz w:val="22"/>
                <w:szCs w:val="22"/>
                <w:lang w:eastAsia="en-US"/>
              </w:rPr>
            </w:pPr>
            <w:r w:rsidRPr="007F5BC6">
              <w:rPr>
                <w:rFonts w:ascii="Arial" w:eastAsia="Calibri" w:hAnsi="Arial" w:cs="Arial"/>
                <w:sz w:val="22"/>
                <w:szCs w:val="22"/>
                <w:lang w:eastAsia="en-US"/>
              </w:rPr>
              <w:t>Daudzdz</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vok</w:t>
            </w:r>
            <w:r w:rsidRPr="007F5BC6">
              <w:rPr>
                <w:rFonts w:ascii="Arial" w:eastAsia="Calibri" w:hAnsi="Arial" w:cs="Arial" w:hint="eastAsia"/>
                <w:sz w:val="22"/>
                <w:szCs w:val="22"/>
                <w:lang w:eastAsia="en-US"/>
              </w:rPr>
              <w:t>ļ</w:t>
            </w:r>
            <w:r w:rsidRPr="007F5BC6">
              <w:rPr>
                <w:rFonts w:ascii="Arial" w:eastAsia="Calibri" w:hAnsi="Arial" w:cs="Arial"/>
                <w:sz w:val="22"/>
                <w:szCs w:val="22"/>
                <w:lang w:eastAsia="en-US"/>
              </w:rPr>
              <w:t>u un nedz</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vojamaj</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s </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k</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s, kur</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s, neskaitot koplietošanas telpu grupas, atrodas vair</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kas citas telpu grupas, kam savstarp</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ji j</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dala r</w:t>
            </w:r>
            <w:r w:rsidRPr="007F5BC6">
              <w:rPr>
                <w:rFonts w:ascii="Arial" w:eastAsia="Calibri" w:hAnsi="Arial" w:cs="Arial" w:hint="eastAsia"/>
                <w:sz w:val="22"/>
                <w:szCs w:val="22"/>
                <w:lang w:eastAsia="en-US"/>
              </w:rPr>
              <w:t>ēķ</w:t>
            </w:r>
            <w:r w:rsidRPr="007F5BC6">
              <w:rPr>
                <w:rFonts w:ascii="Arial" w:eastAsia="Calibri" w:hAnsi="Arial" w:cs="Arial"/>
                <w:sz w:val="22"/>
                <w:szCs w:val="22"/>
                <w:lang w:eastAsia="en-US"/>
              </w:rPr>
              <w:t>ins par pat</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r</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to siltumener</w:t>
            </w:r>
            <w:r w:rsidRPr="007F5BC6">
              <w:rPr>
                <w:rFonts w:ascii="Arial" w:eastAsia="Calibri" w:hAnsi="Arial" w:cs="Arial" w:hint="eastAsia"/>
                <w:sz w:val="22"/>
                <w:szCs w:val="22"/>
                <w:lang w:eastAsia="en-US"/>
              </w:rPr>
              <w:t>ģ</w:t>
            </w:r>
            <w:r w:rsidRPr="007F5BC6">
              <w:rPr>
                <w:rFonts w:ascii="Arial" w:eastAsia="Calibri" w:hAnsi="Arial" w:cs="Arial"/>
                <w:sz w:val="22"/>
                <w:szCs w:val="22"/>
                <w:lang w:eastAsia="en-US"/>
              </w:rPr>
              <w:t xml:space="preserve">iju, </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 xml:space="preserve">kas </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pašnieks, dz</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vok</w:t>
            </w:r>
            <w:r w:rsidRPr="007F5BC6">
              <w:rPr>
                <w:rFonts w:ascii="Arial" w:eastAsia="Calibri" w:hAnsi="Arial" w:cs="Arial" w:hint="eastAsia"/>
                <w:sz w:val="22"/>
                <w:szCs w:val="22"/>
                <w:lang w:eastAsia="en-US"/>
              </w:rPr>
              <w:t>ļ</w:t>
            </w:r>
            <w:r w:rsidRPr="007F5BC6">
              <w:rPr>
                <w:rFonts w:ascii="Arial" w:eastAsia="Calibri" w:hAnsi="Arial" w:cs="Arial"/>
                <w:sz w:val="22"/>
                <w:szCs w:val="22"/>
                <w:lang w:eastAsia="en-US"/>
              </w:rPr>
              <w:t xml:space="preserve">u </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pašnieku kop</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ba vai 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s pilnvarota persona, kura darbojas visu dz</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vojam</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s m</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jas </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pašnieku v</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rd</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vai pieg</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d</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js (tiešo nor</w:t>
            </w:r>
            <w:r w:rsidRPr="007F5BC6">
              <w:rPr>
                <w:rFonts w:ascii="Arial" w:eastAsia="Calibri" w:hAnsi="Arial" w:cs="Arial" w:hint="eastAsia"/>
                <w:sz w:val="22"/>
                <w:szCs w:val="22"/>
                <w:lang w:eastAsia="en-US"/>
              </w:rPr>
              <w:t>ēķ</w:t>
            </w:r>
            <w:r w:rsidRPr="007F5BC6">
              <w:rPr>
                <w:rFonts w:ascii="Arial" w:eastAsia="Calibri" w:hAnsi="Arial" w:cs="Arial"/>
                <w:sz w:val="22"/>
                <w:szCs w:val="22"/>
                <w:lang w:eastAsia="en-US"/>
              </w:rPr>
              <w:t>inu gad</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jum</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sadala </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k</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pat</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r</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to siltumener</w:t>
            </w:r>
            <w:r w:rsidRPr="007F5BC6">
              <w:rPr>
                <w:rFonts w:ascii="Arial" w:eastAsia="Calibri" w:hAnsi="Arial" w:cs="Arial" w:hint="eastAsia"/>
                <w:sz w:val="22"/>
                <w:szCs w:val="22"/>
                <w:lang w:eastAsia="en-US"/>
              </w:rPr>
              <w:t>ģ</w:t>
            </w:r>
            <w:r w:rsidRPr="007F5BC6">
              <w:rPr>
                <w:rFonts w:ascii="Arial" w:eastAsia="Calibri" w:hAnsi="Arial" w:cs="Arial"/>
                <w:sz w:val="22"/>
                <w:szCs w:val="22"/>
                <w:lang w:eastAsia="en-US"/>
              </w:rPr>
              <w:t>ijas apjomu, izmantojot lietot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ju dz</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vok</w:t>
            </w:r>
            <w:r w:rsidRPr="007F5BC6">
              <w:rPr>
                <w:rFonts w:ascii="Arial" w:eastAsia="Calibri" w:hAnsi="Arial" w:cs="Arial" w:hint="eastAsia"/>
                <w:sz w:val="22"/>
                <w:szCs w:val="22"/>
                <w:lang w:eastAsia="en-US"/>
              </w:rPr>
              <w:t>ļ</w:t>
            </w:r>
            <w:r w:rsidRPr="007F5BC6">
              <w:rPr>
                <w:rFonts w:ascii="Arial" w:eastAsia="Calibri" w:hAnsi="Arial" w:cs="Arial"/>
                <w:sz w:val="22"/>
                <w:szCs w:val="22"/>
                <w:lang w:eastAsia="en-US"/>
              </w:rPr>
              <w:t>os, m</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kslinieku darbn</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c</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s vai nedz</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vojamaj</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s telp</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s uzst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d</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to siltumener</w:t>
            </w:r>
            <w:r w:rsidRPr="007F5BC6">
              <w:rPr>
                <w:rFonts w:ascii="Arial" w:eastAsia="Calibri" w:hAnsi="Arial" w:cs="Arial" w:hint="eastAsia"/>
                <w:sz w:val="22"/>
                <w:szCs w:val="22"/>
                <w:lang w:eastAsia="en-US"/>
              </w:rPr>
              <w:t>ģ</w:t>
            </w:r>
            <w:r w:rsidRPr="007F5BC6">
              <w:rPr>
                <w:rFonts w:ascii="Arial" w:eastAsia="Calibri" w:hAnsi="Arial" w:cs="Arial"/>
                <w:sz w:val="22"/>
                <w:szCs w:val="22"/>
                <w:lang w:eastAsia="en-US"/>
              </w:rPr>
              <w:t>ijas skait</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ju r</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d</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jumus. Ja siltumener</w:t>
            </w:r>
            <w:r w:rsidRPr="007F5BC6">
              <w:rPr>
                <w:rFonts w:ascii="Arial" w:eastAsia="Calibri" w:hAnsi="Arial" w:cs="Arial" w:hint="eastAsia"/>
                <w:sz w:val="22"/>
                <w:szCs w:val="22"/>
                <w:lang w:eastAsia="en-US"/>
              </w:rPr>
              <w:t>ģ</w:t>
            </w:r>
            <w:r w:rsidRPr="007F5BC6">
              <w:rPr>
                <w:rFonts w:ascii="Arial" w:eastAsia="Calibri" w:hAnsi="Arial" w:cs="Arial"/>
                <w:sz w:val="22"/>
                <w:szCs w:val="22"/>
                <w:lang w:eastAsia="en-US"/>
              </w:rPr>
              <w:t>ijas skait</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ju uzst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d</w:t>
            </w:r>
            <w:r w:rsidRPr="007F5BC6">
              <w:rPr>
                <w:rFonts w:ascii="Arial" w:eastAsia="Calibri" w:hAnsi="Arial" w:cs="Arial" w:hint="eastAsia"/>
                <w:sz w:val="22"/>
                <w:szCs w:val="22"/>
                <w:lang w:eastAsia="en-US"/>
              </w:rPr>
              <w:t>īš</w:t>
            </w:r>
            <w:r w:rsidRPr="007F5BC6">
              <w:rPr>
                <w:rFonts w:ascii="Arial" w:eastAsia="Calibri" w:hAnsi="Arial" w:cs="Arial"/>
                <w:sz w:val="22"/>
                <w:szCs w:val="22"/>
                <w:lang w:eastAsia="en-US"/>
              </w:rPr>
              <w:t>ana nav tehniski iesp</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jama vai nav rentabla, izmanto siltuma maksas sadal</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jus. Karst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w:t>
            </w:r>
            <w:r w:rsidRPr="007F5BC6">
              <w:rPr>
                <w:rFonts w:ascii="Arial" w:eastAsia="Calibri" w:hAnsi="Arial" w:cs="Arial" w:hint="eastAsia"/>
                <w:sz w:val="22"/>
                <w:szCs w:val="22"/>
                <w:lang w:eastAsia="en-US"/>
              </w:rPr>
              <w:t>ū</w:t>
            </w:r>
            <w:r w:rsidRPr="007F5BC6">
              <w:rPr>
                <w:rFonts w:ascii="Arial" w:eastAsia="Calibri" w:hAnsi="Arial" w:cs="Arial"/>
                <w:sz w:val="22"/>
                <w:szCs w:val="22"/>
                <w:lang w:eastAsia="en-US"/>
              </w:rPr>
              <w:t>dens pat</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ri</w:t>
            </w:r>
            <w:r w:rsidRPr="007F5BC6">
              <w:rPr>
                <w:rFonts w:ascii="Arial" w:eastAsia="Calibri" w:hAnsi="Arial" w:cs="Arial" w:hint="eastAsia"/>
                <w:sz w:val="22"/>
                <w:szCs w:val="22"/>
                <w:lang w:eastAsia="en-US"/>
              </w:rPr>
              <w:t>ņ</w:t>
            </w:r>
            <w:r w:rsidRPr="007F5BC6">
              <w:rPr>
                <w:rFonts w:ascii="Arial" w:eastAsia="Calibri" w:hAnsi="Arial" w:cs="Arial"/>
                <w:sz w:val="22"/>
                <w:szCs w:val="22"/>
                <w:lang w:eastAsia="en-US"/>
              </w:rPr>
              <w:t>a noteikšanai dz</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vokl</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 nedz</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vojamaj</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telp</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vai m</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kslinieka darbn</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c</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izmanto karst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w:t>
            </w:r>
            <w:r w:rsidRPr="007F5BC6">
              <w:rPr>
                <w:rFonts w:ascii="Arial" w:eastAsia="Calibri" w:hAnsi="Arial" w:cs="Arial" w:hint="eastAsia"/>
                <w:sz w:val="22"/>
                <w:szCs w:val="22"/>
                <w:lang w:eastAsia="en-US"/>
              </w:rPr>
              <w:t>ū</w:t>
            </w:r>
            <w:r w:rsidRPr="007F5BC6">
              <w:rPr>
                <w:rFonts w:ascii="Arial" w:eastAsia="Calibri" w:hAnsi="Arial" w:cs="Arial"/>
                <w:sz w:val="22"/>
                <w:szCs w:val="22"/>
                <w:lang w:eastAsia="en-US"/>
              </w:rPr>
              <w:t>dens pat</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ri</w:t>
            </w:r>
            <w:r w:rsidRPr="007F5BC6">
              <w:rPr>
                <w:rFonts w:ascii="Arial" w:eastAsia="Calibri" w:hAnsi="Arial" w:cs="Arial" w:hint="eastAsia"/>
                <w:sz w:val="22"/>
                <w:szCs w:val="22"/>
                <w:lang w:eastAsia="en-US"/>
              </w:rPr>
              <w:t>ņ</w:t>
            </w:r>
            <w:r w:rsidRPr="007F5BC6">
              <w:rPr>
                <w:rFonts w:ascii="Arial" w:eastAsia="Calibri" w:hAnsi="Arial" w:cs="Arial"/>
                <w:sz w:val="22"/>
                <w:szCs w:val="22"/>
                <w:lang w:eastAsia="en-US"/>
              </w:rPr>
              <w:t>a skait</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jus.</w:t>
            </w:r>
          </w:p>
        </w:tc>
        <w:tc>
          <w:tcPr>
            <w:tcW w:w="3895" w:type="dxa"/>
            <w:shd w:val="clear" w:color="auto" w:fill="auto"/>
          </w:tcPr>
          <w:p w14:paraId="59EADA1D" w14:textId="3D4FDA0B" w:rsidR="00D905A8" w:rsidRPr="007F5BC6" w:rsidRDefault="0059794F" w:rsidP="007F5BC6">
            <w:pPr>
              <w:spacing w:after="160" w:line="276" w:lineRule="auto"/>
              <w:rPr>
                <w:rFonts w:ascii="Arial" w:eastAsia="Calibri" w:hAnsi="Arial" w:cs="Arial"/>
                <w:i/>
                <w:iCs/>
                <w:sz w:val="22"/>
                <w:szCs w:val="22"/>
                <w:lang w:eastAsia="en-US"/>
              </w:rPr>
            </w:pPr>
            <w:r w:rsidRPr="007F5BC6">
              <w:rPr>
                <w:rFonts w:ascii="Arial" w:eastAsia="Calibri" w:hAnsi="Arial" w:cs="Arial"/>
                <w:sz w:val="22"/>
                <w:szCs w:val="22"/>
                <w:lang w:eastAsia="en-US"/>
              </w:rPr>
              <w:t>Daudzdz</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vok</w:t>
            </w:r>
            <w:r w:rsidRPr="007F5BC6">
              <w:rPr>
                <w:rFonts w:ascii="Arial" w:eastAsia="Calibri" w:hAnsi="Arial" w:cs="Arial" w:hint="eastAsia"/>
                <w:sz w:val="22"/>
                <w:szCs w:val="22"/>
                <w:lang w:eastAsia="en-US"/>
              </w:rPr>
              <w:t>ļ</w:t>
            </w:r>
            <w:r w:rsidRPr="007F5BC6">
              <w:rPr>
                <w:rFonts w:ascii="Arial" w:eastAsia="Calibri" w:hAnsi="Arial" w:cs="Arial"/>
                <w:sz w:val="22"/>
                <w:szCs w:val="22"/>
                <w:lang w:eastAsia="en-US"/>
              </w:rPr>
              <w:t>u un nedz</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vojamaj</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s </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k</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s, kur</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s, neskaitot koplietošanas telpu grupas, atrodas vair</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kas citas telpu grupas, kam savstarp</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ji j</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dala r</w:t>
            </w:r>
            <w:r w:rsidRPr="007F5BC6">
              <w:rPr>
                <w:rFonts w:ascii="Arial" w:eastAsia="Calibri" w:hAnsi="Arial" w:cs="Arial" w:hint="eastAsia"/>
                <w:sz w:val="22"/>
                <w:szCs w:val="22"/>
                <w:lang w:eastAsia="en-US"/>
              </w:rPr>
              <w:t>ēķ</w:t>
            </w:r>
            <w:r w:rsidRPr="007F5BC6">
              <w:rPr>
                <w:rFonts w:ascii="Arial" w:eastAsia="Calibri" w:hAnsi="Arial" w:cs="Arial"/>
                <w:sz w:val="22"/>
                <w:szCs w:val="22"/>
                <w:lang w:eastAsia="en-US"/>
              </w:rPr>
              <w:t>ins par pat</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r</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to siltumener</w:t>
            </w:r>
            <w:r w:rsidRPr="007F5BC6">
              <w:rPr>
                <w:rFonts w:ascii="Arial" w:eastAsia="Calibri" w:hAnsi="Arial" w:cs="Arial" w:hint="eastAsia"/>
                <w:sz w:val="22"/>
                <w:szCs w:val="22"/>
                <w:lang w:eastAsia="en-US"/>
              </w:rPr>
              <w:t>ģ</w:t>
            </w:r>
            <w:r w:rsidRPr="007F5BC6">
              <w:rPr>
                <w:rFonts w:ascii="Arial" w:eastAsia="Calibri" w:hAnsi="Arial" w:cs="Arial"/>
                <w:sz w:val="22"/>
                <w:szCs w:val="22"/>
                <w:lang w:eastAsia="en-US"/>
              </w:rPr>
              <w:t xml:space="preserve">iju, </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 xml:space="preserve">kas </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pašnieks, dz</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vok</w:t>
            </w:r>
            <w:r w:rsidRPr="007F5BC6">
              <w:rPr>
                <w:rFonts w:ascii="Arial" w:eastAsia="Calibri" w:hAnsi="Arial" w:cs="Arial" w:hint="eastAsia"/>
                <w:sz w:val="22"/>
                <w:szCs w:val="22"/>
                <w:lang w:eastAsia="en-US"/>
              </w:rPr>
              <w:t>ļ</w:t>
            </w:r>
            <w:r w:rsidRPr="007F5BC6">
              <w:rPr>
                <w:rFonts w:ascii="Arial" w:eastAsia="Calibri" w:hAnsi="Arial" w:cs="Arial"/>
                <w:sz w:val="22"/>
                <w:szCs w:val="22"/>
                <w:lang w:eastAsia="en-US"/>
              </w:rPr>
              <w:t xml:space="preserve">u </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pašnieku kop</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ba</w:t>
            </w:r>
            <w:r w:rsidR="00746500" w:rsidRPr="007F5BC6">
              <w:rPr>
                <w:rFonts w:ascii="Arial" w:eastAsia="Calibri" w:hAnsi="Arial" w:cs="Arial"/>
                <w:sz w:val="22"/>
                <w:szCs w:val="22"/>
                <w:lang w:eastAsia="en-US"/>
              </w:rPr>
              <w:t>s</w:t>
            </w:r>
            <w:r w:rsidRPr="007F5BC6">
              <w:rPr>
                <w:rFonts w:ascii="Arial" w:eastAsia="Calibri" w:hAnsi="Arial" w:cs="Arial"/>
                <w:sz w:val="22"/>
                <w:szCs w:val="22"/>
                <w:lang w:eastAsia="en-US"/>
              </w:rPr>
              <w:t xml:space="preserve"> pilnvarota persona, kura darbojas visu dz</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vojam</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s m</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jas </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pašnieku v</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rd</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vai pieg</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d</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js (tiešo nor</w:t>
            </w:r>
            <w:r w:rsidRPr="007F5BC6">
              <w:rPr>
                <w:rFonts w:ascii="Arial" w:eastAsia="Calibri" w:hAnsi="Arial" w:cs="Arial" w:hint="eastAsia"/>
                <w:sz w:val="22"/>
                <w:szCs w:val="22"/>
                <w:lang w:eastAsia="en-US"/>
              </w:rPr>
              <w:t>ēķ</w:t>
            </w:r>
            <w:r w:rsidRPr="007F5BC6">
              <w:rPr>
                <w:rFonts w:ascii="Arial" w:eastAsia="Calibri" w:hAnsi="Arial" w:cs="Arial"/>
                <w:sz w:val="22"/>
                <w:szCs w:val="22"/>
                <w:lang w:eastAsia="en-US"/>
              </w:rPr>
              <w:t>inu gad</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jum</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sadala </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k</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pat</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r</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to siltumener</w:t>
            </w:r>
            <w:r w:rsidRPr="007F5BC6">
              <w:rPr>
                <w:rFonts w:ascii="Arial" w:eastAsia="Calibri" w:hAnsi="Arial" w:cs="Arial" w:hint="eastAsia"/>
                <w:sz w:val="22"/>
                <w:szCs w:val="22"/>
                <w:lang w:eastAsia="en-US"/>
              </w:rPr>
              <w:t>ģ</w:t>
            </w:r>
            <w:r w:rsidRPr="007F5BC6">
              <w:rPr>
                <w:rFonts w:ascii="Arial" w:eastAsia="Calibri" w:hAnsi="Arial" w:cs="Arial"/>
                <w:sz w:val="22"/>
                <w:szCs w:val="22"/>
                <w:lang w:eastAsia="en-US"/>
              </w:rPr>
              <w:t xml:space="preserve">ijas apjomu, izmantojot </w:t>
            </w:r>
            <w:r w:rsidRPr="007F5BC6">
              <w:rPr>
                <w:rFonts w:ascii="Arial" w:eastAsia="Calibri" w:hAnsi="Arial" w:cs="Arial"/>
                <w:sz w:val="22"/>
                <w:szCs w:val="22"/>
                <w:u w:val="single"/>
                <w:lang w:eastAsia="en-US"/>
              </w:rPr>
              <w:t>galalietot</w:t>
            </w:r>
            <w:r w:rsidRPr="007F5BC6">
              <w:rPr>
                <w:rFonts w:ascii="Arial" w:eastAsia="Calibri" w:hAnsi="Arial" w:cs="Arial" w:hint="eastAsia"/>
                <w:sz w:val="22"/>
                <w:szCs w:val="22"/>
                <w:u w:val="single"/>
                <w:lang w:eastAsia="en-US"/>
              </w:rPr>
              <w:t>ā</w:t>
            </w:r>
            <w:r w:rsidRPr="007F5BC6">
              <w:rPr>
                <w:rFonts w:ascii="Arial" w:eastAsia="Calibri" w:hAnsi="Arial" w:cs="Arial"/>
                <w:sz w:val="22"/>
                <w:szCs w:val="22"/>
                <w:u w:val="single"/>
                <w:lang w:eastAsia="en-US"/>
              </w:rPr>
              <w:t>ju</w:t>
            </w:r>
            <w:r w:rsidRPr="007F5BC6">
              <w:rPr>
                <w:rFonts w:ascii="Arial" w:eastAsia="Calibri" w:hAnsi="Arial" w:cs="Arial"/>
                <w:sz w:val="22"/>
                <w:szCs w:val="22"/>
                <w:lang w:eastAsia="en-US"/>
              </w:rPr>
              <w:t xml:space="preserve"> dz</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vok</w:t>
            </w:r>
            <w:r w:rsidRPr="007F5BC6">
              <w:rPr>
                <w:rFonts w:ascii="Arial" w:eastAsia="Calibri" w:hAnsi="Arial" w:cs="Arial" w:hint="eastAsia"/>
                <w:sz w:val="22"/>
                <w:szCs w:val="22"/>
                <w:lang w:eastAsia="en-US"/>
              </w:rPr>
              <w:t>ļ</w:t>
            </w:r>
            <w:r w:rsidRPr="007F5BC6">
              <w:rPr>
                <w:rFonts w:ascii="Arial" w:eastAsia="Calibri" w:hAnsi="Arial" w:cs="Arial"/>
                <w:sz w:val="22"/>
                <w:szCs w:val="22"/>
                <w:lang w:eastAsia="en-US"/>
              </w:rPr>
              <w:t>os, m</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kslinieku darbn</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c</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s vai nedz</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vojamaj</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s telp</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s uzst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d</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to siltumener</w:t>
            </w:r>
            <w:r w:rsidRPr="007F5BC6">
              <w:rPr>
                <w:rFonts w:ascii="Arial" w:eastAsia="Calibri" w:hAnsi="Arial" w:cs="Arial" w:hint="eastAsia"/>
                <w:sz w:val="22"/>
                <w:szCs w:val="22"/>
                <w:lang w:eastAsia="en-US"/>
              </w:rPr>
              <w:t>ģ</w:t>
            </w:r>
            <w:r w:rsidRPr="007F5BC6">
              <w:rPr>
                <w:rFonts w:ascii="Arial" w:eastAsia="Calibri" w:hAnsi="Arial" w:cs="Arial"/>
                <w:sz w:val="22"/>
                <w:szCs w:val="22"/>
                <w:lang w:eastAsia="en-US"/>
              </w:rPr>
              <w:t>ijas skait</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ju r</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d</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jumus. Ja siltumener</w:t>
            </w:r>
            <w:r w:rsidRPr="007F5BC6">
              <w:rPr>
                <w:rFonts w:ascii="Arial" w:eastAsia="Calibri" w:hAnsi="Arial" w:cs="Arial" w:hint="eastAsia"/>
                <w:sz w:val="22"/>
                <w:szCs w:val="22"/>
                <w:lang w:eastAsia="en-US"/>
              </w:rPr>
              <w:t>ģ</w:t>
            </w:r>
            <w:r w:rsidRPr="007F5BC6">
              <w:rPr>
                <w:rFonts w:ascii="Arial" w:eastAsia="Calibri" w:hAnsi="Arial" w:cs="Arial"/>
                <w:sz w:val="22"/>
                <w:szCs w:val="22"/>
                <w:lang w:eastAsia="en-US"/>
              </w:rPr>
              <w:t>ijas skait</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ju uzst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d</w:t>
            </w:r>
            <w:r w:rsidRPr="007F5BC6">
              <w:rPr>
                <w:rFonts w:ascii="Arial" w:eastAsia="Calibri" w:hAnsi="Arial" w:cs="Arial" w:hint="eastAsia"/>
                <w:sz w:val="22"/>
                <w:szCs w:val="22"/>
                <w:lang w:eastAsia="en-US"/>
              </w:rPr>
              <w:t>īš</w:t>
            </w:r>
            <w:r w:rsidRPr="007F5BC6">
              <w:rPr>
                <w:rFonts w:ascii="Arial" w:eastAsia="Calibri" w:hAnsi="Arial" w:cs="Arial"/>
                <w:sz w:val="22"/>
                <w:szCs w:val="22"/>
                <w:lang w:eastAsia="en-US"/>
              </w:rPr>
              <w:t>ana nav tehniski iesp</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jama vai nav rentabla, izmanto siltuma maksas sadal</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jus. Karst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w:t>
            </w:r>
            <w:r w:rsidRPr="007F5BC6">
              <w:rPr>
                <w:rFonts w:ascii="Arial" w:eastAsia="Calibri" w:hAnsi="Arial" w:cs="Arial" w:hint="eastAsia"/>
                <w:sz w:val="22"/>
                <w:szCs w:val="22"/>
                <w:lang w:eastAsia="en-US"/>
              </w:rPr>
              <w:t>ū</w:t>
            </w:r>
            <w:r w:rsidRPr="007F5BC6">
              <w:rPr>
                <w:rFonts w:ascii="Arial" w:eastAsia="Calibri" w:hAnsi="Arial" w:cs="Arial"/>
                <w:sz w:val="22"/>
                <w:szCs w:val="22"/>
                <w:lang w:eastAsia="en-US"/>
              </w:rPr>
              <w:t>dens pat</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ri</w:t>
            </w:r>
            <w:r w:rsidRPr="007F5BC6">
              <w:rPr>
                <w:rFonts w:ascii="Arial" w:eastAsia="Calibri" w:hAnsi="Arial" w:cs="Arial" w:hint="eastAsia"/>
                <w:sz w:val="22"/>
                <w:szCs w:val="22"/>
                <w:lang w:eastAsia="en-US"/>
              </w:rPr>
              <w:t>ņ</w:t>
            </w:r>
            <w:r w:rsidRPr="007F5BC6">
              <w:rPr>
                <w:rFonts w:ascii="Arial" w:eastAsia="Calibri" w:hAnsi="Arial" w:cs="Arial"/>
                <w:sz w:val="22"/>
                <w:szCs w:val="22"/>
                <w:lang w:eastAsia="en-US"/>
              </w:rPr>
              <w:t>a noteikšanai dz</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vokl</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 nedz</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vojamaj</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telp</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vai m</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kslinieka darbn</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c</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izmanto karst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w:t>
            </w:r>
            <w:r w:rsidRPr="007F5BC6">
              <w:rPr>
                <w:rFonts w:ascii="Arial" w:eastAsia="Calibri" w:hAnsi="Arial" w:cs="Arial" w:hint="eastAsia"/>
                <w:sz w:val="22"/>
                <w:szCs w:val="22"/>
                <w:lang w:eastAsia="en-US"/>
              </w:rPr>
              <w:t>ū</w:t>
            </w:r>
            <w:r w:rsidRPr="007F5BC6">
              <w:rPr>
                <w:rFonts w:ascii="Arial" w:eastAsia="Calibri" w:hAnsi="Arial" w:cs="Arial"/>
                <w:sz w:val="22"/>
                <w:szCs w:val="22"/>
                <w:lang w:eastAsia="en-US"/>
              </w:rPr>
              <w:t>dens pat</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ri</w:t>
            </w:r>
            <w:r w:rsidRPr="007F5BC6">
              <w:rPr>
                <w:rFonts w:ascii="Arial" w:eastAsia="Calibri" w:hAnsi="Arial" w:cs="Arial" w:hint="eastAsia"/>
                <w:sz w:val="22"/>
                <w:szCs w:val="22"/>
                <w:lang w:eastAsia="en-US"/>
              </w:rPr>
              <w:t>ņ</w:t>
            </w:r>
            <w:r w:rsidRPr="007F5BC6">
              <w:rPr>
                <w:rFonts w:ascii="Arial" w:eastAsia="Calibri" w:hAnsi="Arial" w:cs="Arial"/>
                <w:sz w:val="22"/>
                <w:szCs w:val="22"/>
                <w:lang w:eastAsia="en-US"/>
              </w:rPr>
              <w:t>a skait</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jus.</w:t>
            </w:r>
          </w:p>
        </w:tc>
        <w:tc>
          <w:tcPr>
            <w:tcW w:w="3435" w:type="dxa"/>
            <w:shd w:val="clear" w:color="auto" w:fill="auto"/>
          </w:tcPr>
          <w:p w14:paraId="21BE6ECB" w14:textId="21C71A7C" w:rsidR="00D905A8" w:rsidRPr="007F5BC6" w:rsidRDefault="00D905A8" w:rsidP="007F5BC6">
            <w:pPr>
              <w:kinsoku w:val="0"/>
              <w:overflowPunct w:val="0"/>
              <w:spacing w:line="276" w:lineRule="auto"/>
              <w:textAlignment w:val="baseline"/>
              <w:rPr>
                <w:rFonts w:ascii="Arial" w:hAnsi="Arial" w:cs="Arial"/>
                <w:sz w:val="22"/>
                <w:szCs w:val="22"/>
              </w:rPr>
            </w:pPr>
            <w:r w:rsidRPr="007F5BC6">
              <w:rPr>
                <w:rFonts w:ascii="Arial" w:hAnsi="Arial" w:cs="Arial"/>
                <w:sz w:val="22"/>
                <w:szCs w:val="22"/>
              </w:rPr>
              <w:t>Siltumenerģijas lietotājs daudzdzīvokļu dzīvojam</w:t>
            </w:r>
            <w:r w:rsidR="00DB0467" w:rsidRPr="007F5BC6">
              <w:rPr>
                <w:rFonts w:ascii="Arial" w:hAnsi="Arial" w:cs="Arial"/>
                <w:sz w:val="22"/>
                <w:szCs w:val="22"/>
              </w:rPr>
              <w:t>aj</w:t>
            </w:r>
            <w:r w:rsidRPr="007F5BC6">
              <w:rPr>
                <w:rFonts w:ascii="Arial" w:hAnsi="Arial" w:cs="Arial"/>
                <w:sz w:val="22"/>
                <w:szCs w:val="22"/>
              </w:rPr>
              <w:t>ās mājās ir dzīvokļu īpašnieku kopība</w:t>
            </w:r>
            <w:r w:rsidR="00DB0467" w:rsidRPr="007F5BC6">
              <w:rPr>
                <w:rFonts w:ascii="Arial" w:hAnsi="Arial" w:cs="Arial"/>
                <w:sz w:val="22"/>
                <w:szCs w:val="22"/>
              </w:rPr>
              <w:t xml:space="preserve">, </w:t>
            </w:r>
            <w:r w:rsidRPr="007F5BC6">
              <w:rPr>
                <w:rFonts w:ascii="Arial" w:hAnsi="Arial" w:cs="Arial"/>
                <w:sz w:val="22"/>
                <w:szCs w:val="22"/>
              </w:rPr>
              <w:t>nevis katrs dzīvokļa īpašnieks atsevišķi.</w:t>
            </w:r>
          </w:p>
          <w:p w14:paraId="3A7B2004" w14:textId="0881C101" w:rsidR="004C2B64" w:rsidRPr="007F5BC6" w:rsidRDefault="00D905A8" w:rsidP="007F5BC6">
            <w:pPr>
              <w:kinsoku w:val="0"/>
              <w:overflowPunct w:val="0"/>
              <w:spacing w:line="276" w:lineRule="auto"/>
              <w:textAlignment w:val="baseline"/>
              <w:rPr>
                <w:rFonts w:ascii="Arial" w:hAnsi="Arial" w:cs="Arial"/>
                <w:sz w:val="22"/>
                <w:szCs w:val="22"/>
              </w:rPr>
            </w:pPr>
            <w:r w:rsidRPr="007F5BC6">
              <w:rPr>
                <w:rFonts w:ascii="Arial" w:hAnsi="Arial" w:cs="Arial"/>
                <w:sz w:val="22"/>
                <w:szCs w:val="22"/>
              </w:rPr>
              <w:t>Savukārt, termins “galalietotājs”  attiecināms uz katra dzīvokļa īpašnieku atsevišķi. Tās ir fiziskas vai juridiskas personas, kam katrai atsevišķi pieder dzīvoklis, mākslinieku darbnīca vai cita telpu grupa un kam savstarpēji jādala dzīvokļu īpašnieku kopībai izrakstītais rēķins par visas ēkas patērēto siltumenerģiju.</w:t>
            </w:r>
            <w:r w:rsidR="004C2B64" w:rsidRPr="007F5BC6">
              <w:rPr>
                <w:rFonts w:ascii="Arial" w:hAnsi="Arial" w:cs="Arial"/>
                <w:sz w:val="22"/>
                <w:szCs w:val="22"/>
              </w:rPr>
              <w:t xml:space="preserve"> </w:t>
            </w:r>
          </w:p>
          <w:p w14:paraId="24A3F5BC" w14:textId="30C82A77" w:rsidR="00746500" w:rsidRPr="007F5BC6" w:rsidRDefault="00746500" w:rsidP="007F5BC6">
            <w:pPr>
              <w:kinsoku w:val="0"/>
              <w:overflowPunct w:val="0"/>
              <w:spacing w:line="276" w:lineRule="auto"/>
              <w:textAlignment w:val="baseline"/>
              <w:rPr>
                <w:rFonts w:ascii="Arial" w:hAnsi="Arial" w:cs="Arial"/>
                <w:sz w:val="22"/>
                <w:szCs w:val="22"/>
              </w:rPr>
            </w:pPr>
            <w:r w:rsidRPr="007F5BC6">
              <w:rPr>
                <w:rFonts w:ascii="Arial" w:hAnsi="Arial" w:cs="Arial"/>
                <w:sz w:val="22"/>
                <w:szCs w:val="22"/>
              </w:rPr>
              <w:t xml:space="preserve">Ņemot vērā iepriekš teikto, </w:t>
            </w:r>
            <w:r w:rsidR="00DB0467" w:rsidRPr="007F5BC6">
              <w:rPr>
                <w:rFonts w:ascii="Arial" w:hAnsi="Arial" w:cs="Arial"/>
                <w:sz w:val="22"/>
                <w:szCs w:val="22"/>
              </w:rPr>
              <w:t>ierosinām</w:t>
            </w:r>
            <w:r w:rsidRPr="007F5BC6">
              <w:rPr>
                <w:rFonts w:ascii="Arial" w:hAnsi="Arial" w:cs="Arial"/>
                <w:sz w:val="22"/>
                <w:szCs w:val="22"/>
              </w:rPr>
              <w:t xml:space="preserve"> izteikt </w:t>
            </w:r>
            <w:r w:rsidR="00FD0949" w:rsidRPr="007F5BC6">
              <w:rPr>
                <w:rFonts w:ascii="Arial" w:hAnsi="Arial" w:cs="Arial"/>
                <w:sz w:val="22"/>
                <w:szCs w:val="22"/>
              </w:rPr>
              <w:t>8.</w:t>
            </w:r>
            <w:r w:rsidR="00FD0949" w:rsidRPr="007F5BC6">
              <w:rPr>
                <w:rFonts w:ascii="Arial" w:hAnsi="Arial" w:cs="Arial"/>
                <w:sz w:val="22"/>
                <w:szCs w:val="22"/>
                <w:vertAlign w:val="superscript"/>
              </w:rPr>
              <w:t>2</w:t>
            </w:r>
            <w:r w:rsidRPr="007F5BC6">
              <w:rPr>
                <w:rFonts w:ascii="Arial" w:hAnsi="Arial" w:cs="Arial"/>
                <w:sz w:val="22"/>
                <w:szCs w:val="22"/>
              </w:rPr>
              <w:t xml:space="preserve"> punktu piedāvāt</w:t>
            </w:r>
            <w:r w:rsidR="00DB0467" w:rsidRPr="007F5BC6">
              <w:rPr>
                <w:rFonts w:ascii="Arial" w:hAnsi="Arial" w:cs="Arial"/>
                <w:sz w:val="22"/>
                <w:szCs w:val="22"/>
              </w:rPr>
              <w:t>aj</w:t>
            </w:r>
            <w:r w:rsidRPr="007F5BC6">
              <w:rPr>
                <w:rFonts w:ascii="Arial" w:hAnsi="Arial" w:cs="Arial"/>
                <w:sz w:val="22"/>
                <w:szCs w:val="22"/>
              </w:rPr>
              <w:t>ā redakcijā, t.i.</w:t>
            </w:r>
            <w:r w:rsidR="00DB0467" w:rsidRPr="007F5BC6">
              <w:rPr>
                <w:rFonts w:ascii="Arial" w:hAnsi="Arial" w:cs="Arial"/>
                <w:sz w:val="22"/>
                <w:szCs w:val="22"/>
              </w:rPr>
              <w:t>,</w:t>
            </w:r>
            <w:r w:rsidRPr="007F5BC6">
              <w:rPr>
                <w:rFonts w:ascii="Arial" w:hAnsi="Arial" w:cs="Arial"/>
                <w:sz w:val="22"/>
                <w:szCs w:val="22"/>
              </w:rPr>
              <w:t xml:space="preserve"> vārdu “lietotājs” aizstājot ar vārdu  “galalietotājs”.</w:t>
            </w:r>
          </w:p>
          <w:p w14:paraId="42540A70" w14:textId="77777777" w:rsidR="00D905A8" w:rsidRPr="007F5BC6" w:rsidRDefault="00D905A8" w:rsidP="007F5BC6">
            <w:pPr>
              <w:spacing w:line="276" w:lineRule="auto"/>
              <w:rPr>
                <w:rFonts w:ascii="Arial" w:eastAsia="Calibri" w:hAnsi="Arial" w:cs="Arial"/>
                <w:sz w:val="22"/>
                <w:szCs w:val="22"/>
                <w:lang w:eastAsia="en-US"/>
              </w:rPr>
            </w:pPr>
          </w:p>
          <w:p w14:paraId="728AC6FA" w14:textId="77777777" w:rsidR="00283D87" w:rsidRPr="007F5BC6" w:rsidRDefault="00283D87" w:rsidP="007F5BC6">
            <w:pPr>
              <w:spacing w:line="276" w:lineRule="auto"/>
              <w:rPr>
                <w:rFonts w:ascii="Arial" w:eastAsia="Calibri" w:hAnsi="Arial" w:cs="Arial"/>
                <w:sz w:val="22"/>
                <w:szCs w:val="22"/>
                <w:lang w:eastAsia="en-US"/>
              </w:rPr>
            </w:pPr>
          </w:p>
          <w:p w14:paraId="14F46297" w14:textId="77777777" w:rsidR="00283D87" w:rsidRPr="007F5BC6" w:rsidRDefault="00283D87" w:rsidP="007F5BC6">
            <w:pPr>
              <w:spacing w:line="276" w:lineRule="auto"/>
              <w:rPr>
                <w:rFonts w:ascii="Arial" w:eastAsia="Calibri" w:hAnsi="Arial" w:cs="Arial"/>
                <w:sz w:val="22"/>
                <w:szCs w:val="22"/>
                <w:lang w:eastAsia="en-US"/>
              </w:rPr>
            </w:pPr>
          </w:p>
          <w:p w14:paraId="35BB8C5E" w14:textId="77777777" w:rsidR="00283D87" w:rsidRPr="007F5BC6" w:rsidRDefault="00283D87" w:rsidP="007F5BC6">
            <w:pPr>
              <w:spacing w:line="276" w:lineRule="auto"/>
              <w:rPr>
                <w:rFonts w:ascii="Arial" w:eastAsia="Calibri" w:hAnsi="Arial" w:cs="Arial"/>
                <w:sz w:val="22"/>
                <w:szCs w:val="22"/>
                <w:lang w:eastAsia="en-US"/>
              </w:rPr>
            </w:pPr>
          </w:p>
          <w:p w14:paraId="0D82C10D" w14:textId="77777777" w:rsidR="00283D87" w:rsidRPr="007F5BC6" w:rsidRDefault="00283D87" w:rsidP="007F5BC6">
            <w:pPr>
              <w:spacing w:line="276" w:lineRule="auto"/>
              <w:rPr>
                <w:rFonts w:ascii="Arial" w:eastAsia="Calibri" w:hAnsi="Arial" w:cs="Arial"/>
                <w:sz w:val="22"/>
                <w:szCs w:val="22"/>
                <w:lang w:eastAsia="en-US"/>
              </w:rPr>
            </w:pPr>
          </w:p>
          <w:p w14:paraId="42DFBDA9" w14:textId="240792F3" w:rsidR="00283D87" w:rsidRPr="007F5BC6" w:rsidRDefault="00283D87" w:rsidP="007F5BC6">
            <w:pPr>
              <w:spacing w:line="276" w:lineRule="auto"/>
              <w:rPr>
                <w:rFonts w:ascii="Arial" w:eastAsia="Calibri" w:hAnsi="Arial" w:cs="Arial"/>
                <w:sz w:val="22"/>
                <w:szCs w:val="22"/>
                <w:lang w:eastAsia="en-US"/>
              </w:rPr>
            </w:pPr>
          </w:p>
        </w:tc>
      </w:tr>
      <w:tr w:rsidR="00C37889" w:rsidRPr="00C37889" w14:paraId="04F12D3E" w14:textId="77777777" w:rsidTr="004D466E">
        <w:tc>
          <w:tcPr>
            <w:tcW w:w="1494" w:type="dxa"/>
            <w:shd w:val="clear" w:color="auto" w:fill="auto"/>
          </w:tcPr>
          <w:p w14:paraId="03B1587B" w14:textId="772B86E4" w:rsidR="00AB6C35" w:rsidRPr="00C37889" w:rsidRDefault="00AB6C35" w:rsidP="00D905A8">
            <w:pPr>
              <w:spacing w:after="160" w:line="259" w:lineRule="auto"/>
              <w:rPr>
                <w:sz w:val="22"/>
                <w:szCs w:val="22"/>
              </w:rPr>
            </w:pPr>
            <w:r w:rsidRPr="00C37889">
              <w:rPr>
                <w:sz w:val="22"/>
                <w:szCs w:val="22"/>
              </w:rPr>
              <w:lastRenderedPageBreak/>
              <w:t>10.</w:t>
            </w:r>
          </w:p>
        </w:tc>
        <w:tc>
          <w:tcPr>
            <w:tcW w:w="4171" w:type="dxa"/>
            <w:shd w:val="clear" w:color="auto" w:fill="auto"/>
          </w:tcPr>
          <w:p w14:paraId="459C0AF3" w14:textId="44228AC8" w:rsidR="00AB6C35" w:rsidRPr="007F5BC6" w:rsidRDefault="00AB6C35" w:rsidP="007F5BC6">
            <w:pPr>
              <w:spacing w:after="160" w:line="276" w:lineRule="auto"/>
              <w:rPr>
                <w:rFonts w:ascii="Arial" w:eastAsia="Calibri" w:hAnsi="Arial" w:cs="Arial"/>
                <w:sz w:val="22"/>
                <w:szCs w:val="22"/>
                <w:lang w:eastAsia="en-US"/>
              </w:rPr>
            </w:pPr>
            <w:r w:rsidRPr="007F5BC6">
              <w:rPr>
                <w:rFonts w:ascii="Arial" w:hAnsi="Arial" w:cs="Arial"/>
                <w:sz w:val="22"/>
                <w:szCs w:val="22"/>
              </w:rPr>
              <w:t>Siltumenerģijas skaitītājus uzstāda saskaņā ar pieslēgšanas tehniskajiem noteikumiem, ņemot vērā ēkas enerģijas patēriņa monitoringam nepieciešamo datu nodrošināšanu.</w:t>
            </w:r>
          </w:p>
        </w:tc>
        <w:tc>
          <w:tcPr>
            <w:tcW w:w="3895" w:type="dxa"/>
            <w:shd w:val="clear" w:color="auto" w:fill="auto"/>
          </w:tcPr>
          <w:p w14:paraId="0E5CE2D3" w14:textId="302F4600" w:rsidR="00AB6C35" w:rsidRPr="007F5BC6" w:rsidRDefault="00C81425" w:rsidP="007F5BC6">
            <w:pPr>
              <w:spacing w:after="160" w:line="276" w:lineRule="auto"/>
              <w:rPr>
                <w:rFonts w:ascii="Arial" w:hAnsi="Arial" w:cs="Arial"/>
                <w:sz w:val="22"/>
                <w:szCs w:val="22"/>
              </w:rPr>
            </w:pPr>
            <w:r w:rsidRPr="007F5BC6">
              <w:rPr>
                <w:rFonts w:ascii="Arial" w:hAnsi="Arial" w:cs="Arial"/>
                <w:sz w:val="22"/>
                <w:szCs w:val="22"/>
              </w:rPr>
              <w:t xml:space="preserve"> Siltumener</w:t>
            </w:r>
            <w:r w:rsidRPr="007F5BC6">
              <w:rPr>
                <w:rFonts w:ascii="Arial" w:hAnsi="Arial" w:cs="Arial" w:hint="eastAsia"/>
                <w:sz w:val="22"/>
                <w:szCs w:val="22"/>
              </w:rPr>
              <w:t>ģ</w:t>
            </w:r>
            <w:r w:rsidRPr="007F5BC6">
              <w:rPr>
                <w:rFonts w:ascii="Arial" w:hAnsi="Arial" w:cs="Arial"/>
                <w:sz w:val="22"/>
                <w:szCs w:val="22"/>
              </w:rPr>
              <w:t>ijas skait</w:t>
            </w:r>
            <w:r w:rsidRPr="007F5BC6">
              <w:rPr>
                <w:rFonts w:ascii="Arial" w:hAnsi="Arial" w:cs="Arial" w:hint="eastAsia"/>
                <w:sz w:val="22"/>
                <w:szCs w:val="22"/>
              </w:rPr>
              <w:t>ī</w:t>
            </w:r>
            <w:r w:rsidRPr="007F5BC6">
              <w:rPr>
                <w:rFonts w:ascii="Arial" w:hAnsi="Arial" w:cs="Arial"/>
                <w:sz w:val="22"/>
                <w:szCs w:val="22"/>
              </w:rPr>
              <w:t>t</w:t>
            </w:r>
            <w:r w:rsidRPr="007F5BC6">
              <w:rPr>
                <w:rFonts w:ascii="Arial" w:hAnsi="Arial" w:cs="Arial" w:hint="eastAsia"/>
                <w:sz w:val="22"/>
                <w:szCs w:val="22"/>
              </w:rPr>
              <w:t>ā</w:t>
            </w:r>
            <w:r w:rsidRPr="007F5BC6">
              <w:rPr>
                <w:rFonts w:ascii="Arial" w:hAnsi="Arial" w:cs="Arial"/>
                <w:sz w:val="22"/>
                <w:szCs w:val="22"/>
              </w:rPr>
              <w:t>jus uzst</w:t>
            </w:r>
            <w:r w:rsidRPr="007F5BC6">
              <w:rPr>
                <w:rFonts w:ascii="Arial" w:hAnsi="Arial" w:cs="Arial" w:hint="eastAsia"/>
                <w:sz w:val="22"/>
                <w:szCs w:val="22"/>
              </w:rPr>
              <w:t>ā</w:t>
            </w:r>
            <w:r w:rsidRPr="007F5BC6">
              <w:rPr>
                <w:rFonts w:ascii="Arial" w:hAnsi="Arial" w:cs="Arial"/>
                <w:sz w:val="22"/>
                <w:szCs w:val="22"/>
              </w:rPr>
              <w:t>da saska</w:t>
            </w:r>
            <w:r w:rsidRPr="007F5BC6">
              <w:rPr>
                <w:rFonts w:ascii="Arial" w:hAnsi="Arial" w:cs="Arial" w:hint="eastAsia"/>
                <w:sz w:val="22"/>
                <w:szCs w:val="22"/>
              </w:rPr>
              <w:t>ņā</w:t>
            </w:r>
            <w:r w:rsidRPr="007F5BC6">
              <w:rPr>
                <w:rFonts w:ascii="Arial" w:hAnsi="Arial" w:cs="Arial"/>
                <w:sz w:val="22"/>
                <w:szCs w:val="22"/>
              </w:rPr>
              <w:t xml:space="preserve"> ar piesl</w:t>
            </w:r>
            <w:r w:rsidRPr="007F5BC6">
              <w:rPr>
                <w:rFonts w:ascii="Arial" w:hAnsi="Arial" w:cs="Arial" w:hint="eastAsia"/>
                <w:sz w:val="22"/>
                <w:szCs w:val="22"/>
              </w:rPr>
              <w:t>ē</w:t>
            </w:r>
            <w:r w:rsidRPr="007F5BC6">
              <w:rPr>
                <w:rFonts w:ascii="Arial" w:hAnsi="Arial" w:cs="Arial"/>
                <w:sz w:val="22"/>
                <w:szCs w:val="22"/>
              </w:rPr>
              <w:t>gšanas tehniskajiem noteikumiem.</w:t>
            </w:r>
          </w:p>
        </w:tc>
        <w:tc>
          <w:tcPr>
            <w:tcW w:w="3435" w:type="dxa"/>
            <w:shd w:val="clear" w:color="auto" w:fill="auto"/>
          </w:tcPr>
          <w:p w14:paraId="7950D668" w14:textId="41E768DB" w:rsidR="00AB6C35" w:rsidRPr="007F5BC6" w:rsidRDefault="00AB6C35" w:rsidP="007F5BC6">
            <w:pPr>
              <w:kinsoku w:val="0"/>
              <w:overflowPunct w:val="0"/>
              <w:spacing w:line="276" w:lineRule="auto"/>
              <w:textAlignment w:val="baseline"/>
              <w:rPr>
                <w:rFonts w:ascii="Arial" w:hAnsi="Arial" w:cs="Arial"/>
                <w:sz w:val="22"/>
                <w:szCs w:val="22"/>
              </w:rPr>
            </w:pPr>
            <w:r w:rsidRPr="007F5BC6">
              <w:rPr>
                <w:rFonts w:ascii="Arial" w:hAnsi="Arial" w:cs="Arial"/>
                <w:sz w:val="22"/>
                <w:szCs w:val="22"/>
              </w:rPr>
              <w:t>Pieg</w:t>
            </w:r>
            <w:r w:rsidRPr="007F5BC6">
              <w:rPr>
                <w:rFonts w:ascii="Arial" w:hAnsi="Arial" w:cs="Arial" w:hint="eastAsia"/>
                <w:sz w:val="22"/>
                <w:szCs w:val="22"/>
              </w:rPr>
              <w:t>ā</w:t>
            </w:r>
            <w:r w:rsidRPr="007F5BC6">
              <w:rPr>
                <w:rFonts w:ascii="Arial" w:hAnsi="Arial" w:cs="Arial"/>
                <w:sz w:val="22"/>
                <w:szCs w:val="22"/>
              </w:rPr>
              <w:t>d</w:t>
            </w:r>
            <w:r w:rsidRPr="007F5BC6">
              <w:rPr>
                <w:rFonts w:ascii="Arial" w:hAnsi="Arial" w:cs="Arial" w:hint="eastAsia"/>
                <w:sz w:val="22"/>
                <w:szCs w:val="22"/>
              </w:rPr>
              <w:t>ā</w:t>
            </w:r>
            <w:r w:rsidRPr="007F5BC6">
              <w:rPr>
                <w:rFonts w:ascii="Arial" w:hAnsi="Arial" w:cs="Arial"/>
                <w:sz w:val="22"/>
                <w:szCs w:val="22"/>
              </w:rPr>
              <w:t>t</w:t>
            </w:r>
            <w:r w:rsidRPr="007F5BC6">
              <w:rPr>
                <w:rFonts w:ascii="Arial" w:hAnsi="Arial" w:cs="Arial" w:hint="eastAsia"/>
                <w:sz w:val="22"/>
                <w:szCs w:val="22"/>
              </w:rPr>
              <w:t>ā</w:t>
            </w:r>
            <w:r w:rsidRPr="007F5BC6">
              <w:rPr>
                <w:rFonts w:ascii="Arial" w:hAnsi="Arial" w:cs="Arial"/>
                <w:sz w:val="22"/>
                <w:szCs w:val="22"/>
              </w:rPr>
              <w:t>js siltumener</w:t>
            </w:r>
            <w:r w:rsidRPr="007F5BC6">
              <w:rPr>
                <w:rFonts w:ascii="Arial" w:hAnsi="Arial" w:cs="Arial" w:hint="eastAsia"/>
                <w:sz w:val="22"/>
                <w:szCs w:val="22"/>
              </w:rPr>
              <w:t>ģ</w:t>
            </w:r>
            <w:r w:rsidRPr="007F5BC6">
              <w:rPr>
                <w:rFonts w:ascii="Arial" w:hAnsi="Arial" w:cs="Arial"/>
                <w:sz w:val="22"/>
                <w:szCs w:val="22"/>
              </w:rPr>
              <w:t>ijas skait</w:t>
            </w:r>
            <w:r w:rsidRPr="007F5BC6">
              <w:rPr>
                <w:rFonts w:ascii="Arial" w:hAnsi="Arial" w:cs="Arial" w:hint="eastAsia"/>
                <w:sz w:val="22"/>
                <w:szCs w:val="22"/>
              </w:rPr>
              <w:t>ī</w:t>
            </w:r>
            <w:r w:rsidRPr="007F5BC6">
              <w:rPr>
                <w:rFonts w:ascii="Arial" w:hAnsi="Arial" w:cs="Arial"/>
                <w:sz w:val="22"/>
                <w:szCs w:val="22"/>
              </w:rPr>
              <w:t>t</w:t>
            </w:r>
            <w:r w:rsidRPr="007F5BC6">
              <w:rPr>
                <w:rFonts w:ascii="Arial" w:hAnsi="Arial" w:cs="Arial" w:hint="eastAsia"/>
                <w:sz w:val="22"/>
                <w:szCs w:val="22"/>
              </w:rPr>
              <w:t>ā</w:t>
            </w:r>
            <w:r w:rsidRPr="007F5BC6">
              <w:rPr>
                <w:rFonts w:ascii="Arial" w:hAnsi="Arial" w:cs="Arial"/>
                <w:sz w:val="22"/>
                <w:szCs w:val="22"/>
              </w:rPr>
              <w:t xml:space="preserve">jus, kas tiek izmantoti </w:t>
            </w:r>
            <w:proofErr w:type="spellStart"/>
            <w:r w:rsidRPr="007F5BC6">
              <w:rPr>
                <w:rFonts w:ascii="Arial" w:hAnsi="Arial" w:cs="Arial"/>
                <w:sz w:val="22"/>
                <w:szCs w:val="22"/>
              </w:rPr>
              <w:t>komercnor</w:t>
            </w:r>
            <w:r w:rsidRPr="007F5BC6">
              <w:rPr>
                <w:rFonts w:ascii="Arial" w:hAnsi="Arial" w:cs="Arial" w:hint="eastAsia"/>
                <w:sz w:val="22"/>
                <w:szCs w:val="22"/>
              </w:rPr>
              <w:t>ēķ</w:t>
            </w:r>
            <w:r w:rsidRPr="007F5BC6">
              <w:rPr>
                <w:rFonts w:ascii="Arial" w:hAnsi="Arial" w:cs="Arial"/>
                <w:sz w:val="22"/>
                <w:szCs w:val="22"/>
              </w:rPr>
              <w:t>iniem</w:t>
            </w:r>
            <w:proofErr w:type="spellEnd"/>
            <w:r w:rsidRPr="007F5BC6">
              <w:rPr>
                <w:rFonts w:ascii="Arial" w:hAnsi="Arial" w:cs="Arial"/>
                <w:sz w:val="22"/>
                <w:szCs w:val="22"/>
              </w:rPr>
              <w:t>, uzst</w:t>
            </w:r>
            <w:r w:rsidRPr="007F5BC6">
              <w:rPr>
                <w:rFonts w:ascii="Arial" w:hAnsi="Arial" w:cs="Arial" w:hint="eastAsia"/>
                <w:sz w:val="22"/>
                <w:szCs w:val="22"/>
              </w:rPr>
              <w:t>ā</w:t>
            </w:r>
            <w:r w:rsidRPr="007F5BC6">
              <w:rPr>
                <w:rFonts w:ascii="Arial" w:hAnsi="Arial" w:cs="Arial"/>
                <w:sz w:val="22"/>
                <w:szCs w:val="22"/>
              </w:rPr>
              <w:t>da saska</w:t>
            </w:r>
            <w:r w:rsidRPr="007F5BC6">
              <w:rPr>
                <w:rFonts w:ascii="Arial" w:hAnsi="Arial" w:cs="Arial" w:hint="eastAsia"/>
                <w:sz w:val="22"/>
                <w:szCs w:val="22"/>
              </w:rPr>
              <w:t>ņā</w:t>
            </w:r>
            <w:r w:rsidRPr="007F5BC6">
              <w:rPr>
                <w:rFonts w:ascii="Arial" w:hAnsi="Arial" w:cs="Arial"/>
                <w:sz w:val="22"/>
                <w:szCs w:val="22"/>
              </w:rPr>
              <w:t xml:space="preserve"> ar piesl</w:t>
            </w:r>
            <w:r w:rsidRPr="007F5BC6">
              <w:rPr>
                <w:rFonts w:ascii="Arial" w:hAnsi="Arial" w:cs="Arial" w:hint="eastAsia"/>
                <w:sz w:val="22"/>
                <w:szCs w:val="22"/>
              </w:rPr>
              <w:t>ē</w:t>
            </w:r>
            <w:r w:rsidRPr="007F5BC6">
              <w:rPr>
                <w:rFonts w:ascii="Arial" w:hAnsi="Arial" w:cs="Arial"/>
                <w:sz w:val="22"/>
                <w:szCs w:val="22"/>
              </w:rPr>
              <w:t>gšanas tehniskajiem noteikumiem un izstr</w:t>
            </w:r>
            <w:r w:rsidRPr="007F5BC6">
              <w:rPr>
                <w:rFonts w:ascii="Arial" w:hAnsi="Arial" w:cs="Arial" w:hint="eastAsia"/>
                <w:sz w:val="22"/>
                <w:szCs w:val="22"/>
              </w:rPr>
              <w:t>ā</w:t>
            </w:r>
            <w:r w:rsidRPr="007F5BC6">
              <w:rPr>
                <w:rFonts w:ascii="Arial" w:hAnsi="Arial" w:cs="Arial"/>
                <w:sz w:val="22"/>
                <w:szCs w:val="22"/>
              </w:rPr>
              <w:t>d</w:t>
            </w:r>
            <w:r w:rsidRPr="007F5BC6">
              <w:rPr>
                <w:rFonts w:ascii="Arial" w:hAnsi="Arial" w:cs="Arial" w:hint="eastAsia"/>
                <w:sz w:val="22"/>
                <w:szCs w:val="22"/>
              </w:rPr>
              <w:t>ā</w:t>
            </w:r>
            <w:r w:rsidRPr="007F5BC6">
              <w:rPr>
                <w:rFonts w:ascii="Arial" w:hAnsi="Arial" w:cs="Arial"/>
                <w:sz w:val="22"/>
                <w:szCs w:val="22"/>
              </w:rPr>
              <w:t>to projektu. Saska</w:t>
            </w:r>
            <w:r w:rsidRPr="007F5BC6">
              <w:rPr>
                <w:rFonts w:ascii="Arial" w:hAnsi="Arial" w:cs="Arial" w:hint="eastAsia"/>
                <w:sz w:val="22"/>
                <w:szCs w:val="22"/>
              </w:rPr>
              <w:t>ņā</w:t>
            </w:r>
            <w:r w:rsidRPr="007F5BC6">
              <w:rPr>
                <w:rFonts w:ascii="Arial" w:hAnsi="Arial" w:cs="Arial"/>
                <w:sz w:val="22"/>
                <w:szCs w:val="22"/>
              </w:rPr>
              <w:t xml:space="preserve">  ar šo Noteikumu 8</w:t>
            </w:r>
            <w:r w:rsidR="00EC1832" w:rsidRPr="007F5BC6">
              <w:rPr>
                <w:rFonts w:ascii="Arial" w:hAnsi="Arial" w:cs="Arial"/>
                <w:sz w:val="22"/>
                <w:szCs w:val="22"/>
              </w:rPr>
              <w:t>.</w:t>
            </w:r>
            <w:r w:rsidRPr="007F5BC6">
              <w:rPr>
                <w:rFonts w:ascii="Arial" w:hAnsi="Arial" w:cs="Arial"/>
                <w:sz w:val="22"/>
                <w:szCs w:val="22"/>
                <w:vertAlign w:val="superscript"/>
              </w:rPr>
              <w:t>8</w:t>
            </w:r>
            <w:r w:rsidRPr="007F5BC6">
              <w:rPr>
                <w:rFonts w:ascii="Arial" w:hAnsi="Arial" w:cs="Arial"/>
                <w:sz w:val="22"/>
                <w:szCs w:val="22"/>
              </w:rPr>
              <w:t xml:space="preserve"> punktu pieg</w:t>
            </w:r>
            <w:r w:rsidRPr="007F5BC6">
              <w:rPr>
                <w:rFonts w:ascii="Arial" w:hAnsi="Arial" w:cs="Arial" w:hint="eastAsia"/>
                <w:sz w:val="22"/>
                <w:szCs w:val="22"/>
              </w:rPr>
              <w:t>ā</w:t>
            </w:r>
            <w:r w:rsidRPr="007F5BC6">
              <w:rPr>
                <w:rFonts w:ascii="Arial" w:hAnsi="Arial" w:cs="Arial"/>
                <w:sz w:val="22"/>
                <w:szCs w:val="22"/>
              </w:rPr>
              <w:t>d</w:t>
            </w:r>
            <w:r w:rsidRPr="007F5BC6">
              <w:rPr>
                <w:rFonts w:ascii="Arial" w:hAnsi="Arial" w:cs="Arial" w:hint="eastAsia"/>
                <w:sz w:val="22"/>
                <w:szCs w:val="22"/>
              </w:rPr>
              <w:t>ā</w:t>
            </w:r>
            <w:r w:rsidRPr="007F5BC6">
              <w:rPr>
                <w:rFonts w:ascii="Arial" w:hAnsi="Arial" w:cs="Arial"/>
                <w:sz w:val="22"/>
                <w:szCs w:val="22"/>
              </w:rPr>
              <w:t>t</w:t>
            </w:r>
            <w:r w:rsidRPr="007F5BC6">
              <w:rPr>
                <w:rFonts w:ascii="Arial" w:hAnsi="Arial" w:cs="Arial" w:hint="eastAsia"/>
                <w:sz w:val="22"/>
                <w:szCs w:val="22"/>
              </w:rPr>
              <w:t>ā</w:t>
            </w:r>
            <w:r w:rsidRPr="007F5BC6">
              <w:rPr>
                <w:rFonts w:ascii="Arial" w:hAnsi="Arial" w:cs="Arial"/>
                <w:sz w:val="22"/>
                <w:szCs w:val="22"/>
              </w:rPr>
              <w:t>jam ir j</w:t>
            </w:r>
            <w:r w:rsidRPr="007F5BC6">
              <w:rPr>
                <w:rFonts w:ascii="Arial" w:hAnsi="Arial" w:cs="Arial" w:hint="eastAsia"/>
                <w:sz w:val="22"/>
                <w:szCs w:val="22"/>
              </w:rPr>
              <w:t>ā</w:t>
            </w:r>
            <w:r w:rsidRPr="007F5BC6">
              <w:rPr>
                <w:rFonts w:ascii="Arial" w:hAnsi="Arial" w:cs="Arial"/>
                <w:sz w:val="22"/>
                <w:szCs w:val="22"/>
              </w:rPr>
              <w:t>nodrošina, ka visu pieg</w:t>
            </w:r>
            <w:r w:rsidRPr="007F5BC6">
              <w:rPr>
                <w:rFonts w:ascii="Arial" w:hAnsi="Arial" w:cs="Arial" w:hint="eastAsia"/>
                <w:sz w:val="22"/>
                <w:szCs w:val="22"/>
              </w:rPr>
              <w:t>ā</w:t>
            </w:r>
            <w:r w:rsidRPr="007F5BC6">
              <w:rPr>
                <w:rFonts w:ascii="Arial" w:hAnsi="Arial" w:cs="Arial"/>
                <w:sz w:val="22"/>
                <w:szCs w:val="22"/>
              </w:rPr>
              <w:t>d</w:t>
            </w:r>
            <w:r w:rsidRPr="007F5BC6">
              <w:rPr>
                <w:rFonts w:ascii="Arial" w:hAnsi="Arial" w:cs="Arial" w:hint="eastAsia"/>
                <w:sz w:val="22"/>
                <w:szCs w:val="22"/>
              </w:rPr>
              <w:t>ā</w:t>
            </w:r>
            <w:r w:rsidRPr="007F5BC6">
              <w:rPr>
                <w:rFonts w:ascii="Arial" w:hAnsi="Arial" w:cs="Arial"/>
                <w:sz w:val="22"/>
                <w:szCs w:val="22"/>
              </w:rPr>
              <w:t>t</w:t>
            </w:r>
            <w:r w:rsidRPr="007F5BC6">
              <w:rPr>
                <w:rFonts w:ascii="Arial" w:hAnsi="Arial" w:cs="Arial" w:hint="eastAsia"/>
                <w:sz w:val="22"/>
                <w:szCs w:val="22"/>
              </w:rPr>
              <w:t>ā</w:t>
            </w:r>
            <w:r w:rsidRPr="007F5BC6">
              <w:rPr>
                <w:rFonts w:ascii="Arial" w:hAnsi="Arial" w:cs="Arial"/>
                <w:sz w:val="22"/>
                <w:szCs w:val="22"/>
              </w:rPr>
              <w:t>ja SSK r</w:t>
            </w:r>
            <w:r w:rsidRPr="007F5BC6">
              <w:rPr>
                <w:rFonts w:ascii="Arial" w:hAnsi="Arial" w:cs="Arial" w:hint="eastAsia"/>
                <w:sz w:val="22"/>
                <w:szCs w:val="22"/>
              </w:rPr>
              <w:t>ā</w:t>
            </w:r>
            <w:r w:rsidRPr="007F5BC6">
              <w:rPr>
                <w:rFonts w:ascii="Arial" w:hAnsi="Arial" w:cs="Arial"/>
                <w:sz w:val="22"/>
                <w:szCs w:val="22"/>
              </w:rPr>
              <w:t>d</w:t>
            </w:r>
            <w:r w:rsidRPr="007F5BC6">
              <w:rPr>
                <w:rFonts w:ascii="Arial" w:hAnsi="Arial" w:cs="Arial" w:hint="eastAsia"/>
                <w:sz w:val="22"/>
                <w:szCs w:val="22"/>
              </w:rPr>
              <w:t>ī</w:t>
            </w:r>
            <w:r w:rsidRPr="007F5BC6">
              <w:rPr>
                <w:rFonts w:ascii="Arial" w:hAnsi="Arial" w:cs="Arial"/>
                <w:sz w:val="22"/>
                <w:szCs w:val="22"/>
              </w:rPr>
              <w:t>jumi no 2027.</w:t>
            </w:r>
            <w:r w:rsidR="00626138" w:rsidRPr="007F5BC6">
              <w:rPr>
                <w:rFonts w:ascii="Arial" w:hAnsi="Arial" w:cs="Arial"/>
                <w:sz w:val="22"/>
                <w:szCs w:val="22"/>
              </w:rPr>
              <w:t xml:space="preserve"> </w:t>
            </w:r>
            <w:r w:rsidRPr="007F5BC6">
              <w:rPr>
                <w:rFonts w:ascii="Arial" w:hAnsi="Arial" w:cs="Arial"/>
                <w:sz w:val="22"/>
                <w:szCs w:val="22"/>
              </w:rPr>
              <w:t>gada 1.</w:t>
            </w:r>
            <w:r w:rsidR="00626138" w:rsidRPr="007F5BC6">
              <w:rPr>
                <w:rFonts w:ascii="Arial" w:hAnsi="Arial" w:cs="Arial"/>
                <w:sz w:val="22"/>
                <w:szCs w:val="22"/>
              </w:rPr>
              <w:t xml:space="preserve"> </w:t>
            </w:r>
            <w:r w:rsidRPr="007F5BC6">
              <w:rPr>
                <w:rFonts w:ascii="Arial" w:hAnsi="Arial" w:cs="Arial"/>
                <w:sz w:val="22"/>
                <w:szCs w:val="22"/>
              </w:rPr>
              <w:t>janv</w:t>
            </w:r>
            <w:r w:rsidRPr="007F5BC6">
              <w:rPr>
                <w:rFonts w:ascii="Arial" w:hAnsi="Arial" w:cs="Arial" w:hint="eastAsia"/>
                <w:sz w:val="22"/>
                <w:szCs w:val="22"/>
              </w:rPr>
              <w:t>ā</w:t>
            </w:r>
            <w:r w:rsidRPr="007F5BC6">
              <w:rPr>
                <w:rFonts w:ascii="Arial" w:hAnsi="Arial" w:cs="Arial"/>
                <w:sz w:val="22"/>
                <w:szCs w:val="22"/>
              </w:rPr>
              <w:t>ra tiek nolas</w:t>
            </w:r>
            <w:r w:rsidRPr="007F5BC6">
              <w:rPr>
                <w:rFonts w:ascii="Arial" w:hAnsi="Arial" w:cs="Arial" w:hint="eastAsia"/>
                <w:sz w:val="22"/>
                <w:szCs w:val="22"/>
              </w:rPr>
              <w:t>ī</w:t>
            </w:r>
            <w:r w:rsidRPr="007F5BC6">
              <w:rPr>
                <w:rFonts w:ascii="Arial" w:hAnsi="Arial" w:cs="Arial"/>
                <w:sz w:val="22"/>
                <w:szCs w:val="22"/>
              </w:rPr>
              <w:t>ti autom</w:t>
            </w:r>
            <w:r w:rsidRPr="007F5BC6">
              <w:rPr>
                <w:rFonts w:ascii="Arial" w:hAnsi="Arial" w:cs="Arial" w:hint="eastAsia"/>
                <w:sz w:val="22"/>
                <w:szCs w:val="22"/>
              </w:rPr>
              <w:t>ā</w:t>
            </w:r>
            <w:r w:rsidRPr="007F5BC6">
              <w:rPr>
                <w:rFonts w:ascii="Arial" w:hAnsi="Arial" w:cs="Arial"/>
                <w:sz w:val="22"/>
                <w:szCs w:val="22"/>
              </w:rPr>
              <w:t>tiski (ja tas ir tehniski iesp</w:t>
            </w:r>
            <w:r w:rsidRPr="007F5BC6">
              <w:rPr>
                <w:rFonts w:ascii="Arial" w:hAnsi="Arial" w:cs="Arial" w:hint="eastAsia"/>
                <w:sz w:val="22"/>
                <w:szCs w:val="22"/>
              </w:rPr>
              <w:t>ē</w:t>
            </w:r>
            <w:r w:rsidRPr="007F5BC6">
              <w:rPr>
                <w:rFonts w:ascii="Arial" w:hAnsi="Arial" w:cs="Arial"/>
                <w:sz w:val="22"/>
                <w:szCs w:val="22"/>
              </w:rPr>
              <w:t>jams). SSK r</w:t>
            </w:r>
            <w:r w:rsidRPr="007F5BC6">
              <w:rPr>
                <w:rFonts w:ascii="Arial" w:hAnsi="Arial" w:cs="Arial" w:hint="eastAsia"/>
                <w:sz w:val="22"/>
                <w:szCs w:val="22"/>
              </w:rPr>
              <w:t>ā</w:t>
            </w:r>
            <w:r w:rsidRPr="007F5BC6">
              <w:rPr>
                <w:rFonts w:ascii="Arial" w:hAnsi="Arial" w:cs="Arial"/>
                <w:sz w:val="22"/>
                <w:szCs w:val="22"/>
              </w:rPr>
              <w:t>d</w:t>
            </w:r>
            <w:r w:rsidRPr="007F5BC6">
              <w:rPr>
                <w:rFonts w:ascii="Arial" w:hAnsi="Arial" w:cs="Arial" w:hint="eastAsia"/>
                <w:sz w:val="22"/>
                <w:szCs w:val="22"/>
              </w:rPr>
              <w:t>ī</w:t>
            </w:r>
            <w:r w:rsidRPr="007F5BC6">
              <w:rPr>
                <w:rFonts w:ascii="Arial" w:hAnsi="Arial" w:cs="Arial"/>
                <w:sz w:val="22"/>
                <w:szCs w:val="22"/>
              </w:rPr>
              <w:t>jumu monitoring</w:t>
            </w:r>
            <w:r w:rsidR="00626138" w:rsidRPr="007F5BC6">
              <w:rPr>
                <w:rFonts w:ascii="Arial" w:hAnsi="Arial" w:cs="Arial"/>
                <w:sz w:val="22"/>
                <w:szCs w:val="22"/>
              </w:rPr>
              <w:t>s</w:t>
            </w:r>
            <w:r w:rsidRPr="007F5BC6">
              <w:rPr>
                <w:rFonts w:ascii="Arial" w:hAnsi="Arial" w:cs="Arial"/>
                <w:sz w:val="22"/>
                <w:szCs w:val="22"/>
              </w:rPr>
              <w:t xml:space="preserve"> ir veicams par  lietot</w:t>
            </w:r>
            <w:r w:rsidRPr="007F5BC6">
              <w:rPr>
                <w:rFonts w:ascii="Arial" w:hAnsi="Arial" w:cs="Arial" w:hint="eastAsia"/>
                <w:sz w:val="22"/>
                <w:szCs w:val="22"/>
              </w:rPr>
              <w:t>ā</w:t>
            </w:r>
            <w:r w:rsidRPr="007F5BC6">
              <w:rPr>
                <w:rFonts w:ascii="Arial" w:hAnsi="Arial" w:cs="Arial"/>
                <w:sz w:val="22"/>
                <w:szCs w:val="22"/>
              </w:rPr>
              <w:t>ja l</w:t>
            </w:r>
            <w:r w:rsidRPr="007F5BC6">
              <w:rPr>
                <w:rFonts w:ascii="Arial" w:hAnsi="Arial" w:cs="Arial" w:hint="eastAsia"/>
                <w:sz w:val="22"/>
                <w:szCs w:val="22"/>
              </w:rPr>
              <w:t>ī</w:t>
            </w:r>
            <w:r w:rsidRPr="007F5BC6">
              <w:rPr>
                <w:rFonts w:ascii="Arial" w:hAnsi="Arial" w:cs="Arial"/>
                <w:sz w:val="22"/>
                <w:szCs w:val="22"/>
              </w:rPr>
              <w:t>dzek</w:t>
            </w:r>
            <w:r w:rsidRPr="007F5BC6">
              <w:rPr>
                <w:rFonts w:ascii="Arial" w:hAnsi="Arial" w:cs="Arial" w:hint="eastAsia"/>
                <w:sz w:val="22"/>
                <w:szCs w:val="22"/>
              </w:rPr>
              <w:t>ļ</w:t>
            </w:r>
            <w:r w:rsidRPr="007F5BC6">
              <w:rPr>
                <w:rFonts w:ascii="Arial" w:hAnsi="Arial" w:cs="Arial"/>
                <w:sz w:val="22"/>
                <w:szCs w:val="22"/>
              </w:rPr>
              <w:t>iem un tam ir nepieciešams papildu programmnodrošin</w:t>
            </w:r>
            <w:r w:rsidRPr="007F5BC6">
              <w:rPr>
                <w:rFonts w:ascii="Arial" w:hAnsi="Arial" w:cs="Arial" w:hint="eastAsia"/>
                <w:sz w:val="22"/>
                <w:szCs w:val="22"/>
              </w:rPr>
              <w:t>ā</w:t>
            </w:r>
            <w:r w:rsidRPr="007F5BC6">
              <w:rPr>
                <w:rFonts w:ascii="Arial" w:hAnsi="Arial" w:cs="Arial"/>
                <w:sz w:val="22"/>
                <w:szCs w:val="22"/>
              </w:rPr>
              <w:t xml:space="preserve">jums, kas katrai </w:t>
            </w:r>
            <w:r w:rsidRPr="007F5BC6">
              <w:rPr>
                <w:rFonts w:ascii="Arial" w:hAnsi="Arial" w:cs="Arial" w:hint="eastAsia"/>
                <w:sz w:val="22"/>
                <w:szCs w:val="22"/>
              </w:rPr>
              <w:t>ē</w:t>
            </w:r>
            <w:r w:rsidRPr="007F5BC6">
              <w:rPr>
                <w:rFonts w:ascii="Arial" w:hAnsi="Arial" w:cs="Arial"/>
                <w:sz w:val="22"/>
                <w:szCs w:val="22"/>
              </w:rPr>
              <w:t>kai var atš</w:t>
            </w:r>
            <w:r w:rsidRPr="007F5BC6">
              <w:rPr>
                <w:rFonts w:ascii="Arial" w:hAnsi="Arial" w:cs="Arial" w:hint="eastAsia"/>
                <w:sz w:val="22"/>
                <w:szCs w:val="22"/>
              </w:rPr>
              <w:t>ķ</w:t>
            </w:r>
            <w:r w:rsidRPr="007F5BC6">
              <w:rPr>
                <w:rFonts w:ascii="Arial" w:hAnsi="Arial" w:cs="Arial"/>
                <w:sz w:val="22"/>
                <w:szCs w:val="22"/>
              </w:rPr>
              <w:t>irties (izejot no piepras</w:t>
            </w:r>
            <w:r w:rsidRPr="007F5BC6">
              <w:rPr>
                <w:rFonts w:ascii="Arial" w:hAnsi="Arial" w:cs="Arial" w:hint="eastAsia"/>
                <w:sz w:val="22"/>
                <w:szCs w:val="22"/>
              </w:rPr>
              <w:t>ī</w:t>
            </w:r>
            <w:r w:rsidRPr="007F5BC6">
              <w:rPr>
                <w:rFonts w:ascii="Arial" w:hAnsi="Arial" w:cs="Arial"/>
                <w:sz w:val="22"/>
                <w:szCs w:val="22"/>
              </w:rPr>
              <w:t>to datu apjoma). Pied</w:t>
            </w:r>
            <w:r w:rsidRPr="007F5BC6">
              <w:rPr>
                <w:rFonts w:ascii="Arial" w:hAnsi="Arial" w:cs="Arial" w:hint="eastAsia"/>
                <w:sz w:val="22"/>
                <w:szCs w:val="22"/>
              </w:rPr>
              <w:t>ā</w:t>
            </w:r>
            <w:r w:rsidRPr="007F5BC6">
              <w:rPr>
                <w:rFonts w:ascii="Arial" w:hAnsi="Arial" w:cs="Arial"/>
                <w:sz w:val="22"/>
                <w:szCs w:val="22"/>
              </w:rPr>
              <w:t>v</w:t>
            </w:r>
            <w:r w:rsidRPr="007F5BC6">
              <w:rPr>
                <w:rFonts w:ascii="Arial" w:hAnsi="Arial" w:cs="Arial" w:hint="eastAsia"/>
                <w:sz w:val="22"/>
                <w:szCs w:val="22"/>
              </w:rPr>
              <w:t>ā</w:t>
            </w:r>
            <w:r w:rsidRPr="007F5BC6">
              <w:rPr>
                <w:rFonts w:ascii="Arial" w:hAnsi="Arial" w:cs="Arial"/>
                <w:sz w:val="22"/>
                <w:szCs w:val="22"/>
              </w:rPr>
              <w:t>j</w:t>
            </w:r>
            <w:r w:rsidR="00EC1832" w:rsidRPr="007F5BC6">
              <w:rPr>
                <w:rFonts w:ascii="Arial" w:hAnsi="Arial" w:cs="Arial"/>
                <w:sz w:val="22"/>
                <w:szCs w:val="22"/>
              </w:rPr>
              <w:t>am</w:t>
            </w:r>
            <w:r w:rsidRPr="007F5BC6">
              <w:rPr>
                <w:rFonts w:ascii="Arial" w:hAnsi="Arial" w:cs="Arial"/>
                <w:sz w:val="22"/>
                <w:szCs w:val="22"/>
              </w:rPr>
              <w:t xml:space="preserve"> šo punktu atst</w:t>
            </w:r>
            <w:r w:rsidRPr="007F5BC6">
              <w:rPr>
                <w:rFonts w:ascii="Arial" w:hAnsi="Arial" w:cs="Arial" w:hint="eastAsia"/>
                <w:sz w:val="22"/>
                <w:szCs w:val="22"/>
              </w:rPr>
              <w:t>ā</w:t>
            </w:r>
            <w:r w:rsidRPr="007F5BC6">
              <w:rPr>
                <w:rFonts w:ascii="Arial" w:hAnsi="Arial" w:cs="Arial"/>
                <w:sz w:val="22"/>
                <w:szCs w:val="22"/>
              </w:rPr>
              <w:t>t iepriekš</w:t>
            </w:r>
            <w:r w:rsidRPr="007F5BC6">
              <w:rPr>
                <w:rFonts w:ascii="Arial" w:hAnsi="Arial" w:cs="Arial" w:hint="eastAsia"/>
                <w:sz w:val="22"/>
                <w:szCs w:val="22"/>
              </w:rPr>
              <w:t>ē</w:t>
            </w:r>
            <w:r w:rsidRPr="007F5BC6">
              <w:rPr>
                <w:rFonts w:ascii="Arial" w:hAnsi="Arial" w:cs="Arial"/>
                <w:sz w:val="22"/>
                <w:szCs w:val="22"/>
              </w:rPr>
              <w:t>j</w:t>
            </w:r>
            <w:r w:rsidRPr="007F5BC6">
              <w:rPr>
                <w:rFonts w:ascii="Arial" w:hAnsi="Arial" w:cs="Arial" w:hint="eastAsia"/>
                <w:sz w:val="22"/>
                <w:szCs w:val="22"/>
              </w:rPr>
              <w:t>ā</w:t>
            </w:r>
            <w:r w:rsidRPr="007F5BC6">
              <w:rPr>
                <w:rFonts w:ascii="Arial" w:hAnsi="Arial" w:cs="Arial"/>
                <w:sz w:val="22"/>
                <w:szCs w:val="22"/>
              </w:rPr>
              <w:t xml:space="preserve"> redakcij</w:t>
            </w:r>
            <w:r w:rsidRPr="007F5BC6">
              <w:rPr>
                <w:rFonts w:ascii="Arial" w:hAnsi="Arial" w:cs="Arial" w:hint="eastAsia"/>
                <w:sz w:val="22"/>
                <w:szCs w:val="22"/>
              </w:rPr>
              <w:t>ā</w:t>
            </w:r>
            <w:r w:rsidRPr="007F5BC6">
              <w:rPr>
                <w:rFonts w:ascii="Arial" w:hAnsi="Arial" w:cs="Arial"/>
                <w:sz w:val="22"/>
                <w:szCs w:val="22"/>
              </w:rPr>
              <w:t>.</w:t>
            </w:r>
          </w:p>
          <w:p w14:paraId="4B11BD54" w14:textId="77777777" w:rsidR="00283D87" w:rsidRPr="007F5BC6" w:rsidRDefault="00283D87" w:rsidP="007F5BC6">
            <w:pPr>
              <w:kinsoku w:val="0"/>
              <w:overflowPunct w:val="0"/>
              <w:spacing w:line="276" w:lineRule="auto"/>
              <w:textAlignment w:val="baseline"/>
              <w:rPr>
                <w:rFonts w:ascii="Arial" w:hAnsi="Arial" w:cs="Arial"/>
                <w:sz w:val="22"/>
                <w:szCs w:val="22"/>
              </w:rPr>
            </w:pPr>
          </w:p>
          <w:p w14:paraId="4699A7CA" w14:textId="77777777" w:rsidR="00283D87" w:rsidRPr="007F5BC6" w:rsidRDefault="00283D87" w:rsidP="007F5BC6">
            <w:pPr>
              <w:kinsoku w:val="0"/>
              <w:overflowPunct w:val="0"/>
              <w:spacing w:line="276" w:lineRule="auto"/>
              <w:textAlignment w:val="baseline"/>
              <w:rPr>
                <w:rFonts w:ascii="Arial" w:hAnsi="Arial" w:cs="Arial"/>
                <w:sz w:val="22"/>
                <w:szCs w:val="22"/>
              </w:rPr>
            </w:pPr>
          </w:p>
          <w:p w14:paraId="5A739C6C" w14:textId="77777777" w:rsidR="00283D87" w:rsidRPr="007F5BC6" w:rsidRDefault="00283D87" w:rsidP="007F5BC6">
            <w:pPr>
              <w:kinsoku w:val="0"/>
              <w:overflowPunct w:val="0"/>
              <w:spacing w:line="276" w:lineRule="auto"/>
              <w:textAlignment w:val="baseline"/>
              <w:rPr>
                <w:rFonts w:ascii="Arial" w:hAnsi="Arial" w:cs="Arial"/>
                <w:sz w:val="22"/>
                <w:szCs w:val="22"/>
              </w:rPr>
            </w:pPr>
          </w:p>
          <w:p w14:paraId="1C766443" w14:textId="0FC6D8B0" w:rsidR="00283D87" w:rsidRPr="007F5BC6" w:rsidRDefault="00283D87" w:rsidP="007F5BC6">
            <w:pPr>
              <w:kinsoku w:val="0"/>
              <w:overflowPunct w:val="0"/>
              <w:spacing w:line="276" w:lineRule="auto"/>
              <w:textAlignment w:val="baseline"/>
              <w:rPr>
                <w:rFonts w:ascii="Arial" w:hAnsi="Arial" w:cs="Arial"/>
                <w:sz w:val="22"/>
                <w:szCs w:val="22"/>
              </w:rPr>
            </w:pPr>
          </w:p>
        </w:tc>
      </w:tr>
      <w:tr w:rsidR="00C37889" w:rsidRPr="00C37889" w14:paraId="29A5EDF0" w14:textId="77777777" w:rsidTr="005C14EE">
        <w:trPr>
          <w:trHeight w:val="7960"/>
        </w:trPr>
        <w:tc>
          <w:tcPr>
            <w:tcW w:w="1494" w:type="dxa"/>
            <w:shd w:val="clear" w:color="auto" w:fill="auto"/>
          </w:tcPr>
          <w:p w14:paraId="551BB5E0" w14:textId="5E4DCF19" w:rsidR="00D905A8" w:rsidRPr="00C37889" w:rsidRDefault="004F0638" w:rsidP="00D905A8">
            <w:pPr>
              <w:spacing w:after="160" w:line="259" w:lineRule="auto"/>
              <w:rPr>
                <w:rFonts w:ascii="Arial" w:eastAsia="Calibri" w:hAnsi="Arial" w:cs="Arial"/>
                <w:sz w:val="22"/>
                <w:szCs w:val="22"/>
                <w:lang w:eastAsia="en-US"/>
              </w:rPr>
            </w:pPr>
            <w:r w:rsidRPr="00C37889">
              <w:rPr>
                <w:rFonts w:ascii="Arial" w:eastAsia="Calibri" w:hAnsi="Arial" w:cs="Arial"/>
                <w:sz w:val="22"/>
                <w:szCs w:val="22"/>
                <w:lang w:eastAsia="en-US"/>
              </w:rPr>
              <w:lastRenderedPageBreak/>
              <w:t>26</w:t>
            </w:r>
            <w:r w:rsidR="00D905A8" w:rsidRPr="00C37889">
              <w:rPr>
                <w:rFonts w:ascii="Arial" w:eastAsia="Calibri" w:hAnsi="Arial" w:cs="Arial"/>
                <w:sz w:val="22"/>
                <w:szCs w:val="22"/>
                <w:lang w:eastAsia="en-US"/>
              </w:rPr>
              <w:t>.1</w:t>
            </w:r>
            <w:r w:rsidRPr="00C37889">
              <w:rPr>
                <w:rFonts w:ascii="Arial" w:eastAsia="Calibri" w:hAnsi="Arial" w:cs="Arial"/>
                <w:sz w:val="22"/>
                <w:szCs w:val="22"/>
                <w:lang w:eastAsia="en-US"/>
              </w:rPr>
              <w:t>0</w:t>
            </w:r>
            <w:r w:rsidR="00D905A8" w:rsidRPr="00C37889">
              <w:rPr>
                <w:rFonts w:ascii="Arial" w:eastAsia="Calibri" w:hAnsi="Arial" w:cs="Arial"/>
                <w:sz w:val="22"/>
                <w:szCs w:val="22"/>
                <w:lang w:eastAsia="en-US"/>
              </w:rPr>
              <w:t>.</w:t>
            </w:r>
          </w:p>
        </w:tc>
        <w:tc>
          <w:tcPr>
            <w:tcW w:w="4171" w:type="dxa"/>
            <w:shd w:val="clear" w:color="auto" w:fill="auto"/>
          </w:tcPr>
          <w:p w14:paraId="067DCBD6" w14:textId="32ADDD7B" w:rsidR="00854873" w:rsidRPr="007F5BC6" w:rsidRDefault="00854873" w:rsidP="007F5BC6">
            <w:pPr>
              <w:spacing w:after="160" w:line="276" w:lineRule="auto"/>
              <w:rPr>
                <w:rFonts w:ascii="Arial" w:hAnsi="Arial" w:cs="Arial"/>
                <w:sz w:val="22"/>
                <w:szCs w:val="22"/>
              </w:rPr>
            </w:pPr>
            <w:r w:rsidRPr="007F5BC6">
              <w:rPr>
                <w:rFonts w:ascii="Arial" w:hAnsi="Arial" w:cs="Arial"/>
                <w:sz w:val="22"/>
                <w:szCs w:val="22"/>
              </w:rPr>
              <w:t xml:space="preserve">26. Piegādātājam ir tiesības, brīdinot trīs dienas iepriekš, pilnīgi vai daļēji pārtraukt siltumenerģijas piegādi lietotājam šādos gadījumos: </w:t>
            </w:r>
            <w:r w:rsidR="0015370B" w:rsidRPr="007F5BC6">
              <w:rPr>
                <w:rFonts w:ascii="Arial" w:hAnsi="Arial" w:cs="Arial"/>
                <w:sz w:val="22"/>
                <w:szCs w:val="22"/>
              </w:rPr>
              <w:t>…..</w:t>
            </w:r>
          </w:p>
          <w:p w14:paraId="39147238" w14:textId="633DE6D5" w:rsidR="00D905A8" w:rsidRPr="007F5BC6" w:rsidRDefault="0015370B" w:rsidP="007F5BC6">
            <w:pPr>
              <w:spacing w:after="160" w:line="276" w:lineRule="auto"/>
              <w:rPr>
                <w:rFonts w:ascii="Arial" w:hAnsi="Arial" w:cs="Arial"/>
                <w:sz w:val="22"/>
                <w:szCs w:val="22"/>
              </w:rPr>
            </w:pPr>
            <w:r w:rsidRPr="007F5BC6">
              <w:rPr>
                <w:rFonts w:ascii="Arial" w:hAnsi="Arial" w:cs="Arial"/>
                <w:sz w:val="22"/>
                <w:szCs w:val="22"/>
              </w:rPr>
              <w:t>26.10. ja</w:t>
            </w:r>
            <w:r w:rsidR="0053177F" w:rsidRPr="007F5BC6">
              <w:rPr>
                <w:rFonts w:ascii="Arial" w:hAnsi="Arial" w:cs="Arial"/>
                <w:sz w:val="22"/>
                <w:szCs w:val="22"/>
              </w:rPr>
              <w:t xml:space="preserve"> daudzdz</w:t>
            </w:r>
            <w:r w:rsidR="0053177F" w:rsidRPr="007F5BC6">
              <w:rPr>
                <w:rFonts w:ascii="Arial" w:hAnsi="Arial" w:cs="Arial" w:hint="eastAsia"/>
                <w:sz w:val="22"/>
                <w:szCs w:val="22"/>
              </w:rPr>
              <w:t>ī</w:t>
            </w:r>
            <w:r w:rsidR="0053177F" w:rsidRPr="007F5BC6">
              <w:rPr>
                <w:rFonts w:ascii="Arial" w:hAnsi="Arial" w:cs="Arial"/>
                <w:sz w:val="22"/>
                <w:szCs w:val="22"/>
              </w:rPr>
              <w:t>vok</w:t>
            </w:r>
            <w:r w:rsidR="0053177F" w:rsidRPr="007F5BC6">
              <w:rPr>
                <w:rFonts w:ascii="Arial" w:hAnsi="Arial" w:cs="Arial" w:hint="eastAsia"/>
                <w:sz w:val="22"/>
                <w:szCs w:val="22"/>
              </w:rPr>
              <w:t>ļ</w:t>
            </w:r>
            <w:r w:rsidR="0053177F" w:rsidRPr="007F5BC6">
              <w:rPr>
                <w:rFonts w:ascii="Arial" w:hAnsi="Arial" w:cs="Arial"/>
                <w:sz w:val="22"/>
                <w:szCs w:val="22"/>
              </w:rPr>
              <w:t xml:space="preserve">u </w:t>
            </w:r>
            <w:r w:rsidR="0053177F" w:rsidRPr="007F5BC6">
              <w:rPr>
                <w:rFonts w:ascii="Arial" w:hAnsi="Arial" w:cs="Arial" w:hint="eastAsia"/>
                <w:sz w:val="22"/>
                <w:szCs w:val="22"/>
              </w:rPr>
              <w:t>ē</w:t>
            </w:r>
            <w:r w:rsidR="0053177F" w:rsidRPr="007F5BC6">
              <w:rPr>
                <w:rFonts w:ascii="Arial" w:hAnsi="Arial" w:cs="Arial"/>
                <w:sz w:val="22"/>
                <w:szCs w:val="22"/>
              </w:rPr>
              <w:t>kas nor</w:t>
            </w:r>
            <w:r w:rsidR="0053177F" w:rsidRPr="007F5BC6">
              <w:rPr>
                <w:rFonts w:ascii="Arial" w:hAnsi="Arial" w:cs="Arial" w:hint="eastAsia"/>
                <w:sz w:val="22"/>
                <w:szCs w:val="22"/>
              </w:rPr>
              <w:t>ēķ</w:t>
            </w:r>
            <w:r w:rsidR="0053177F" w:rsidRPr="007F5BC6">
              <w:rPr>
                <w:rFonts w:ascii="Arial" w:hAnsi="Arial" w:cs="Arial"/>
                <w:sz w:val="22"/>
                <w:szCs w:val="22"/>
              </w:rPr>
              <w:t>ini par pieg</w:t>
            </w:r>
            <w:r w:rsidR="0053177F" w:rsidRPr="007F5BC6">
              <w:rPr>
                <w:rFonts w:ascii="Arial" w:hAnsi="Arial" w:cs="Arial" w:hint="eastAsia"/>
                <w:sz w:val="22"/>
                <w:szCs w:val="22"/>
              </w:rPr>
              <w:t>ā</w:t>
            </w:r>
            <w:r w:rsidR="0053177F" w:rsidRPr="007F5BC6">
              <w:rPr>
                <w:rFonts w:ascii="Arial" w:hAnsi="Arial" w:cs="Arial"/>
                <w:sz w:val="22"/>
                <w:szCs w:val="22"/>
              </w:rPr>
              <w:t>d</w:t>
            </w:r>
            <w:r w:rsidR="0053177F" w:rsidRPr="007F5BC6">
              <w:rPr>
                <w:rFonts w:ascii="Arial" w:hAnsi="Arial" w:cs="Arial" w:hint="eastAsia"/>
                <w:sz w:val="22"/>
                <w:szCs w:val="22"/>
              </w:rPr>
              <w:t>ā</w:t>
            </w:r>
            <w:r w:rsidR="0053177F" w:rsidRPr="007F5BC6">
              <w:rPr>
                <w:rFonts w:ascii="Arial" w:hAnsi="Arial" w:cs="Arial"/>
                <w:sz w:val="22"/>
                <w:szCs w:val="22"/>
              </w:rPr>
              <w:t>to siltumener</w:t>
            </w:r>
            <w:r w:rsidR="0053177F" w:rsidRPr="007F5BC6">
              <w:rPr>
                <w:rFonts w:ascii="Arial" w:hAnsi="Arial" w:cs="Arial" w:hint="eastAsia"/>
                <w:sz w:val="22"/>
                <w:szCs w:val="22"/>
              </w:rPr>
              <w:t>ģ</w:t>
            </w:r>
            <w:r w:rsidR="0053177F" w:rsidRPr="007F5BC6">
              <w:rPr>
                <w:rFonts w:ascii="Arial" w:hAnsi="Arial" w:cs="Arial"/>
                <w:sz w:val="22"/>
                <w:szCs w:val="22"/>
              </w:rPr>
              <w:t>iju par iepriekš</w:t>
            </w:r>
            <w:r w:rsidR="0053177F" w:rsidRPr="007F5BC6">
              <w:rPr>
                <w:rFonts w:ascii="Arial" w:hAnsi="Arial" w:cs="Arial" w:hint="eastAsia"/>
                <w:sz w:val="22"/>
                <w:szCs w:val="22"/>
              </w:rPr>
              <w:t>ē</w:t>
            </w:r>
            <w:r w:rsidR="0053177F" w:rsidRPr="007F5BC6">
              <w:rPr>
                <w:rFonts w:ascii="Arial" w:hAnsi="Arial" w:cs="Arial"/>
                <w:sz w:val="22"/>
                <w:szCs w:val="22"/>
              </w:rPr>
              <w:t>jiem 12 kalend</w:t>
            </w:r>
            <w:r w:rsidR="0053177F" w:rsidRPr="007F5BC6">
              <w:rPr>
                <w:rFonts w:ascii="Arial" w:hAnsi="Arial" w:cs="Arial" w:hint="eastAsia"/>
                <w:sz w:val="22"/>
                <w:szCs w:val="22"/>
              </w:rPr>
              <w:t>ā</w:t>
            </w:r>
            <w:r w:rsidR="0053177F" w:rsidRPr="007F5BC6">
              <w:rPr>
                <w:rFonts w:ascii="Arial" w:hAnsi="Arial" w:cs="Arial"/>
                <w:sz w:val="22"/>
                <w:szCs w:val="22"/>
              </w:rPr>
              <w:t>riem m</w:t>
            </w:r>
            <w:r w:rsidR="0053177F" w:rsidRPr="007F5BC6">
              <w:rPr>
                <w:rFonts w:ascii="Arial" w:hAnsi="Arial" w:cs="Arial" w:hint="eastAsia"/>
                <w:sz w:val="22"/>
                <w:szCs w:val="22"/>
              </w:rPr>
              <w:t>ē</w:t>
            </w:r>
            <w:r w:rsidR="0053177F" w:rsidRPr="007F5BC6">
              <w:rPr>
                <w:rFonts w:ascii="Arial" w:hAnsi="Arial" w:cs="Arial"/>
                <w:sz w:val="22"/>
                <w:szCs w:val="22"/>
              </w:rPr>
              <w:t>nešiem ir veikti maz</w:t>
            </w:r>
            <w:r w:rsidR="0053177F" w:rsidRPr="007F5BC6">
              <w:rPr>
                <w:rFonts w:ascii="Arial" w:hAnsi="Arial" w:cs="Arial" w:hint="eastAsia"/>
                <w:sz w:val="22"/>
                <w:szCs w:val="22"/>
              </w:rPr>
              <w:t>ā</w:t>
            </w:r>
            <w:r w:rsidR="0053177F" w:rsidRPr="007F5BC6">
              <w:rPr>
                <w:rFonts w:ascii="Arial" w:hAnsi="Arial" w:cs="Arial"/>
                <w:sz w:val="22"/>
                <w:szCs w:val="22"/>
              </w:rPr>
              <w:t>k k</w:t>
            </w:r>
            <w:r w:rsidR="0053177F" w:rsidRPr="007F5BC6">
              <w:rPr>
                <w:rFonts w:ascii="Arial" w:hAnsi="Arial" w:cs="Arial" w:hint="eastAsia"/>
                <w:sz w:val="22"/>
                <w:szCs w:val="22"/>
              </w:rPr>
              <w:t>ā</w:t>
            </w:r>
            <w:r w:rsidR="0053177F" w:rsidRPr="007F5BC6">
              <w:rPr>
                <w:rFonts w:ascii="Arial" w:hAnsi="Arial" w:cs="Arial"/>
                <w:sz w:val="22"/>
                <w:szCs w:val="22"/>
              </w:rPr>
              <w:t xml:space="preserve"> 80% apm</w:t>
            </w:r>
            <w:r w:rsidR="0053177F" w:rsidRPr="007F5BC6">
              <w:rPr>
                <w:rFonts w:ascii="Arial" w:hAnsi="Arial" w:cs="Arial" w:hint="eastAsia"/>
                <w:sz w:val="22"/>
                <w:szCs w:val="22"/>
              </w:rPr>
              <w:t>ē</w:t>
            </w:r>
            <w:r w:rsidR="0053177F" w:rsidRPr="007F5BC6">
              <w:rPr>
                <w:rFonts w:ascii="Arial" w:hAnsi="Arial" w:cs="Arial"/>
                <w:sz w:val="22"/>
                <w:szCs w:val="22"/>
              </w:rPr>
              <w:t>r</w:t>
            </w:r>
            <w:r w:rsidR="0053177F" w:rsidRPr="007F5BC6">
              <w:rPr>
                <w:rFonts w:ascii="Arial" w:hAnsi="Arial" w:cs="Arial" w:hint="eastAsia"/>
                <w:sz w:val="22"/>
                <w:szCs w:val="22"/>
              </w:rPr>
              <w:t>ā</w:t>
            </w:r>
            <w:r w:rsidR="0053177F" w:rsidRPr="007F5BC6">
              <w:rPr>
                <w:rFonts w:ascii="Arial" w:hAnsi="Arial" w:cs="Arial"/>
                <w:sz w:val="22"/>
                <w:szCs w:val="22"/>
              </w:rPr>
              <w:t xml:space="preserve"> no daudzdz</w:t>
            </w:r>
            <w:r w:rsidR="0053177F" w:rsidRPr="007F5BC6">
              <w:rPr>
                <w:rFonts w:ascii="Arial" w:hAnsi="Arial" w:cs="Arial" w:hint="eastAsia"/>
                <w:sz w:val="22"/>
                <w:szCs w:val="22"/>
              </w:rPr>
              <w:t>ī</w:t>
            </w:r>
            <w:r w:rsidR="0053177F" w:rsidRPr="007F5BC6">
              <w:rPr>
                <w:rFonts w:ascii="Arial" w:hAnsi="Arial" w:cs="Arial"/>
                <w:sz w:val="22"/>
                <w:szCs w:val="22"/>
              </w:rPr>
              <w:t>vok</w:t>
            </w:r>
            <w:r w:rsidR="0053177F" w:rsidRPr="007F5BC6">
              <w:rPr>
                <w:rFonts w:ascii="Arial" w:hAnsi="Arial" w:cs="Arial" w:hint="eastAsia"/>
                <w:sz w:val="22"/>
                <w:szCs w:val="22"/>
              </w:rPr>
              <w:t>ļ</w:t>
            </w:r>
            <w:r w:rsidR="0053177F" w:rsidRPr="007F5BC6">
              <w:rPr>
                <w:rFonts w:ascii="Arial" w:hAnsi="Arial" w:cs="Arial"/>
                <w:sz w:val="22"/>
                <w:szCs w:val="22"/>
              </w:rPr>
              <w:t xml:space="preserve">u </w:t>
            </w:r>
            <w:r w:rsidR="0053177F" w:rsidRPr="007F5BC6">
              <w:rPr>
                <w:rFonts w:ascii="Arial" w:hAnsi="Arial" w:cs="Arial" w:hint="eastAsia"/>
                <w:sz w:val="22"/>
                <w:szCs w:val="22"/>
              </w:rPr>
              <w:t>ē</w:t>
            </w:r>
            <w:r w:rsidR="0053177F" w:rsidRPr="007F5BC6">
              <w:rPr>
                <w:rFonts w:ascii="Arial" w:hAnsi="Arial" w:cs="Arial"/>
                <w:sz w:val="22"/>
                <w:szCs w:val="22"/>
              </w:rPr>
              <w:t>kas dz</w:t>
            </w:r>
            <w:r w:rsidR="0053177F" w:rsidRPr="007F5BC6">
              <w:rPr>
                <w:rFonts w:ascii="Arial" w:hAnsi="Arial" w:cs="Arial" w:hint="eastAsia"/>
                <w:sz w:val="22"/>
                <w:szCs w:val="22"/>
              </w:rPr>
              <w:t>ī</w:t>
            </w:r>
            <w:r w:rsidR="0053177F" w:rsidRPr="007F5BC6">
              <w:rPr>
                <w:rFonts w:ascii="Arial" w:hAnsi="Arial" w:cs="Arial"/>
                <w:sz w:val="22"/>
                <w:szCs w:val="22"/>
              </w:rPr>
              <w:t>vok</w:t>
            </w:r>
            <w:r w:rsidR="0053177F" w:rsidRPr="007F5BC6">
              <w:rPr>
                <w:rFonts w:ascii="Arial" w:hAnsi="Arial" w:cs="Arial" w:hint="eastAsia"/>
                <w:sz w:val="22"/>
                <w:szCs w:val="22"/>
              </w:rPr>
              <w:t>ļ</w:t>
            </w:r>
            <w:r w:rsidR="0053177F" w:rsidRPr="007F5BC6">
              <w:rPr>
                <w:rFonts w:ascii="Arial" w:hAnsi="Arial" w:cs="Arial"/>
                <w:sz w:val="22"/>
                <w:szCs w:val="22"/>
              </w:rPr>
              <w:t xml:space="preserve">u </w:t>
            </w:r>
            <w:r w:rsidR="0053177F" w:rsidRPr="007F5BC6">
              <w:rPr>
                <w:rFonts w:ascii="Arial" w:hAnsi="Arial" w:cs="Arial" w:hint="eastAsia"/>
                <w:sz w:val="22"/>
                <w:szCs w:val="22"/>
              </w:rPr>
              <w:t>ī</w:t>
            </w:r>
            <w:r w:rsidR="0053177F" w:rsidRPr="007F5BC6">
              <w:rPr>
                <w:rFonts w:ascii="Arial" w:hAnsi="Arial" w:cs="Arial"/>
                <w:sz w:val="22"/>
                <w:szCs w:val="22"/>
              </w:rPr>
              <w:t>pašnieku kop</w:t>
            </w:r>
            <w:r w:rsidR="0053177F" w:rsidRPr="007F5BC6">
              <w:rPr>
                <w:rFonts w:ascii="Arial" w:hAnsi="Arial" w:cs="Arial" w:hint="eastAsia"/>
                <w:sz w:val="22"/>
                <w:szCs w:val="22"/>
              </w:rPr>
              <w:t>ī</w:t>
            </w:r>
            <w:r w:rsidR="0053177F" w:rsidRPr="007F5BC6">
              <w:rPr>
                <w:rFonts w:ascii="Arial" w:hAnsi="Arial" w:cs="Arial"/>
                <w:sz w:val="22"/>
                <w:szCs w:val="22"/>
              </w:rPr>
              <w:t>bai attiec</w:t>
            </w:r>
            <w:r w:rsidR="0053177F" w:rsidRPr="007F5BC6">
              <w:rPr>
                <w:rFonts w:ascii="Arial" w:hAnsi="Arial" w:cs="Arial" w:hint="eastAsia"/>
                <w:sz w:val="22"/>
                <w:szCs w:val="22"/>
              </w:rPr>
              <w:t>ī</w:t>
            </w:r>
            <w:r w:rsidR="0053177F" w:rsidRPr="007F5BC6">
              <w:rPr>
                <w:rFonts w:ascii="Arial" w:hAnsi="Arial" w:cs="Arial"/>
                <w:sz w:val="22"/>
                <w:szCs w:val="22"/>
              </w:rPr>
              <w:t>gajos nor</w:t>
            </w:r>
            <w:r w:rsidR="0053177F" w:rsidRPr="007F5BC6">
              <w:rPr>
                <w:rFonts w:ascii="Arial" w:hAnsi="Arial" w:cs="Arial" w:hint="eastAsia"/>
                <w:sz w:val="22"/>
                <w:szCs w:val="22"/>
              </w:rPr>
              <w:t>ēķ</w:t>
            </w:r>
            <w:r w:rsidR="0053177F" w:rsidRPr="007F5BC6">
              <w:rPr>
                <w:rFonts w:ascii="Arial" w:hAnsi="Arial" w:cs="Arial"/>
                <w:sz w:val="22"/>
                <w:szCs w:val="22"/>
              </w:rPr>
              <w:t>inu periodos izrakst</w:t>
            </w:r>
            <w:r w:rsidR="0053177F" w:rsidRPr="007F5BC6">
              <w:rPr>
                <w:rFonts w:ascii="Arial" w:hAnsi="Arial" w:cs="Arial" w:hint="eastAsia"/>
                <w:sz w:val="22"/>
                <w:szCs w:val="22"/>
              </w:rPr>
              <w:t>ī</w:t>
            </w:r>
            <w:r w:rsidR="0053177F" w:rsidRPr="007F5BC6">
              <w:rPr>
                <w:rFonts w:ascii="Arial" w:hAnsi="Arial" w:cs="Arial"/>
                <w:sz w:val="22"/>
                <w:szCs w:val="22"/>
              </w:rPr>
              <w:t>tajiem r</w:t>
            </w:r>
            <w:r w:rsidR="0053177F" w:rsidRPr="007F5BC6">
              <w:rPr>
                <w:rFonts w:ascii="Arial" w:hAnsi="Arial" w:cs="Arial" w:hint="eastAsia"/>
                <w:sz w:val="22"/>
                <w:szCs w:val="22"/>
              </w:rPr>
              <w:t>ēķ</w:t>
            </w:r>
            <w:r w:rsidR="0053177F" w:rsidRPr="007F5BC6">
              <w:rPr>
                <w:rFonts w:ascii="Arial" w:hAnsi="Arial" w:cs="Arial"/>
                <w:sz w:val="22"/>
                <w:szCs w:val="22"/>
              </w:rPr>
              <w:t>iniem un par nesa</w:t>
            </w:r>
            <w:r w:rsidR="0053177F" w:rsidRPr="007F5BC6">
              <w:rPr>
                <w:rFonts w:ascii="Arial" w:hAnsi="Arial" w:cs="Arial" w:hint="eastAsia"/>
                <w:sz w:val="22"/>
                <w:szCs w:val="22"/>
              </w:rPr>
              <w:t>ņ</w:t>
            </w:r>
            <w:r w:rsidR="0053177F" w:rsidRPr="007F5BC6">
              <w:rPr>
                <w:rFonts w:ascii="Arial" w:hAnsi="Arial" w:cs="Arial"/>
                <w:sz w:val="22"/>
                <w:szCs w:val="22"/>
              </w:rPr>
              <w:t>emtajiem maks</w:t>
            </w:r>
            <w:r w:rsidR="0053177F" w:rsidRPr="007F5BC6">
              <w:rPr>
                <w:rFonts w:ascii="Arial" w:hAnsi="Arial" w:cs="Arial" w:hint="eastAsia"/>
                <w:sz w:val="22"/>
                <w:szCs w:val="22"/>
              </w:rPr>
              <w:t>ā</w:t>
            </w:r>
            <w:r w:rsidR="0053177F" w:rsidRPr="007F5BC6">
              <w:rPr>
                <w:rFonts w:ascii="Arial" w:hAnsi="Arial" w:cs="Arial"/>
                <w:sz w:val="22"/>
                <w:szCs w:val="22"/>
              </w:rPr>
              <w:t>jumiem nav uzs</w:t>
            </w:r>
            <w:r w:rsidR="0053177F" w:rsidRPr="007F5BC6">
              <w:rPr>
                <w:rFonts w:ascii="Arial" w:hAnsi="Arial" w:cs="Arial" w:hint="eastAsia"/>
                <w:sz w:val="22"/>
                <w:szCs w:val="22"/>
              </w:rPr>
              <w:t>ā</w:t>
            </w:r>
            <w:r w:rsidR="0053177F" w:rsidRPr="007F5BC6">
              <w:rPr>
                <w:rFonts w:ascii="Arial" w:hAnsi="Arial" w:cs="Arial"/>
                <w:sz w:val="22"/>
                <w:szCs w:val="22"/>
              </w:rPr>
              <w:t>kts par</w:t>
            </w:r>
            <w:r w:rsidR="0053177F" w:rsidRPr="007F5BC6">
              <w:rPr>
                <w:rFonts w:ascii="Arial" w:hAnsi="Arial" w:cs="Arial" w:hint="eastAsia"/>
                <w:sz w:val="22"/>
                <w:szCs w:val="22"/>
              </w:rPr>
              <w:t>ā</w:t>
            </w:r>
            <w:r w:rsidR="0053177F" w:rsidRPr="007F5BC6">
              <w:rPr>
                <w:rFonts w:ascii="Arial" w:hAnsi="Arial" w:cs="Arial"/>
                <w:sz w:val="22"/>
                <w:szCs w:val="22"/>
              </w:rPr>
              <w:t>du piedzi</w:t>
            </w:r>
            <w:r w:rsidR="0053177F" w:rsidRPr="007F5BC6">
              <w:rPr>
                <w:rFonts w:ascii="Arial" w:hAnsi="Arial" w:cs="Arial" w:hint="eastAsia"/>
                <w:sz w:val="22"/>
                <w:szCs w:val="22"/>
              </w:rPr>
              <w:t>ņ</w:t>
            </w:r>
            <w:r w:rsidR="0053177F" w:rsidRPr="007F5BC6">
              <w:rPr>
                <w:rFonts w:ascii="Arial" w:hAnsi="Arial" w:cs="Arial"/>
                <w:sz w:val="22"/>
                <w:szCs w:val="22"/>
              </w:rPr>
              <w:t>as process, kas ietver vismaz:</w:t>
            </w:r>
          </w:p>
          <w:p w14:paraId="606E8E8E" w14:textId="77777777" w:rsidR="00854873" w:rsidRPr="007F5BC6" w:rsidRDefault="00854873" w:rsidP="007F5BC6">
            <w:pPr>
              <w:numPr>
                <w:ilvl w:val="2"/>
                <w:numId w:val="2"/>
              </w:numPr>
              <w:spacing w:line="276" w:lineRule="auto"/>
              <w:ind w:firstLine="0"/>
              <w:jc w:val="both"/>
              <w:rPr>
                <w:rFonts w:ascii="Arial" w:hAnsi="Arial" w:cs="Arial"/>
                <w:sz w:val="22"/>
                <w:szCs w:val="22"/>
              </w:rPr>
            </w:pPr>
            <w:r w:rsidRPr="007F5BC6">
              <w:rPr>
                <w:rFonts w:ascii="Arial" w:hAnsi="Arial" w:cs="Arial"/>
                <w:sz w:val="22"/>
                <w:szCs w:val="22"/>
              </w:rPr>
              <w:t>26.10.1. paziņojumu par parāda esamību nosūtīšanu dzīvokļa, nedzīvojamās telpas vai mākslinieka darbnīcas īpašniekam;</w:t>
            </w:r>
          </w:p>
          <w:p w14:paraId="231D2B18" w14:textId="0C5FD0FB" w:rsidR="00854873" w:rsidRPr="007F5BC6" w:rsidRDefault="00854873" w:rsidP="007F5BC6">
            <w:pPr>
              <w:spacing w:after="160" w:line="276" w:lineRule="auto"/>
              <w:rPr>
                <w:rFonts w:ascii="Arial" w:eastAsia="Calibri" w:hAnsi="Arial" w:cs="Arial"/>
                <w:sz w:val="22"/>
                <w:szCs w:val="22"/>
                <w:lang w:eastAsia="en-US"/>
              </w:rPr>
            </w:pPr>
            <w:r w:rsidRPr="007F5BC6">
              <w:rPr>
                <w:rFonts w:ascii="Arial" w:hAnsi="Arial" w:cs="Arial"/>
                <w:sz w:val="22"/>
                <w:szCs w:val="22"/>
              </w:rPr>
              <w:t>26.10.2. prasības pieteikuma par parāda piedziņu iesniegšanu tiesā."</w:t>
            </w:r>
          </w:p>
        </w:tc>
        <w:tc>
          <w:tcPr>
            <w:tcW w:w="3895" w:type="dxa"/>
            <w:shd w:val="clear" w:color="auto" w:fill="auto"/>
          </w:tcPr>
          <w:p w14:paraId="4F2F56F2" w14:textId="77777777" w:rsidR="0015370B" w:rsidRPr="007F5BC6" w:rsidRDefault="0015370B" w:rsidP="007F5BC6">
            <w:pPr>
              <w:spacing w:after="160" w:line="276" w:lineRule="auto"/>
              <w:rPr>
                <w:rFonts w:ascii="Arial" w:hAnsi="Arial" w:cs="Arial"/>
                <w:sz w:val="22"/>
                <w:szCs w:val="22"/>
              </w:rPr>
            </w:pPr>
            <w:r w:rsidRPr="007F5BC6">
              <w:rPr>
                <w:rFonts w:ascii="Arial" w:eastAsia="Calibri" w:hAnsi="Arial" w:cs="Arial"/>
                <w:sz w:val="22"/>
                <w:szCs w:val="22"/>
                <w:lang w:eastAsia="en-US"/>
              </w:rPr>
              <w:t xml:space="preserve">26. </w:t>
            </w:r>
            <w:r w:rsidRPr="007F5BC6">
              <w:rPr>
                <w:rFonts w:ascii="Arial" w:hAnsi="Arial" w:cs="Arial"/>
                <w:sz w:val="22"/>
                <w:szCs w:val="22"/>
              </w:rPr>
              <w:t>Piegādātājam ir tiesības, brīdinot trīs dienas iepriekš, pilnīgi vai daļēji pārtraukt siltumenerģijas piegādi lietotājam šādos gadījumos: …..</w:t>
            </w:r>
          </w:p>
          <w:p w14:paraId="310AED98" w14:textId="18A34BC6" w:rsidR="00D905A8" w:rsidRPr="007F5BC6" w:rsidRDefault="0015370B" w:rsidP="007F5BC6">
            <w:pPr>
              <w:spacing w:after="160" w:line="276" w:lineRule="auto"/>
              <w:rPr>
                <w:rFonts w:ascii="Arial" w:eastAsia="Calibri" w:hAnsi="Arial" w:cs="Arial"/>
                <w:sz w:val="22"/>
                <w:szCs w:val="22"/>
                <w:lang w:eastAsia="en-US"/>
              </w:rPr>
            </w:pPr>
            <w:r w:rsidRPr="007F5BC6">
              <w:rPr>
                <w:rFonts w:ascii="Arial" w:eastAsia="Calibri" w:hAnsi="Arial" w:cs="Arial"/>
                <w:sz w:val="22"/>
                <w:szCs w:val="22"/>
                <w:lang w:eastAsia="en-US"/>
              </w:rPr>
              <w:t>26.10.</w:t>
            </w:r>
            <w:r w:rsidR="00D905A8" w:rsidRPr="007F5BC6">
              <w:rPr>
                <w:rFonts w:ascii="Arial" w:eastAsia="Calibri" w:hAnsi="Arial" w:cs="Arial"/>
                <w:sz w:val="22"/>
                <w:szCs w:val="22"/>
                <w:lang w:eastAsia="en-US"/>
              </w:rPr>
              <w:t xml:space="preserve"> ja norēķini par piegādāto siltumenerģiju nav veikti pilnā apjomā divu mēnešu laikā pēc paziņojuma par parāda esamību nosūtīšanas. Par paziņojumu uzskatāms arī rēķins, ja tajā papildus norādīta visa Dzīvojamo māju pārvaldīšanas likuma 17.</w:t>
            </w:r>
            <w:r w:rsidR="00D905A8" w:rsidRPr="007F5BC6">
              <w:rPr>
                <w:rFonts w:ascii="Arial" w:eastAsia="Calibri" w:hAnsi="Arial" w:cs="Arial"/>
                <w:sz w:val="22"/>
                <w:szCs w:val="22"/>
                <w:vertAlign w:val="superscript"/>
                <w:lang w:eastAsia="en-US"/>
              </w:rPr>
              <w:t>6</w:t>
            </w:r>
            <w:r w:rsidR="00D905A8" w:rsidRPr="007F5BC6">
              <w:rPr>
                <w:rFonts w:ascii="Arial" w:eastAsia="Calibri" w:hAnsi="Arial" w:cs="Arial"/>
                <w:sz w:val="22"/>
                <w:szCs w:val="22"/>
                <w:lang w:eastAsia="en-US"/>
              </w:rPr>
              <w:t xml:space="preserve"> panta pirmajā un otrajā  daļā minētā informācija.</w:t>
            </w:r>
          </w:p>
          <w:p w14:paraId="0B49AAB3" w14:textId="77777777" w:rsidR="00D905A8" w:rsidRPr="007F5BC6" w:rsidRDefault="00D905A8" w:rsidP="007F5BC6">
            <w:pPr>
              <w:spacing w:after="160" w:line="276" w:lineRule="auto"/>
              <w:rPr>
                <w:rFonts w:ascii="Calibri" w:eastAsia="Calibri" w:hAnsi="Calibri" w:cs="Arial"/>
                <w:i/>
                <w:iCs/>
                <w:sz w:val="22"/>
                <w:szCs w:val="22"/>
                <w:lang w:eastAsia="en-US"/>
              </w:rPr>
            </w:pPr>
          </w:p>
        </w:tc>
        <w:tc>
          <w:tcPr>
            <w:tcW w:w="3435" w:type="dxa"/>
            <w:shd w:val="clear" w:color="auto" w:fill="auto"/>
          </w:tcPr>
          <w:p w14:paraId="7A05C185" w14:textId="6402FAB3" w:rsidR="0053177F" w:rsidRPr="007F5BC6" w:rsidRDefault="0053177F" w:rsidP="007F5BC6">
            <w:pPr>
              <w:spacing w:line="276" w:lineRule="auto"/>
              <w:rPr>
                <w:rFonts w:ascii="Arial" w:eastAsia="Calibri" w:hAnsi="Arial" w:cs="Arial"/>
                <w:sz w:val="22"/>
                <w:szCs w:val="22"/>
                <w:lang w:eastAsia="en-US"/>
              </w:rPr>
            </w:pPr>
            <w:r w:rsidRPr="007F5BC6">
              <w:rPr>
                <w:rFonts w:ascii="Arial" w:eastAsia="Calibri" w:hAnsi="Arial" w:cs="Arial"/>
                <w:sz w:val="22"/>
                <w:szCs w:val="22"/>
                <w:lang w:eastAsia="en-US"/>
              </w:rPr>
              <w:t>K</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jau min</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j</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m iepriekš,  siltumener</w:t>
            </w:r>
            <w:r w:rsidRPr="007F5BC6">
              <w:rPr>
                <w:rFonts w:ascii="Arial" w:eastAsia="Calibri" w:hAnsi="Arial" w:cs="Arial" w:hint="eastAsia"/>
                <w:sz w:val="22"/>
                <w:szCs w:val="22"/>
                <w:lang w:eastAsia="en-US"/>
              </w:rPr>
              <w:t>ģ</w:t>
            </w:r>
            <w:r w:rsidRPr="007F5BC6">
              <w:rPr>
                <w:rFonts w:ascii="Arial" w:eastAsia="Calibri" w:hAnsi="Arial" w:cs="Arial"/>
                <w:sz w:val="22"/>
                <w:szCs w:val="22"/>
                <w:lang w:eastAsia="en-US"/>
              </w:rPr>
              <w:t>ijas pieg</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d</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jiem ir j</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veic nor</w:t>
            </w:r>
            <w:r w:rsidRPr="007F5BC6">
              <w:rPr>
                <w:rFonts w:ascii="Arial" w:eastAsia="Calibri" w:hAnsi="Arial" w:cs="Arial" w:hint="eastAsia"/>
                <w:sz w:val="22"/>
                <w:szCs w:val="22"/>
                <w:lang w:eastAsia="en-US"/>
              </w:rPr>
              <w:t>ēķ</w:t>
            </w:r>
            <w:r w:rsidRPr="007F5BC6">
              <w:rPr>
                <w:rFonts w:ascii="Arial" w:eastAsia="Calibri" w:hAnsi="Arial" w:cs="Arial"/>
                <w:sz w:val="22"/>
                <w:szCs w:val="22"/>
                <w:lang w:eastAsia="en-US"/>
              </w:rPr>
              <w:t>ini ar energoresursu pieg</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d</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jiem, pieg</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d</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js nevar ilgstoši pieg</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d</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t siltumener</w:t>
            </w:r>
            <w:r w:rsidRPr="007F5BC6">
              <w:rPr>
                <w:rFonts w:ascii="Arial" w:eastAsia="Calibri" w:hAnsi="Arial" w:cs="Arial" w:hint="eastAsia"/>
                <w:sz w:val="22"/>
                <w:szCs w:val="22"/>
                <w:lang w:eastAsia="en-US"/>
              </w:rPr>
              <w:t>ģ</w:t>
            </w:r>
            <w:r w:rsidRPr="007F5BC6">
              <w:rPr>
                <w:rFonts w:ascii="Arial" w:eastAsia="Calibri" w:hAnsi="Arial" w:cs="Arial"/>
                <w:sz w:val="22"/>
                <w:szCs w:val="22"/>
                <w:lang w:eastAsia="en-US"/>
              </w:rPr>
              <w:t>iju lietot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jiem, nesa</w:t>
            </w:r>
            <w:r w:rsidRPr="007F5BC6">
              <w:rPr>
                <w:rFonts w:ascii="Arial" w:eastAsia="Calibri" w:hAnsi="Arial" w:cs="Arial" w:hint="eastAsia"/>
                <w:sz w:val="22"/>
                <w:szCs w:val="22"/>
                <w:lang w:eastAsia="en-US"/>
              </w:rPr>
              <w:t>ņ</w:t>
            </w:r>
            <w:r w:rsidRPr="007F5BC6">
              <w:rPr>
                <w:rFonts w:ascii="Arial" w:eastAsia="Calibri" w:hAnsi="Arial" w:cs="Arial"/>
                <w:sz w:val="22"/>
                <w:szCs w:val="22"/>
                <w:lang w:eastAsia="en-US"/>
              </w:rPr>
              <w:t>emot par to samaksu. Jebkur</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gad</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jum</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uzskat</w:t>
            </w:r>
            <w:r w:rsidR="002B76BF" w:rsidRPr="007F5BC6">
              <w:rPr>
                <w:rFonts w:ascii="Arial" w:eastAsia="Calibri" w:hAnsi="Arial" w:cs="Arial"/>
                <w:sz w:val="22"/>
                <w:szCs w:val="22"/>
                <w:lang w:eastAsia="en-US"/>
              </w:rPr>
              <w:t>ā</w:t>
            </w:r>
            <w:r w:rsidRPr="007F5BC6">
              <w:rPr>
                <w:rFonts w:ascii="Arial" w:eastAsia="Calibri" w:hAnsi="Arial" w:cs="Arial"/>
                <w:sz w:val="22"/>
                <w:szCs w:val="22"/>
                <w:lang w:eastAsia="en-US"/>
              </w:rPr>
              <w:t>m, ka 20% no neapmaks</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to r</w:t>
            </w:r>
            <w:r w:rsidRPr="007F5BC6">
              <w:rPr>
                <w:rFonts w:ascii="Arial" w:eastAsia="Calibri" w:hAnsi="Arial" w:cs="Arial" w:hint="eastAsia"/>
                <w:sz w:val="22"/>
                <w:szCs w:val="22"/>
                <w:lang w:eastAsia="en-US"/>
              </w:rPr>
              <w:t>ēķ</w:t>
            </w:r>
            <w:r w:rsidRPr="007F5BC6">
              <w:rPr>
                <w:rFonts w:ascii="Arial" w:eastAsia="Calibri" w:hAnsi="Arial" w:cs="Arial"/>
                <w:sz w:val="22"/>
                <w:szCs w:val="22"/>
                <w:lang w:eastAsia="en-US"/>
              </w:rPr>
              <w:t>inu summas rad</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tu iev</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rojamu papildu slogu pieg</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d</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t</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jiem, it </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paši kopsakar</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ar to, ka tiek paredz</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ts, ka gal</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go nor</w:t>
            </w:r>
            <w:r w:rsidRPr="007F5BC6">
              <w:rPr>
                <w:rFonts w:ascii="Arial" w:eastAsia="Calibri" w:hAnsi="Arial" w:cs="Arial" w:hint="eastAsia"/>
                <w:sz w:val="22"/>
                <w:szCs w:val="22"/>
                <w:lang w:eastAsia="en-US"/>
              </w:rPr>
              <w:t>ēķ</w:t>
            </w:r>
            <w:r w:rsidRPr="007F5BC6">
              <w:rPr>
                <w:rFonts w:ascii="Arial" w:eastAsia="Calibri" w:hAnsi="Arial" w:cs="Arial"/>
                <w:sz w:val="22"/>
                <w:szCs w:val="22"/>
                <w:lang w:eastAsia="en-US"/>
              </w:rPr>
              <w:t>inu termi</w:t>
            </w:r>
            <w:r w:rsidRPr="007F5BC6">
              <w:rPr>
                <w:rFonts w:ascii="Arial" w:eastAsia="Calibri" w:hAnsi="Arial" w:cs="Arial" w:hint="eastAsia"/>
                <w:sz w:val="22"/>
                <w:szCs w:val="22"/>
                <w:lang w:eastAsia="en-US"/>
              </w:rPr>
              <w:t>ņ</w:t>
            </w:r>
            <w:r w:rsidRPr="007F5BC6">
              <w:rPr>
                <w:rFonts w:ascii="Arial" w:eastAsia="Calibri" w:hAnsi="Arial" w:cs="Arial"/>
                <w:sz w:val="22"/>
                <w:szCs w:val="22"/>
                <w:lang w:eastAsia="en-US"/>
              </w:rPr>
              <w:t>u var pagarin</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t l</w:t>
            </w:r>
            <w:r w:rsidRPr="007F5BC6">
              <w:rPr>
                <w:rFonts w:ascii="Arial" w:eastAsia="Calibri" w:hAnsi="Arial" w:cs="Arial" w:hint="eastAsia"/>
                <w:sz w:val="22"/>
                <w:szCs w:val="22"/>
                <w:lang w:eastAsia="en-US"/>
              </w:rPr>
              <w:t>ī</w:t>
            </w:r>
            <w:r w:rsidRPr="007F5BC6">
              <w:rPr>
                <w:rFonts w:ascii="Arial" w:eastAsia="Calibri" w:hAnsi="Arial" w:cs="Arial"/>
                <w:sz w:val="22"/>
                <w:szCs w:val="22"/>
                <w:lang w:eastAsia="en-US"/>
              </w:rPr>
              <w:t>dz m</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neša beig</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m. </w:t>
            </w:r>
          </w:p>
          <w:p w14:paraId="67CE6D53" w14:textId="61589A4A" w:rsidR="00A12B2C" w:rsidRPr="007F5BC6" w:rsidRDefault="00A12B2C" w:rsidP="007F5BC6">
            <w:pPr>
              <w:spacing w:line="276" w:lineRule="auto"/>
              <w:rPr>
                <w:rFonts w:ascii="Arial" w:hAnsi="Arial" w:cs="Arial"/>
                <w:sz w:val="22"/>
                <w:szCs w:val="22"/>
              </w:rPr>
            </w:pPr>
            <w:r w:rsidRPr="007F5BC6">
              <w:rPr>
                <w:rFonts w:ascii="Arial" w:eastAsia="Calibri" w:hAnsi="Arial" w:cs="Arial"/>
                <w:sz w:val="22"/>
                <w:szCs w:val="22"/>
                <w:lang w:eastAsia="en-US"/>
              </w:rPr>
              <w:t>Nosakot, ka lietotāji var nesamaksāt 20% no iepriekšēj</w:t>
            </w:r>
            <w:r w:rsidR="00AD1E58" w:rsidRPr="007F5BC6">
              <w:rPr>
                <w:rFonts w:ascii="Arial" w:eastAsia="Calibri" w:hAnsi="Arial" w:cs="Arial"/>
                <w:sz w:val="22"/>
                <w:szCs w:val="22"/>
                <w:lang w:eastAsia="en-US"/>
              </w:rPr>
              <w:t>os</w:t>
            </w:r>
            <w:r w:rsidRPr="007F5BC6">
              <w:rPr>
                <w:rFonts w:ascii="Arial" w:eastAsia="Calibri" w:hAnsi="Arial" w:cs="Arial"/>
                <w:sz w:val="22"/>
                <w:szCs w:val="22"/>
                <w:lang w:eastAsia="en-US"/>
              </w:rPr>
              <w:t xml:space="preserve"> 12 mēneš</w:t>
            </w:r>
            <w:r w:rsidR="00AD1E58" w:rsidRPr="007F5BC6">
              <w:rPr>
                <w:rFonts w:ascii="Arial" w:eastAsia="Calibri" w:hAnsi="Arial" w:cs="Arial"/>
                <w:sz w:val="22"/>
                <w:szCs w:val="22"/>
                <w:lang w:eastAsia="en-US"/>
              </w:rPr>
              <w:t>os</w:t>
            </w:r>
            <w:r w:rsidRPr="007F5BC6">
              <w:rPr>
                <w:rFonts w:ascii="Arial" w:eastAsia="Calibri" w:hAnsi="Arial" w:cs="Arial"/>
                <w:sz w:val="22"/>
                <w:szCs w:val="22"/>
                <w:lang w:eastAsia="en-US"/>
              </w:rPr>
              <w:t xml:space="preserve"> </w:t>
            </w:r>
            <w:r w:rsidR="00AD1E58" w:rsidRPr="007F5BC6">
              <w:rPr>
                <w:rFonts w:ascii="Arial" w:eastAsia="Calibri" w:hAnsi="Arial" w:cs="Arial"/>
                <w:sz w:val="22"/>
                <w:szCs w:val="22"/>
                <w:lang w:eastAsia="en-US"/>
              </w:rPr>
              <w:t xml:space="preserve">izrakstītajiem rēķiniem, </w:t>
            </w:r>
            <w:r w:rsidRPr="007F5BC6">
              <w:rPr>
                <w:rFonts w:ascii="Arial" w:hAnsi="Arial" w:cs="Arial"/>
                <w:sz w:val="22"/>
                <w:szCs w:val="22"/>
              </w:rPr>
              <w:t xml:space="preserve">it īpaši ņemot vērā būtiskās kurināmā cenu svārstības un pieaugumus, </w:t>
            </w:r>
            <w:r w:rsidR="00AD1E58" w:rsidRPr="007F5BC6">
              <w:rPr>
                <w:rFonts w:ascii="Arial" w:hAnsi="Arial" w:cs="Arial"/>
                <w:sz w:val="22"/>
                <w:szCs w:val="22"/>
              </w:rPr>
              <w:t xml:space="preserve">tiek </w:t>
            </w:r>
            <w:r w:rsidRPr="007F5BC6">
              <w:rPr>
                <w:rFonts w:ascii="Arial" w:hAnsi="Arial" w:cs="Arial"/>
                <w:sz w:val="22"/>
                <w:szCs w:val="22"/>
              </w:rPr>
              <w:t>radīt</w:t>
            </w:r>
            <w:r w:rsidR="00AD1E58" w:rsidRPr="007F5BC6">
              <w:rPr>
                <w:rFonts w:ascii="Arial" w:hAnsi="Arial" w:cs="Arial"/>
                <w:sz w:val="22"/>
                <w:szCs w:val="22"/>
              </w:rPr>
              <w:t>i</w:t>
            </w:r>
            <w:r w:rsidRPr="007F5BC6">
              <w:rPr>
                <w:rFonts w:ascii="Arial" w:hAnsi="Arial" w:cs="Arial"/>
                <w:sz w:val="22"/>
                <w:szCs w:val="22"/>
              </w:rPr>
              <w:t xml:space="preserve"> papildu draud</w:t>
            </w:r>
            <w:r w:rsidR="00AD1E58" w:rsidRPr="007F5BC6">
              <w:rPr>
                <w:rFonts w:ascii="Arial" w:hAnsi="Arial" w:cs="Arial"/>
                <w:sz w:val="22"/>
                <w:szCs w:val="22"/>
              </w:rPr>
              <w:t>i</w:t>
            </w:r>
            <w:r w:rsidRPr="007F5BC6">
              <w:rPr>
                <w:rFonts w:ascii="Arial" w:hAnsi="Arial" w:cs="Arial"/>
                <w:sz w:val="22"/>
                <w:szCs w:val="22"/>
              </w:rPr>
              <w:t xml:space="preserve"> siltumapgādes uzņēmuma maksātspējai</w:t>
            </w:r>
            <w:r w:rsidR="00AD1E58" w:rsidRPr="007F5BC6">
              <w:rPr>
                <w:rFonts w:ascii="Arial" w:hAnsi="Arial" w:cs="Arial"/>
                <w:sz w:val="22"/>
                <w:szCs w:val="22"/>
              </w:rPr>
              <w:t>.</w:t>
            </w:r>
          </w:p>
          <w:p w14:paraId="409184F1" w14:textId="7BD3D7C1" w:rsidR="00D905A8" w:rsidRPr="007F5BC6" w:rsidRDefault="00DE649E" w:rsidP="007F5BC6">
            <w:pPr>
              <w:spacing w:line="276" w:lineRule="auto"/>
              <w:rPr>
                <w:rFonts w:ascii="Arial" w:eastAsia="Calibri" w:hAnsi="Arial" w:cs="Arial"/>
                <w:sz w:val="22"/>
                <w:szCs w:val="22"/>
                <w:lang w:eastAsia="en-US"/>
              </w:rPr>
            </w:pPr>
            <w:r w:rsidRPr="007F5BC6">
              <w:rPr>
                <w:rFonts w:ascii="Arial" w:eastAsia="Calibri" w:hAnsi="Arial" w:cs="Arial"/>
                <w:sz w:val="22"/>
                <w:szCs w:val="22"/>
                <w:lang w:eastAsia="en-US"/>
              </w:rPr>
              <w:t xml:space="preserve">Ņemot vērā iepriekš minēto, </w:t>
            </w:r>
            <w:r w:rsidR="002B76BF" w:rsidRPr="007F5BC6">
              <w:rPr>
                <w:rFonts w:ascii="Arial" w:eastAsia="Calibri" w:hAnsi="Arial" w:cs="Arial"/>
                <w:sz w:val="22"/>
                <w:szCs w:val="22"/>
                <w:lang w:eastAsia="en-US"/>
              </w:rPr>
              <w:t>ierosinām</w:t>
            </w:r>
            <w:r w:rsidR="00FD36E6" w:rsidRPr="007F5BC6">
              <w:rPr>
                <w:rFonts w:ascii="Arial" w:hAnsi="Arial" w:cs="Arial"/>
                <w:sz w:val="22"/>
                <w:szCs w:val="22"/>
              </w:rPr>
              <w:t xml:space="preserve"> 26.10.</w:t>
            </w:r>
            <w:r w:rsidRPr="007F5BC6">
              <w:rPr>
                <w:rFonts w:ascii="Arial" w:hAnsi="Arial" w:cs="Arial"/>
                <w:sz w:val="22"/>
                <w:szCs w:val="22"/>
              </w:rPr>
              <w:t xml:space="preserve"> punktu izteikt piedāvāt</w:t>
            </w:r>
            <w:r w:rsidR="002B76BF" w:rsidRPr="007F5BC6">
              <w:rPr>
                <w:rFonts w:ascii="Arial" w:hAnsi="Arial" w:cs="Arial"/>
                <w:sz w:val="22"/>
                <w:szCs w:val="22"/>
              </w:rPr>
              <w:t>aj</w:t>
            </w:r>
            <w:r w:rsidRPr="007F5BC6">
              <w:rPr>
                <w:rFonts w:ascii="Arial" w:hAnsi="Arial" w:cs="Arial"/>
                <w:sz w:val="22"/>
                <w:szCs w:val="22"/>
              </w:rPr>
              <w:t>ā redakcij</w:t>
            </w:r>
            <w:r w:rsidRPr="007F5BC6">
              <w:rPr>
                <w:rFonts w:ascii="Arial" w:hAnsi="Arial" w:cs="Arial" w:hint="eastAsia"/>
                <w:sz w:val="22"/>
                <w:szCs w:val="22"/>
              </w:rPr>
              <w:t>ā</w:t>
            </w:r>
            <w:r w:rsidRPr="007F5BC6">
              <w:rPr>
                <w:rFonts w:ascii="Arial" w:hAnsi="Arial" w:cs="Arial"/>
                <w:sz w:val="22"/>
                <w:szCs w:val="22"/>
              </w:rPr>
              <w:t>.</w:t>
            </w:r>
          </w:p>
        </w:tc>
      </w:tr>
      <w:tr w:rsidR="00C37889" w:rsidRPr="00C37889" w14:paraId="6E49D73A" w14:textId="77777777" w:rsidTr="005C14EE">
        <w:trPr>
          <w:trHeight w:val="7960"/>
        </w:trPr>
        <w:tc>
          <w:tcPr>
            <w:tcW w:w="1494" w:type="dxa"/>
            <w:shd w:val="clear" w:color="auto" w:fill="auto"/>
          </w:tcPr>
          <w:p w14:paraId="0858DA22" w14:textId="7C9077B1" w:rsidR="006B0930" w:rsidRPr="00C37889" w:rsidRDefault="006B0930" w:rsidP="00D905A8">
            <w:pPr>
              <w:spacing w:after="160" w:line="259" w:lineRule="auto"/>
              <w:rPr>
                <w:rFonts w:ascii="Arial" w:eastAsia="Calibri" w:hAnsi="Arial" w:cs="Arial"/>
                <w:sz w:val="22"/>
                <w:szCs w:val="22"/>
                <w:lang w:eastAsia="en-US"/>
              </w:rPr>
            </w:pPr>
            <w:r w:rsidRPr="00C37889">
              <w:rPr>
                <w:rFonts w:ascii="Arial" w:eastAsia="Calibri" w:hAnsi="Arial" w:cs="Arial"/>
                <w:sz w:val="22"/>
                <w:szCs w:val="22"/>
                <w:lang w:eastAsia="en-US"/>
              </w:rPr>
              <w:lastRenderedPageBreak/>
              <w:t>26.</w:t>
            </w:r>
            <w:r w:rsidRPr="00C37889">
              <w:rPr>
                <w:rFonts w:ascii="Arial" w:eastAsia="Calibri" w:hAnsi="Arial" w:cs="Arial"/>
                <w:sz w:val="22"/>
                <w:szCs w:val="22"/>
                <w:vertAlign w:val="superscript"/>
                <w:lang w:eastAsia="en-US"/>
              </w:rPr>
              <w:t>1</w:t>
            </w:r>
          </w:p>
        </w:tc>
        <w:tc>
          <w:tcPr>
            <w:tcW w:w="4171" w:type="dxa"/>
            <w:shd w:val="clear" w:color="auto" w:fill="auto"/>
          </w:tcPr>
          <w:p w14:paraId="53B50039" w14:textId="016A8BC7" w:rsidR="006B0930" w:rsidRPr="007F5BC6" w:rsidRDefault="006B0930" w:rsidP="007F5BC6">
            <w:pPr>
              <w:spacing w:after="160" w:line="276" w:lineRule="auto"/>
              <w:rPr>
                <w:rFonts w:ascii="Arial" w:hAnsi="Arial" w:cs="Arial"/>
                <w:sz w:val="22"/>
                <w:szCs w:val="22"/>
              </w:rPr>
            </w:pPr>
            <w:r w:rsidRPr="007F5BC6">
              <w:rPr>
                <w:rFonts w:ascii="Arial" w:hAnsi="Arial" w:cs="Arial"/>
                <w:sz w:val="22"/>
                <w:szCs w:val="22"/>
              </w:rPr>
              <w:t>Izmaksas par nesaņemtajiem maksājumiem un ieņēmumi pēc daļējas vai pilnīgas parāda apmaksas par saņemtajiem pakalpojumiem, kas radušies piegādātājam šo noteikumu 26.10 punkta izpildes rezultātā, ir iekļaujami piegādātāja siltumenerģijas pakalpojumu tarifos kā neparedzētas izmaksas vai ieņēmumi</w:t>
            </w:r>
          </w:p>
        </w:tc>
        <w:tc>
          <w:tcPr>
            <w:tcW w:w="3895" w:type="dxa"/>
            <w:shd w:val="clear" w:color="auto" w:fill="auto"/>
          </w:tcPr>
          <w:p w14:paraId="61D67B8C" w14:textId="77777777" w:rsidR="006B0930" w:rsidRPr="007F5BC6" w:rsidRDefault="006B0930" w:rsidP="007F5BC6">
            <w:pPr>
              <w:spacing w:after="160" w:line="276" w:lineRule="auto"/>
              <w:rPr>
                <w:rFonts w:ascii="Arial" w:eastAsia="Calibri" w:hAnsi="Arial" w:cs="Arial"/>
                <w:sz w:val="22"/>
                <w:szCs w:val="22"/>
                <w:lang w:eastAsia="en-US"/>
              </w:rPr>
            </w:pPr>
          </w:p>
        </w:tc>
        <w:tc>
          <w:tcPr>
            <w:tcW w:w="3435" w:type="dxa"/>
            <w:shd w:val="clear" w:color="auto" w:fill="auto"/>
          </w:tcPr>
          <w:p w14:paraId="6791B327" w14:textId="042742FE" w:rsidR="006B0930" w:rsidRPr="007F5BC6" w:rsidRDefault="006B0930" w:rsidP="007F5BC6">
            <w:pPr>
              <w:spacing w:line="276" w:lineRule="auto"/>
              <w:rPr>
                <w:rFonts w:ascii="Arial" w:hAnsi="Arial" w:cs="Arial"/>
                <w:sz w:val="22"/>
                <w:szCs w:val="22"/>
              </w:rPr>
            </w:pPr>
            <w:r w:rsidRPr="007F5BC6">
              <w:rPr>
                <w:rFonts w:ascii="Arial" w:eastAsia="Calibri" w:hAnsi="Arial" w:cs="Arial"/>
                <w:sz w:val="22"/>
                <w:szCs w:val="22"/>
                <w:lang w:eastAsia="en-US"/>
              </w:rPr>
              <w:t xml:space="preserve">Šobrīd nav veikti grozījumi </w:t>
            </w:r>
            <w:r w:rsidR="00782E67" w:rsidRPr="007F5BC6">
              <w:rPr>
                <w:rFonts w:ascii="Arial" w:hAnsi="Arial" w:cs="Arial"/>
                <w:sz w:val="22"/>
                <w:szCs w:val="22"/>
              </w:rPr>
              <w:t>Siltumenerģijas apgādes pakalpojumu tarifu aprēķināšanas metodikā</w:t>
            </w:r>
            <w:r w:rsidRPr="007F5BC6">
              <w:rPr>
                <w:rFonts w:ascii="Arial" w:eastAsia="Calibri" w:hAnsi="Arial" w:cs="Arial"/>
                <w:sz w:val="22"/>
                <w:szCs w:val="22"/>
                <w:lang w:eastAsia="en-US"/>
              </w:rPr>
              <w:t>, kas nosaka, kādā veidā piegādātājs iekļauj izmaksas par nesaņemtajiem maksājumiem tarifā. Iekļaujot šādas izmaksas tarifā, nemaksātāju daļu caur tarifa pieaugumu būs jāsedz visiem lietotājiem</w:t>
            </w:r>
            <w:r w:rsidR="00FD0949" w:rsidRPr="007F5BC6">
              <w:rPr>
                <w:rFonts w:ascii="Arial" w:eastAsia="Calibri" w:hAnsi="Arial" w:cs="Arial"/>
                <w:sz w:val="22"/>
                <w:szCs w:val="22"/>
                <w:lang w:eastAsia="en-US"/>
              </w:rPr>
              <w:t>, n</w:t>
            </w:r>
            <w:r w:rsidRPr="007F5BC6">
              <w:rPr>
                <w:rFonts w:ascii="Arial" w:eastAsia="Calibri" w:hAnsi="Arial" w:cs="Arial"/>
                <w:sz w:val="22"/>
                <w:szCs w:val="22"/>
                <w:lang w:eastAsia="en-US"/>
              </w:rPr>
              <w:t>evis katras atsevišķas ēkas, par kur</w:t>
            </w:r>
            <w:r w:rsidR="00782E67" w:rsidRPr="007F5BC6">
              <w:rPr>
                <w:rFonts w:ascii="Arial" w:eastAsia="Calibri" w:hAnsi="Arial" w:cs="Arial"/>
                <w:sz w:val="22"/>
                <w:szCs w:val="22"/>
                <w:lang w:eastAsia="en-US"/>
              </w:rPr>
              <w:t xml:space="preserve">as </w:t>
            </w:r>
            <w:r w:rsidRPr="007F5BC6">
              <w:rPr>
                <w:rFonts w:ascii="Arial" w:eastAsia="Calibri" w:hAnsi="Arial" w:cs="Arial"/>
                <w:sz w:val="22"/>
                <w:szCs w:val="22"/>
                <w:lang w:eastAsia="en-US"/>
              </w:rPr>
              <w:t>siltumapgādi nav veikti norēķini, dzīvokļ</w:t>
            </w:r>
            <w:r w:rsidR="00782E67" w:rsidRPr="007F5BC6">
              <w:rPr>
                <w:rFonts w:ascii="Arial" w:eastAsia="Calibri" w:hAnsi="Arial" w:cs="Arial"/>
                <w:sz w:val="22"/>
                <w:szCs w:val="22"/>
                <w:lang w:eastAsia="en-US"/>
              </w:rPr>
              <w:t>u</w:t>
            </w:r>
            <w:r w:rsidRPr="007F5BC6">
              <w:rPr>
                <w:rFonts w:ascii="Arial" w:eastAsia="Calibri" w:hAnsi="Arial" w:cs="Arial"/>
                <w:sz w:val="22"/>
                <w:szCs w:val="22"/>
                <w:lang w:eastAsia="en-US"/>
              </w:rPr>
              <w:t xml:space="preserve"> īpašniekiem.</w:t>
            </w:r>
            <w:r w:rsidRPr="007F5BC6">
              <w:rPr>
                <w:rFonts w:ascii="Arial" w:hAnsi="Arial" w:cs="Arial"/>
                <w:sz w:val="22"/>
                <w:szCs w:val="22"/>
              </w:rPr>
              <w:t xml:space="preserve"> </w:t>
            </w:r>
          </w:p>
          <w:p w14:paraId="5B92BB67" w14:textId="205CD2F3" w:rsidR="006B0930" w:rsidRPr="007F5BC6" w:rsidRDefault="006B0930" w:rsidP="007F5BC6">
            <w:pPr>
              <w:spacing w:line="276" w:lineRule="auto"/>
              <w:rPr>
                <w:rFonts w:ascii="Arial" w:hAnsi="Arial" w:cs="Arial"/>
                <w:sz w:val="22"/>
                <w:szCs w:val="22"/>
              </w:rPr>
            </w:pPr>
            <w:r w:rsidRPr="007F5BC6">
              <w:rPr>
                <w:rFonts w:ascii="Arial" w:hAnsi="Arial" w:cs="Arial"/>
                <w:sz w:val="22"/>
                <w:szCs w:val="22"/>
              </w:rPr>
              <w:t>Noteikumu 26.</w:t>
            </w:r>
            <w:r w:rsidRPr="007F5BC6">
              <w:rPr>
                <w:rFonts w:ascii="Arial" w:hAnsi="Arial" w:cs="Arial"/>
                <w:sz w:val="22"/>
                <w:szCs w:val="22"/>
                <w:vertAlign w:val="superscript"/>
              </w:rPr>
              <w:t xml:space="preserve">1 </w:t>
            </w:r>
            <w:r w:rsidRPr="007F5BC6">
              <w:rPr>
                <w:rFonts w:ascii="Arial" w:hAnsi="Arial" w:cs="Arial"/>
                <w:sz w:val="22"/>
                <w:szCs w:val="22"/>
              </w:rPr>
              <w:t>punktā paredzētais vispirms ir jāiestrādā Siltumenerģijas apgādes</w:t>
            </w:r>
            <w:r w:rsidR="00782E67" w:rsidRPr="007F5BC6">
              <w:rPr>
                <w:rFonts w:ascii="Arial" w:hAnsi="Arial" w:cs="Arial"/>
                <w:sz w:val="22"/>
                <w:szCs w:val="22"/>
              </w:rPr>
              <w:t xml:space="preserve"> pakalpojumu</w:t>
            </w:r>
            <w:r w:rsidRPr="007F5BC6">
              <w:rPr>
                <w:rFonts w:ascii="Arial" w:hAnsi="Arial" w:cs="Arial"/>
                <w:sz w:val="22"/>
                <w:szCs w:val="22"/>
              </w:rPr>
              <w:t xml:space="preserve"> tarifu</w:t>
            </w:r>
            <w:r w:rsidR="00782E67" w:rsidRPr="007F5BC6">
              <w:rPr>
                <w:rFonts w:ascii="Arial" w:hAnsi="Arial" w:cs="Arial"/>
                <w:sz w:val="22"/>
                <w:szCs w:val="22"/>
              </w:rPr>
              <w:t xml:space="preserve"> aprēķināšanas</w:t>
            </w:r>
            <w:r w:rsidRPr="007F5BC6">
              <w:rPr>
                <w:rFonts w:ascii="Arial" w:hAnsi="Arial" w:cs="Arial"/>
                <w:sz w:val="22"/>
                <w:szCs w:val="22"/>
              </w:rPr>
              <w:t xml:space="preserve"> metodikā ar atbilstošu Sabiedrisko pakalpojumu regulēšanas komisijas lēmumu, un tikai tad tas var tik iekļauts Grozījumos</w:t>
            </w:r>
            <w:r w:rsidR="00806694" w:rsidRPr="007F5BC6">
              <w:rPr>
                <w:rFonts w:ascii="Arial" w:hAnsi="Arial" w:cs="Arial"/>
                <w:sz w:val="22"/>
                <w:szCs w:val="22"/>
              </w:rPr>
              <w:t>.</w:t>
            </w:r>
          </w:p>
          <w:p w14:paraId="07002A49" w14:textId="77777777" w:rsidR="006B0930" w:rsidRPr="007F5BC6" w:rsidRDefault="006B0930" w:rsidP="007F5BC6">
            <w:pPr>
              <w:spacing w:line="276" w:lineRule="auto"/>
              <w:rPr>
                <w:rFonts w:ascii="Arial" w:eastAsia="Calibri" w:hAnsi="Arial" w:cs="Arial"/>
                <w:sz w:val="22"/>
                <w:szCs w:val="22"/>
                <w:lang w:eastAsia="en-US"/>
              </w:rPr>
            </w:pPr>
          </w:p>
          <w:p w14:paraId="689FBEFF" w14:textId="77777777" w:rsidR="00283D87" w:rsidRPr="007F5BC6" w:rsidRDefault="00283D87" w:rsidP="007F5BC6">
            <w:pPr>
              <w:spacing w:line="276" w:lineRule="auto"/>
              <w:rPr>
                <w:rFonts w:ascii="Arial" w:eastAsia="Calibri" w:hAnsi="Arial" w:cs="Arial"/>
                <w:sz w:val="22"/>
                <w:szCs w:val="22"/>
                <w:lang w:eastAsia="en-US"/>
              </w:rPr>
            </w:pPr>
          </w:p>
          <w:p w14:paraId="1806BCA4" w14:textId="77777777" w:rsidR="00283D87" w:rsidRPr="007F5BC6" w:rsidRDefault="00283D87" w:rsidP="007F5BC6">
            <w:pPr>
              <w:spacing w:line="276" w:lineRule="auto"/>
              <w:rPr>
                <w:rFonts w:ascii="Arial" w:eastAsia="Calibri" w:hAnsi="Arial" w:cs="Arial"/>
                <w:sz w:val="22"/>
                <w:szCs w:val="22"/>
                <w:lang w:eastAsia="en-US"/>
              </w:rPr>
            </w:pPr>
          </w:p>
          <w:p w14:paraId="1CC8B446" w14:textId="77777777" w:rsidR="00283D87" w:rsidRPr="007F5BC6" w:rsidRDefault="00283D87" w:rsidP="007F5BC6">
            <w:pPr>
              <w:spacing w:line="276" w:lineRule="auto"/>
              <w:rPr>
                <w:rFonts w:ascii="Arial" w:eastAsia="Calibri" w:hAnsi="Arial" w:cs="Arial"/>
                <w:sz w:val="22"/>
                <w:szCs w:val="22"/>
                <w:lang w:eastAsia="en-US"/>
              </w:rPr>
            </w:pPr>
          </w:p>
          <w:p w14:paraId="790F791A" w14:textId="77777777" w:rsidR="00283D87" w:rsidRPr="007F5BC6" w:rsidRDefault="00283D87" w:rsidP="007F5BC6">
            <w:pPr>
              <w:spacing w:line="276" w:lineRule="auto"/>
              <w:rPr>
                <w:rFonts w:ascii="Arial" w:eastAsia="Calibri" w:hAnsi="Arial" w:cs="Arial"/>
                <w:sz w:val="22"/>
                <w:szCs w:val="22"/>
                <w:lang w:eastAsia="en-US"/>
              </w:rPr>
            </w:pPr>
          </w:p>
          <w:p w14:paraId="310CF7B6" w14:textId="77777777" w:rsidR="00283D87" w:rsidRPr="007F5BC6" w:rsidRDefault="00283D87" w:rsidP="007F5BC6">
            <w:pPr>
              <w:spacing w:line="276" w:lineRule="auto"/>
              <w:rPr>
                <w:rFonts w:ascii="Arial" w:eastAsia="Calibri" w:hAnsi="Arial" w:cs="Arial"/>
                <w:sz w:val="22"/>
                <w:szCs w:val="22"/>
                <w:lang w:eastAsia="en-US"/>
              </w:rPr>
            </w:pPr>
          </w:p>
          <w:p w14:paraId="7C4E98D3" w14:textId="61A5CF42" w:rsidR="00283D87" w:rsidRPr="007F5BC6" w:rsidRDefault="00283D87" w:rsidP="007F5BC6">
            <w:pPr>
              <w:spacing w:line="276" w:lineRule="auto"/>
              <w:rPr>
                <w:rFonts w:ascii="Arial" w:eastAsia="Calibri" w:hAnsi="Arial" w:cs="Arial"/>
                <w:sz w:val="22"/>
                <w:szCs w:val="22"/>
                <w:lang w:eastAsia="en-US"/>
              </w:rPr>
            </w:pPr>
          </w:p>
        </w:tc>
      </w:tr>
      <w:tr w:rsidR="00C37889" w:rsidRPr="00C37889" w14:paraId="4F2D5197" w14:textId="77777777" w:rsidTr="004D466E">
        <w:tc>
          <w:tcPr>
            <w:tcW w:w="1494" w:type="dxa"/>
            <w:shd w:val="clear" w:color="auto" w:fill="auto"/>
          </w:tcPr>
          <w:p w14:paraId="5DA5E89A" w14:textId="77777777" w:rsidR="00D905A8" w:rsidRPr="00C37889" w:rsidRDefault="00D905A8" w:rsidP="00D905A8">
            <w:pPr>
              <w:spacing w:after="160" w:line="259" w:lineRule="auto"/>
              <w:rPr>
                <w:rFonts w:ascii="Arial" w:eastAsia="Calibri" w:hAnsi="Arial" w:cs="Arial"/>
                <w:sz w:val="22"/>
                <w:szCs w:val="22"/>
                <w:lang w:eastAsia="en-US"/>
              </w:rPr>
            </w:pPr>
            <w:r w:rsidRPr="00C37889">
              <w:rPr>
                <w:rFonts w:ascii="Arial" w:eastAsia="Calibri" w:hAnsi="Arial" w:cs="Arial"/>
                <w:sz w:val="22"/>
                <w:szCs w:val="22"/>
                <w:lang w:eastAsia="en-US"/>
              </w:rPr>
              <w:lastRenderedPageBreak/>
              <w:t>36.</w:t>
            </w:r>
          </w:p>
        </w:tc>
        <w:tc>
          <w:tcPr>
            <w:tcW w:w="4171" w:type="dxa"/>
            <w:shd w:val="clear" w:color="auto" w:fill="auto"/>
          </w:tcPr>
          <w:p w14:paraId="40D942AC" w14:textId="568B9609" w:rsidR="00D905A8" w:rsidRPr="007F5BC6" w:rsidRDefault="00BA4C22" w:rsidP="007F5BC6">
            <w:pPr>
              <w:spacing w:after="160" w:line="276" w:lineRule="auto"/>
              <w:rPr>
                <w:rFonts w:ascii="Arial" w:eastAsia="Calibri" w:hAnsi="Arial" w:cs="Arial"/>
                <w:sz w:val="21"/>
                <w:szCs w:val="21"/>
                <w:lang w:eastAsia="en-US"/>
              </w:rPr>
            </w:pPr>
            <w:r w:rsidRPr="007F5BC6">
              <w:rPr>
                <w:rFonts w:ascii="Arial" w:eastAsia="Calibri" w:hAnsi="Arial" w:cs="Arial"/>
                <w:sz w:val="21"/>
                <w:szCs w:val="21"/>
                <w:lang w:eastAsia="en-US"/>
              </w:rPr>
              <w:t>Nor</w:t>
            </w:r>
            <w:r w:rsidRPr="007F5BC6">
              <w:rPr>
                <w:rFonts w:ascii="Arial" w:eastAsia="Calibri" w:hAnsi="Arial" w:cs="Arial" w:hint="eastAsia"/>
                <w:sz w:val="21"/>
                <w:szCs w:val="21"/>
                <w:lang w:eastAsia="en-US"/>
              </w:rPr>
              <w:t>ēķ</w:t>
            </w:r>
            <w:r w:rsidRPr="007F5BC6">
              <w:rPr>
                <w:rFonts w:ascii="Arial" w:eastAsia="Calibri" w:hAnsi="Arial" w:cs="Arial"/>
                <w:sz w:val="21"/>
                <w:szCs w:val="21"/>
                <w:lang w:eastAsia="en-US"/>
              </w:rPr>
              <w:t>inus par iepriekš</w:t>
            </w:r>
            <w:r w:rsidRPr="007F5BC6">
              <w:rPr>
                <w:rFonts w:ascii="Arial" w:eastAsia="Calibri" w:hAnsi="Arial" w:cs="Arial" w:hint="eastAsia"/>
                <w:sz w:val="21"/>
                <w:szCs w:val="21"/>
                <w:lang w:eastAsia="en-US"/>
              </w:rPr>
              <w:t>ē</w:t>
            </w:r>
            <w:r w:rsidRPr="007F5BC6">
              <w:rPr>
                <w:rFonts w:ascii="Arial" w:eastAsia="Calibri" w:hAnsi="Arial" w:cs="Arial"/>
                <w:sz w:val="21"/>
                <w:szCs w:val="21"/>
                <w:lang w:eastAsia="en-US"/>
              </w:rPr>
              <w:t>j</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 xml:space="preserve"> m</w:t>
            </w:r>
            <w:r w:rsidRPr="007F5BC6">
              <w:rPr>
                <w:rFonts w:ascii="Arial" w:eastAsia="Calibri" w:hAnsi="Arial" w:cs="Arial" w:hint="eastAsia"/>
                <w:sz w:val="21"/>
                <w:szCs w:val="21"/>
                <w:lang w:eastAsia="en-US"/>
              </w:rPr>
              <w:t>ē</w:t>
            </w:r>
            <w:r w:rsidRPr="007F5BC6">
              <w:rPr>
                <w:rFonts w:ascii="Arial" w:eastAsia="Calibri" w:hAnsi="Arial" w:cs="Arial"/>
                <w:sz w:val="21"/>
                <w:szCs w:val="21"/>
                <w:lang w:eastAsia="en-US"/>
              </w:rPr>
              <w:t>nes</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 xml:space="preserve"> izlietoto siltumener</w:t>
            </w:r>
            <w:r w:rsidRPr="007F5BC6">
              <w:rPr>
                <w:rFonts w:ascii="Arial" w:eastAsia="Calibri" w:hAnsi="Arial" w:cs="Arial" w:hint="eastAsia"/>
                <w:sz w:val="21"/>
                <w:szCs w:val="21"/>
                <w:lang w:eastAsia="en-US"/>
              </w:rPr>
              <w:t>ģ</w:t>
            </w:r>
            <w:r w:rsidRPr="007F5BC6">
              <w:rPr>
                <w:rFonts w:ascii="Arial" w:eastAsia="Calibri" w:hAnsi="Arial" w:cs="Arial"/>
                <w:sz w:val="21"/>
                <w:szCs w:val="21"/>
                <w:lang w:eastAsia="en-US"/>
              </w:rPr>
              <w:t>iju veic atbilstoši l</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guma nosac</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jumiem saska</w:t>
            </w:r>
            <w:r w:rsidRPr="007F5BC6">
              <w:rPr>
                <w:rFonts w:ascii="Arial" w:eastAsia="Calibri" w:hAnsi="Arial" w:cs="Arial" w:hint="eastAsia"/>
                <w:sz w:val="21"/>
                <w:szCs w:val="21"/>
                <w:lang w:eastAsia="en-US"/>
              </w:rPr>
              <w:t>ņā</w:t>
            </w:r>
            <w:r w:rsidRPr="007F5BC6">
              <w:rPr>
                <w:rFonts w:ascii="Arial" w:eastAsia="Calibri" w:hAnsi="Arial" w:cs="Arial"/>
                <w:sz w:val="21"/>
                <w:szCs w:val="21"/>
                <w:lang w:eastAsia="en-US"/>
              </w:rPr>
              <w:t xml:space="preserve"> ar r</w:t>
            </w:r>
            <w:r w:rsidRPr="007F5BC6">
              <w:rPr>
                <w:rFonts w:ascii="Arial" w:eastAsia="Calibri" w:hAnsi="Arial" w:cs="Arial" w:hint="eastAsia"/>
                <w:sz w:val="21"/>
                <w:szCs w:val="21"/>
                <w:lang w:eastAsia="en-US"/>
              </w:rPr>
              <w:t>ēķ</w:t>
            </w:r>
            <w:r w:rsidRPr="007F5BC6">
              <w:rPr>
                <w:rFonts w:ascii="Arial" w:eastAsia="Calibri" w:hAnsi="Arial" w:cs="Arial"/>
                <w:sz w:val="21"/>
                <w:szCs w:val="21"/>
                <w:lang w:eastAsia="en-US"/>
              </w:rPr>
              <w:t>inu, kuru l</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dz n</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kam</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 xml:space="preserve"> m</w:t>
            </w:r>
            <w:r w:rsidRPr="007F5BC6">
              <w:rPr>
                <w:rFonts w:ascii="Arial" w:eastAsia="Calibri" w:hAnsi="Arial" w:cs="Arial" w:hint="eastAsia"/>
                <w:sz w:val="21"/>
                <w:szCs w:val="21"/>
                <w:lang w:eastAsia="en-US"/>
              </w:rPr>
              <w:t>ē</w:t>
            </w:r>
            <w:r w:rsidRPr="007F5BC6">
              <w:rPr>
                <w:rFonts w:ascii="Arial" w:eastAsia="Calibri" w:hAnsi="Arial" w:cs="Arial"/>
                <w:sz w:val="21"/>
                <w:szCs w:val="21"/>
                <w:lang w:eastAsia="en-US"/>
              </w:rPr>
              <w:t>neša piektajam datumam izraksta pieg</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d</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t</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js. Ja lietot</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ja siltumapg</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des sist</w:t>
            </w:r>
            <w:r w:rsidRPr="007F5BC6">
              <w:rPr>
                <w:rFonts w:ascii="Arial" w:eastAsia="Calibri" w:hAnsi="Arial" w:cs="Arial" w:hint="eastAsia"/>
                <w:sz w:val="21"/>
                <w:szCs w:val="21"/>
                <w:lang w:eastAsia="en-US"/>
              </w:rPr>
              <w:t>ē</w:t>
            </w:r>
            <w:r w:rsidRPr="007F5BC6">
              <w:rPr>
                <w:rFonts w:ascii="Arial" w:eastAsia="Calibri" w:hAnsi="Arial" w:cs="Arial"/>
                <w:sz w:val="21"/>
                <w:szCs w:val="21"/>
                <w:lang w:eastAsia="en-US"/>
              </w:rPr>
              <w:t>mas at</w:t>
            </w:r>
            <w:r w:rsidRPr="007F5BC6">
              <w:rPr>
                <w:rFonts w:ascii="Arial" w:eastAsia="Calibri" w:hAnsi="Arial" w:cs="Arial" w:hint="eastAsia"/>
                <w:sz w:val="21"/>
                <w:szCs w:val="21"/>
                <w:lang w:eastAsia="en-US"/>
              </w:rPr>
              <w:t>ļ</w:t>
            </w:r>
            <w:r w:rsidRPr="007F5BC6">
              <w:rPr>
                <w:rFonts w:ascii="Arial" w:eastAsia="Calibri" w:hAnsi="Arial" w:cs="Arial"/>
                <w:sz w:val="21"/>
                <w:szCs w:val="21"/>
                <w:lang w:eastAsia="en-US"/>
              </w:rPr>
              <w:t>aut</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 xml:space="preserve"> maksim</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l</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 xml:space="preserve"> slodze ir liel</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ka par diviem megavatiem, pieg</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d</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t</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jam ir ties</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bas piepras</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t lietot</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jam veikt starpnor</w:t>
            </w:r>
            <w:r w:rsidRPr="007F5BC6">
              <w:rPr>
                <w:rFonts w:ascii="Arial" w:eastAsia="Calibri" w:hAnsi="Arial" w:cs="Arial" w:hint="eastAsia"/>
                <w:sz w:val="21"/>
                <w:szCs w:val="21"/>
                <w:lang w:eastAsia="en-US"/>
              </w:rPr>
              <w:t>ēķ</w:t>
            </w:r>
            <w:r w:rsidRPr="007F5BC6">
              <w:rPr>
                <w:rFonts w:ascii="Arial" w:eastAsia="Calibri" w:hAnsi="Arial" w:cs="Arial"/>
                <w:sz w:val="21"/>
                <w:szCs w:val="21"/>
                <w:lang w:eastAsia="en-US"/>
              </w:rPr>
              <w:t>ina maks</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jumus. Gal</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go nor</w:t>
            </w:r>
            <w:r w:rsidRPr="007F5BC6">
              <w:rPr>
                <w:rFonts w:ascii="Arial" w:eastAsia="Calibri" w:hAnsi="Arial" w:cs="Arial" w:hint="eastAsia"/>
                <w:sz w:val="21"/>
                <w:szCs w:val="21"/>
                <w:lang w:eastAsia="en-US"/>
              </w:rPr>
              <w:t>ēķ</w:t>
            </w:r>
            <w:r w:rsidRPr="007F5BC6">
              <w:rPr>
                <w:rFonts w:ascii="Arial" w:eastAsia="Calibri" w:hAnsi="Arial" w:cs="Arial"/>
                <w:sz w:val="21"/>
                <w:szCs w:val="21"/>
                <w:lang w:eastAsia="en-US"/>
              </w:rPr>
              <w:t>inu veic l</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dz n</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kam</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 xml:space="preserve"> m</w:t>
            </w:r>
            <w:r w:rsidRPr="007F5BC6">
              <w:rPr>
                <w:rFonts w:ascii="Arial" w:eastAsia="Calibri" w:hAnsi="Arial" w:cs="Arial" w:hint="eastAsia"/>
                <w:sz w:val="21"/>
                <w:szCs w:val="21"/>
                <w:lang w:eastAsia="en-US"/>
              </w:rPr>
              <w:t>ē</w:t>
            </w:r>
            <w:r w:rsidRPr="007F5BC6">
              <w:rPr>
                <w:rFonts w:ascii="Arial" w:eastAsia="Calibri" w:hAnsi="Arial" w:cs="Arial"/>
                <w:sz w:val="21"/>
                <w:szCs w:val="21"/>
                <w:lang w:eastAsia="en-US"/>
              </w:rPr>
              <w:t xml:space="preserve">neša divdesmitajam datumam, </w:t>
            </w:r>
            <w:r w:rsidRPr="007F5BC6">
              <w:rPr>
                <w:rFonts w:ascii="Arial" w:eastAsia="Calibri" w:hAnsi="Arial" w:cs="Arial" w:hint="eastAsia"/>
                <w:sz w:val="21"/>
                <w:szCs w:val="21"/>
                <w:lang w:eastAsia="en-US"/>
              </w:rPr>
              <w:t>ņ</w:t>
            </w:r>
            <w:r w:rsidRPr="007F5BC6">
              <w:rPr>
                <w:rFonts w:ascii="Arial" w:eastAsia="Calibri" w:hAnsi="Arial" w:cs="Arial"/>
                <w:sz w:val="21"/>
                <w:szCs w:val="21"/>
                <w:lang w:eastAsia="en-US"/>
              </w:rPr>
              <w:t>emot v</w:t>
            </w:r>
            <w:r w:rsidRPr="007F5BC6">
              <w:rPr>
                <w:rFonts w:ascii="Arial" w:eastAsia="Calibri" w:hAnsi="Arial" w:cs="Arial" w:hint="eastAsia"/>
                <w:sz w:val="21"/>
                <w:szCs w:val="21"/>
                <w:lang w:eastAsia="en-US"/>
              </w:rPr>
              <w:t>ē</w:t>
            </w:r>
            <w:r w:rsidRPr="007F5BC6">
              <w:rPr>
                <w:rFonts w:ascii="Arial" w:eastAsia="Calibri" w:hAnsi="Arial" w:cs="Arial"/>
                <w:sz w:val="21"/>
                <w:szCs w:val="21"/>
                <w:lang w:eastAsia="en-US"/>
              </w:rPr>
              <w:t>r</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 xml:space="preserve"> siltumener</w:t>
            </w:r>
            <w:r w:rsidRPr="007F5BC6">
              <w:rPr>
                <w:rFonts w:ascii="Arial" w:eastAsia="Calibri" w:hAnsi="Arial" w:cs="Arial" w:hint="eastAsia"/>
                <w:sz w:val="21"/>
                <w:szCs w:val="21"/>
                <w:lang w:eastAsia="en-US"/>
              </w:rPr>
              <w:t>ģ</w:t>
            </w:r>
            <w:r w:rsidRPr="007F5BC6">
              <w:rPr>
                <w:rFonts w:ascii="Arial" w:eastAsia="Calibri" w:hAnsi="Arial" w:cs="Arial"/>
                <w:sz w:val="21"/>
                <w:szCs w:val="21"/>
                <w:lang w:eastAsia="en-US"/>
              </w:rPr>
              <w:t>ijas skait</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t</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ju r</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d</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jumus un starpnor</w:t>
            </w:r>
            <w:r w:rsidRPr="007F5BC6">
              <w:rPr>
                <w:rFonts w:ascii="Arial" w:eastAsia="Calibri" w:hAnsi="Arial" w:cs="Arial" w:hint="eastAsia"/>
                <w:sz w:val="21"/>
                <w:szCs w:val="21"/>
                <w:lang w:eastAsia="en-US"/>
              </w:rPr>
              <w:t>ēķ</w:t>
            </w:r>
            <w:r w:rsidRPr="007F5BC6">
              <w:rPr>
                <w:rFonts w:ascii="Arial" w:eastAsia="Calibri" w:hAnsi="Arial" w:cs="Arial"/>
                <w:sz w:val="21"/>
                <w:szCs w:val="21"/>
                <w:lang w:eastAsia="en-US"/>
              </w:rPr>
              <w:t>inu maks</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jumus. Pieg</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d</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t</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 xml:space="preserve">js un </w:t>
            </w:r>
            <w:r w:rsidRPr="007F5BC6">
              <w:rPr>
                <w:rFonts w:ascii="Arial" w:eastAsia="Calibri" w:hAnsi="Arial" w:cs="Arial" w:hint="eastAsia"/>
                <w:sz w:val="21"/>
                <w:szCs w:val="21"/>
                <w:lang w:eastAsia="en-US"/>
              </w:rPr>
              <w:t>ē</w:t>
            </w:r>
            <w:r w:rsidRPr="007F5BC6">
              <w:rPr>
                <w:rFonts w:ascii="Arial" w:eastAsia="Calibri" w:hAnsi="Arial" w:cs="Arial"/>
                <w:sz w:val="21"/>
                <w:szCs w:val="21"/>
                <w:lang w:eastAsia="en-US"/>
              </w:rPr>
              <w:t xml:space="preserve">kas </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pašnieks, dz</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vok</w:t>
            </w:r>
            <w:r w:rsidRPr="007F5BC6">
              <w:rPr>
                <w:rFonts w:ascii="Arial" w:eastAsia="Calibri" w:hAnsi="Arial" w:cs="Arial" w:hint="eastAsia"/>
                <w:sz w:val="21"/>
                <w:szCs w:val="21"/>
                <w:lang w:eastAsia="en-US"/>
              </w:rPr>
              <w:t>ļ</w:t>
            </w:r>
            <w:r w:rsidRPr="007F5BC6">
              <w:rPr>
                <w:rFonts w:ascii="Arial" w:eastAsia="Calibri" w:hAnsi="Arial" w:cs="Arial"/>
                <w:sz w:val="21"/>
                <w:szCs w:val="21"/>
                <w:lang w:eastAsia="en-US"/>
              </w:rPr>
              <w:t xml:space="preserve">u </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pašnieku kop</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ba vai t</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s pilnvarota persona, kura darbojas visu dz</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vojam</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s m</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 xml:space="preserve">jas </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pašnieku v</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rd</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 var vienoties par citu nor</w:t>
            </w:r>
            <w:r w:rsidRPr="007F5BC6">
              <w:rPr>
                <w:rFonts w:ascii="Arial" w:eastAsia="Calibri" w:hAnsi="Arial" w:cs="Arial" w:hint="eastAsia"/>
                <w:sz w:val="21"/>
                <w:szCs w:val="21"/>
                <w:lang w:eastAsia="en-US"/>
              </w:rPr>
              <w:t>ēķ</w:t>
            </w:r>
            <w:r w:rsidRPr="007F5BC6">
              <w:rPr>
                <w:rFonts w:ascii="Arial" w:eastAsia="Calibri" w:hAnsi="Arial" w:cs="Arial"/>
                <w:sz w:val="21"/>
                <w:szCs w:val="21"/>
                <w:lang w:eastAsia="en-US"/>
              </w:rPr>
              <w:t>inu termi</w:t>
            </w:r>
            <w:r w:rsidRPr="007F5BC6">
              <w:rPr>
                <w:rFonts w:ascii="Arial" w:eastAsia="Calibri" w:hAnsi="Arial" w:cs="Arial" w:hint="eastAsia"/>
                <w:sz w:val="21"/>
                <w:szCs w:val="21"/>
                <w:lang w:eastAsia="en-US"/>
              </w:rPr>
              <w:t>ņ</w:t>
            </w:r>
            <w:r w:rsidRPr="007F5BC6">
              <w:rPr>
                <w:rFonts w:ascii="Arial" w:eastAsia="Calibri" w:hAnsi="Arial" w:cs="Arial"/>
                <w:sz w:val="21"/>
                <w:szCs w:val="21"/>
                <w:lang w:eastAsia="en-US"/>
              </w:rPr>
              <w:t>u, bet ne v</w:t>
            </w:r>
            <w:r w:rsidRPr="007F5BC6">
              <w:rPr>
                <w:rFonts w:ascii="Arial" w:eastAsia="Calibri" w:hAnsi="Arial" w:cs="Arial" w:hint="eastAsia"/>
                <w:sz w:val="21"/>
                <w:szCs w:val="21"/>
                <w:lang w:eastAsia="en-US"/>
              </w:rPr>
              <w:t>ē</w:t>
            </w:r>
            <w:r w:rsidRPr="007F5BC6">
              <w:rPr>
                <w:rFonts w:ascii="Arial" w:eastAsia="Calibri" w:hAnsi="Arial" w:cs="Arial"/>
                <w:sz w:val="21"/>
                <w:szCs w:val="21"/>
                <w:lang w:eastAsia="en-US"/>
              </w:rPr>
              <w:t>l</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k  k</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 xml:space="preserve"> l</w:t>
            </w:r>
            <w:r w:rsidRPr="007F5BC6">
              <w:rPr>
                <w:rFonts w:ascii="Arial" w:eastAsia="Calibri" w:hAnsi="Arial" w:cs="Arial" w:hint="eastAsia"/>
                <w:sz w:val="21"/>
                <w:szCs w:val="21"/>
                <w:lang w:eastAsia="en-US"/>
              </w:rPr>
              <w:t>ī</w:t>
            </w:r>
            <w:r w:rsidRPr="007F5BC6">
              <w:rPr>
                <w:rFonts w:ascii="Arial" w:eastAsia="Calibri" w:hAnsi="Arial" w:cs="Arial"/>
                <w:sz w:val="21"/>
                <w:szCs w:val="21"/>
                <w:lang w:eastAsia="en-US"/>
              </w:rPr>
              <w:t>dz  nor</w:t>
            </w:r>
            <w:r w:rsidRPr="007F5BC6">
              <w:rPr>
                <w:rFonts w:ascii="Arial" w:eastAsia="Calibri" w:hAnsi="Arial" w:cs="Arial" w:hint="eastAsia"/>
                <w:sz w:val="21"/>
                <w:szCs w:val="21"/>
                <w:lang w:eastAsia="en-US"/>
              </w:rPr>
              <w:t>ēķ</w:t>
            </w:r>
            <w:r w:rsidRPr="007F5BC6">
              <w:rPr>
                <w:rFonts w:ascii="Arial" w:eastAsia="Calibri" w:hAnsi="Arial" w:cs="Arial"/>
                <w:sz w:val="21"/>
                <w:szCs w:val="21"/>
                <w:lang w:eastAsia="en-US"/>
              </w:rPr>
              <w:t>ina periodam sekojoš</w:t>
            </w:r>
            <w:r w:rsidRPr="007F5BC6">
              <w:rPr>
                <w:rFonts w:ascii="Arial" w:eastAsia="Calibri" w:hAnsi="Arial" w:cs="Arial" w:hint="eastAsia"/>
                <w:sz w:val="21"/>
                <w:szCs w:val="21"/>
                <w:lang w:eastAsia="en-US"/>
              </w:rPr>
              <w:t>ā</w:t>
            </w:r>
            <w:r w:rsidRPr="007F5BC6">
              <w:rPr>
                <w:rFonts w:ascii="Arial" w:eastAsia="Calibri" w:hAnsi="Arial" w:cs="Arial"/>
                <w:sz w:val="21"/>
                <w:szCs w:val="21"/>
                <w:lang w:eastAsia="en-US"/>
              </w:rPr>
              <w:t xml:space="preserve"> m</w:t>
            </w:r>
            <w:r w:rsidRPr="007F5BC6">
              <w:rPr>
                <w:rFonts w:ascii="Arial" w:eastAsia="Calibri" w:hAnsi="Arial" w:cs="Arial" w:hint="eastAsia"/>
                <w:sz w:val="21"/>
                <w:szCs w:val="21"/>
                <w:lang w:eastAsia="en-US"/>
              </w:rPr>
              <w:t>ē</w:t>
            </w:r>
            <w:r w:rsidRPr="007F5BC6">
              <w:rPr>
                <w:rFonts w:ascii="Arial" w:eastAsia="Calibri" w:hAnsi="Arial" w:cs="Arial"/>
                <w:sz w:val="21"/>
                <w:szCs w:val="21"/>
                <w:lang w:eastAsia="en-US"/>
              </w:rPr>
              <w:t>neša  p</w:t>
            </w:r>
            <w:r w:rsidRPr="007F5BC6">
              <w:rPr>
                <w:rFonts w:ascii="Arial" w:eastAsia="Calibri" w:hAnsi="Arial" w:cs="Arial" w:hint="eastAsia"/>
                <w:sz w:val="21"/>
                <w:szCs w:val="21"/>
                <w:lang w:eastAsia="en-US"/>
              </w:rPr>
              <w:t>ē</w:t>
            </w:r>
            <w:r w:rsidRPr="007F5BC6">
              <w:rPr>
                <w:rFonts w:ascii="Arial" w:eastAsia="Calibri" w:hAnsi="Arial" w:cs="Arial"/>
                <w:sz w:val="21"/>
                <w:szCs w:val="21"/>
                <w:lang w:eastAsia="en-US"/>
              </w:rPr>
              <w:t>d</w:t>
            </w:r>
            <w:r w:rsidRPr="007F5BC6">
              <w:rPr>
                <w:rFonts w:ascii="Arial" w:eastAsia="Calibri" w:hAnsi="Arial" w:cs="Arial" w:hint="eastAsia"/>
                <w:sz w:val="21"/>
                <w:szCs w:val="21"/>
                <w:lang w:eastAsia="en-US"/>
              </w:rPr>
              <w:t>ē</w:t>
            </w:r>
            <w:r w:rsidRPr="007F5BC6">
              <w:rPr>
                <w:rFonts w:ascii="Arial" w:eastAsia="Calibri" w:hAnsi="Arial" w:cs="Arial"/>
                <w:sz w:val="21"/>
                <w:szCs w:val="21"/>
                <w:lang w:eastAsia="en-US"/>
              </w:rPr>
              <w:t>jam datumam.</w:t>
            </w:r>
          </w:p>
        </w:tc>
        <w:tc>
          <w:tcPr>
            <w:tcW w:w="3895" w:type="dxa"/>
            <w:shd w:val="clear" w:color="auto" w:fill="auto"/>
          </w:tcPr>
          <w:p w14:paraId="425B51E2" w14:textId="1A2D0259" w:rsidR="00D905A8" w:rsidRPr="007F5BC6" w:rsidRDefault="003443CE" w:rsidP="007F5BC6">
            <w:pPr>
              <w:spacing w:after="160" w:line="276" w:lineRule="auto"/>
              <w:rPr>
                <w:rFonts w:ascii="Calibri" w:eastAsia="Calibri" w:hAnsi="Calibri" w:cs="Arial"/>
                <w:i/>
                <w:iCs/>
                <w:sz w:val="21"/>
                <w:szCs w:val="21"/>
                <w:lang w:eastAsia="en-US"/>
              </w:rPr>
            </w:pPr>
            <w:r w:rsidRPr="007F5BC6">
              <w:rPr>
                <w:rFonts w:ascii="Arial" w:hAnsi="Arial" w:cs="Arial"/>
                <w:sz w:val="21"/>
                <w:szCs w:val="21"/>
              </w:rPr>
              <w:t xml:space="preserve">Norēķinus par iepriekšējā mēnesī izlietoto siltumenerģiju veic saskaņā ar rēķinu, kuru līdz nākamā mēneša piektajam datumam izraksta piegādātājs. Ja lietotāja siltumapgādes sistēmas atļautā maksimālā slodze ir lielāka par diviem megavatiem, piegādātājam ir tiesības pieprasīt lietotājam veikt starpnorēķina maksājumus. Galīgo norēķinu veic līdz nākamā mēneša divdesmitajam datumam, ņemot vērā siltumenerģijas skaitītāju rādījumus un starpnorēķinu maksājumus. </w:t>
            </w:r>
          </w:p>
        </w:tc>
        <w:tc>
          <w:tcPr>
            <w:tcW w:w="3435" w:type="dxa"/>
            <w:shd w:val="clear" w:color="auto" w:fill="auto"/>
          </w:tcPr>
          <w:p w14:paraId="53E882FB" w14:textId="179E3CEC" w:rsidR="004B310A" w:rsidRPr="007F5BC6" w:rsidRDefault="00BC15B7" w:rsidP="007F5BC6">
            <w:pPr>
              <w:spacing w:after="160" w:line="276" w:lineRule="auto"/>
              <w:rPr>
                <w:rFonts w:ascii="Arial" w:eastAsia="Calibri" w:hAnsi="Arial" w:cs="Arial"/>
                <w:sz w:val="22"/>
                <w:szCs w:val="22"/>
                <w:lang w:eastAsia="en-US"/>
              </w:rPr>
            </w:pPr>
            <w:r w:rsidRPr="007F5BC6">
              <w:rPr>
                <w:rFonts w:ascii="Arial" w:eastAsia="Calibri" w:hAnsi="Arial" w:cs="Arial"/>
                <w:sz w:val="22"/>
                <w:szCs w:val="22"/>
                <w:lang w:eastAsia="en-US"/>
              </w:rPr>
              <w:t xml:space="preserve">Norēķinu </w:t>
            </w:r>
            <w:r w:rsidR="004B310A" w:rsidRPr="007F5BC6">
              <w:rPr>
                <w:rFonts w:ascii="Arial" w:eastAsia="Calibri" w:hAnsi="Arial" w:cs="Arial"/>
                <w:sz w:val="22"/>
                <w:szCs w:val="22"/>
                <w:lang w:eastAsia="en-US"/>
              </w:rPr>
              <w:t>termi</w:t>
            </w:r>
            <w:r w:rsidR="004B310A" w:rsidRPr="007F5BC6">
              <w:rPr>
                <w:rFonts w:ascii="Arial" w:eastAsia="Calibri" w:hAnsi="Arial" w:cs="Arial" w:hint="eastAsia"/>
                <w:sz w:val="22"/>
                <w:szCs w:val="22"/>
                <w:lang w:eastAsia="en-US"/>
              </w:rPr>
              <w:t>ņ</w:t>
            </w:r>
            <w:r w:rsidR="004B310A" w:rsidRPr="007F5BC6">
              <w:rPr>
                <w:rFonts w:ascii="Arial" w:eastAsia="Calibri" w:hAnsi="Arial" w:cs="Arial"/>
                <w:sz w:val="22"/>
                <w:szCs w:val="22"/>
                <w:lang w:eastAsia="en-US"/>
              </w:rPr>
              <w:t>a pagarin</w:t>
            </w:r>
            <w:r w:rsidR="004B310A" w:rsidRPr="007F5BC6">
              <w:rPr>
                <w:rFonts w:ascii="Arial" w:eastAsia="Calibri" w:hAnsi="Arial" w:cs="Arial" w:hint="eastAsia"/>
                <w:sz w:val="22"/>
                <w:szCs w:val="22"/>
                <w:lang w:eastAsia="en-US"/>
              </w:rPr>
              <w:t>ā</w:t>
            </w:r>
            <w:r w:rsidR="004B310A" w:rsidRPr="007F5BC6">
              <w:rPr>
                <w:rFonts w:ascii="Arial" w:eastAsia="Calibri" w:hAnsi="Arial" w:cs="Arial"/>
                <w:sz w:val="22"/>
                <w:szCs w:val="22"/>
                <w:lang w:eastAsia="en-US"/>
              </w:rPr>
              <w:t>jums uzliek papildu slogu siltumener</w:t>
            </w:r>
            <w:r w:rsidR="004B310A" w:rsidRPr="007F5BC6">
              <w:rPr>
                <w:rFonts w:ascii="Arial" w:eastAsia="Calibri" w:hAnsi="Arial" w:cs="Arial" w:hint="eastAsia"/>
                <w:sz w:val="22"/>
                <w:szCs w:val="22"/>
                <w:lang w:eastAsia="en-US"/>
              </w:rPr>
              <w:t>ģ</w:t>
            </w:r>
            <w:r w:rsidR="004B310A" w:rsidRPr="007F5BC6">
              <w:rPr>
                <w:rFonts w:ascii="Arial" w:eastAsia="Calibri" w:hAnsi="Arial" w:cs="Arial"/>
                <w:sz w:val="22"/>
                <w:szCs w:val="22"/>
                <w:lang w:eastAsia="en-US"/>
              </w:rPr>
              <w:t>ijas pieg</w:t>
            </w:r>
            <w:r w:rsidR="004B310A" w:rsidRPr="007F5BC6">
              <w:rPr>
                <w:rFonts w:ascii="Arial" w:eastAsia="Calibri" w:hAnsi="Arial" w:cs="Arial" w:hint="eastAsia"/>
                <w:sz w:val="22"/>
                <w:szCs w:val="22"/>
                <w:lang w:eastAsia="en-US"/>
              </w:rPr>
              <w:t>ā</w:t>
            </w:r>
            <w:r w:rsidR="004B310A" w:rsidRPr="007F5BC6">
              <w:rPr>
                <w:rFonts w:ascii="Arial" w:eastAsia="Calibri" w:hAnsi="Arial" w:cs="Arial"/>
                <w:sz w:val="22"/>
                <w:szCs w:val="22"/>
                <w:lang w:eastAsia="en-US"/>
              </w:rPr>
              <w:t>d</w:t>
            </w:r>
            <w:r w:rsidR="004B310A" w:rsidRPr="007F5BC6">
              <w:rPr>
                <w:rFonts w:ascii="Arial" w:eastAsia="Calibri" w:hAnsi="Arial" w:cs="Arial" w:hint="eastAsia"/>
                <w:sz w:val="22"/>
                <w:szCs w:val="22"/>
                <w:lang w:eastAsia="en-US"/>
              </w:rPr>
              <w:t>ā</w:t>
            </w:r>
            <w:r w:rsidR="004B310A" w:rsidRPr="007F5BC6">
              <w:rPr>
                <w:rFonts w:ascii="Arial" w:eastAsia="Calibri" w:hAnsi="Arial" w:cs="Arial"/>
                <w:sz w:val="22"/>
                <w:szCs w:val="22"/>
                <w:lang w:eastAsia="en-US"/>
              </w:rPr>
              <w:t>t</w:t>
            </w:r>
            <w:r w:rsidR="004B310A" w:rsidRPr="007F5BC6">
              <w:rPr>
                <w:rFonts w:ascii="Arial" w:eastAsia="Calibri" w:hAnsi="Arial" w:cs="Arial" w:hint="eastAsia"/>
                <w:sz w:val="22"/>
                <w:szCs w:val="22"/>
                <w:lang w:eastAsia="en-US"/>
              </w:rPr>
              <w:t>ā</w:t>
            </w:r>
            <w:r w:rsidR="004B310A" w:rsidRPr="007F5BC6">
              <w:rPr>
                <w:rFonts w:ascii="Arial" w:eastAsia="Calibri" w:hAnsi="Arial" w:cs="Arial"/>
                <w:sz w:val="22"/>
                <w:szCs w:val="22"/>
                <w:lang w:eastAsia="en-US"/>
              </w:rPr>
              <w:t>jiem, kuriem savuk</w:t>
            </w:r>
            <w:r w:rsidR="004B310A" w:rsidRPr="007F5BC6">
              <w:rPr>
                <w:rFonts w:ascii="Arial" w:eastAsia="Calibri" w:hAnsi="Arial" w:cs="Arial" w:hint="eastAsia"/>
                <w:sz w:val="22"/>
                <w:szCs w:val="22"/>
                <w:lang w:eastAsia="en-US"/>
              </w:rPr>
              <w:t>ā</w:t>
            </w:r>
            <w:r w:rsidR="004B310A" w:rsidRPr="007F5BC6">
              <w:rPr>
                <w:rFonts w:ascii="Arial" w:eastAsia="Calibri" w:hAnsi="Arial" w:cs="Arial"/>
                <w:sz w:val="22"/>
                <w:szCs w:val="22"/>
                <w:lang w:eastAsia="en-US"/>
              </w:rPr>
              <w:t>rt j</w:t>
            </w:r>
            <w:r w:rsidR="004B310A" w:rsidRPr="007F5BC6">
              <w:rPr>
                <w:rFonts w:ascii="Arial" w:eastAsia="Calibri" w:hAnsi="Arial" w:cs="Arial" w:hint="eastAsia"/>
                <w:sz w:val="22"/>
                <w:szCs w:val="22"/>
                <w:lang w:eastAsia="en-US"/>
              </w:rPr>
              <w:t>ā</w:t>
            </w:r>
            <w:r w:rsidR="004B310A" w:rsidRPr="007F5BC6">
              <w:rPr>
                <w:rFonts w:ascii="Arial" w:eastAsia="Calibri" w:hAnsi="Arial" w:cs="Arial"/>
                <w:sz w:val="22"/>
                <w:szCs w:val="22"/>
                <w:lang w:eastAsia="en-US"/>
              </w:rPr>
              <w:t>veic nor</w:t>
            </w:r>
            <w:r w:rsidR="004B310A" w:rsidRPr="007F5BC6">
              <w:rPr>
                <w:rFonts w:ascii="Arial" w:eastAsia="Calibri" w:hAnsi="Arial" w:cs="Arial" w:hint="eastAsia"/>
                <w:sz w:val="22"/>
                <w:szCs w:val="22"/>
                <w:lang w:eastAsia="en-US"/>
              </w:rPr>
              <w:t>ēķ</w:t>
            </w:r>
            <w:r w:rsidR="004B310A" w:rsidRPr="007F5BC6">
              <w:rPr>
                <w:rFonts w:ascii="Arial" w:eastAsia="Calibri" w:hAnsi="Arial" w:cs="Arial"/>
                <w:sz w:val="22"/>
                <w:szCs w:val="22"/>
                <w:lang w:eastAsia="en-US"/>
              </w:rPr>
              <w:t>ini ar energoresursu pieg</w:t>
            </w:r>
            <w:r w:rsidR="004B310A" w:rsidRPr="007F5BC6">
              <w:rPr>
                <w:rFonts w:ascii="Arial" w:eastAsia="Calibri" w:hAnsi="Arial" w:cs="Arial" w:hint="eastAsia"/>
                <w:sz w:val="22"/>
                <w:szCs w:val="22"/>
                <w:lang w:eastAsia="en-US"/>
              </w:rPr>
              <w:t>ā</w:t>
            </w:r>
            <w:r w:rsidR="004B310A" w:rsidRPr="007F5BC6">
              <w:rPr>
                <w:rFonts w:ascii="Arial" w:eastAsia="Calibri" w:hAnsi="Arial" w:cs="Arial"/>
                <w:sz w:val="22"/>
                <w:szCs w:val="22"/>
                <w:lang w:eastAsia="en-US"/>
              </w:rPr>
              <w:t>d</w:t>
            </w:r>
            <w:r w:rsidR="004B310A" w:rsidRPr="007F5BC6">
              <w:rPr>
                <w:rFonts w:ascii="Arial" w:eastAsia="Calibri" w:hAnsi="Arial" w:cs="Arial" w:hint="eastAsia"/>
                <w:sz w:val="22"/>
                <w:szCs w:val="22"/>
                <w:lang w:eastAsia="en-US"/>
              </w:rPr>
              <w:t>ā</w:t>
            </w:r>
            <w:r w:rsidR="004B310A" w:rsidRPr="007F5BC6">
              <w:rPr>
                <w:rFonts w:ascii="Arial" w:eastAsia="Calibri" w:hAnsi="Arial" w:cs="Arial"/>
                <w:sz w:val="22"/>
                <w:szCs w:val="22"/>
                <w:lang w:eastAsia="en-US"/>
              </w:rPr>
              <w:t>t</w:t>
            </w:r>
            <w:r w:rsidR="004B310A" w:rsidRPr="007F5BC6">
              <w:rPr>
                <w:rFonts w:ascii="Arial" w:eastAsia="Calibri" w:hAnsi="Arial" w:cs="Arial" w:hint="eastAsia"/>
                <w:sz w:val="22"/>
                <w:szCs w:val="22"/>
                <w:lang w:eastAsia="en-US"/>
              </w:rPr>
              <w:t>ā</w:t>
            </w:r>
            <w:r w:rsidR="004B310A" w:rsidRPr="007F5BC6">
              <w:rPr>
                <w:rFonts w:ascii="Arial" w:eastAsia="Calibri" w:hAnsi="Arial" w:cs="Arial"/>
                <w:sz w:val="22"/>
                <w:szCs w:val="22"/>
                <w:lang w:eastAsia="en-US"/>
              </w:rPr>
              <w:t>jiem. Pieg</w:t>
            </w:r>
            <w:r w:rsidR="004B310A" w:rsidRPr="007F5BC6">
              <w:rPr>
                <w:rFonts w:ascii="Arial" w:eastAsia="Calibri" w:hAnsi="Arial" w:cs="Arial" w:hint="eastAsia"/>
                <w:sz w:val="22"/>
                <w:szCs w:val="22"/>
                <w:lang w:eastAsia="en-US"/>
              </w:rPr>
              <w:t>ā</w:t>
            </w:r>
            <w:r w:rsidR="004B310A" w:rsidRPr="007F5BC6">
              <w:rPr>
                <w:rFonts w:ascii="Arial" w:eastAsia="Calibri" w:hAnsi="Arial" w:cs="Arial"/>
                <w:sz w:val="22"/>
                <w:szCs w:val="22"/>
                <w:lang w:eastAsia="en-US"/>
              </w:rPr>
              <w:t>d</w:t>
            </w:r>
            <w:r w:rsidR="004B310A" w:rsidRPr="007F5BC6">
              <w:rPr>
                <w:rFonts w:ascii="Arial" w:eastAsia="Calibri" w:hAnsi="Arial" w:cs="Arial" w:hint="eastAsia"/>
                <w:sz w:val="22"/>
                <w:szCs w:val="22"/>
                <w:lang w:eastAsia="en-US"/>
              </w:rPr>
              <w:t>ā</w:t>
            </w:r>
            <w:r w:rsidR="004B310A" w:rsidRPr="007F5BC6">
              <w:rPr>
                <w:rFonts w:ascii="Arial" w:eastAsia="Calibri" w:hAnsi="Arial" w:cs="Arial"/>
                <w:sz w:val="22"/>
                <w:szCs w:val="22"/>
                <w:lang w:eastAsia="en-US"/>
              </w:rPr>
              <w:t>t</w:t>
            </w:r>
            <w:r w:rsidR="004B310A" w:rsidRPr="007F5BC6">
              <w:rPr>
                <w:rFonts w:ascii="Arial" w:eastAsia="Calibri" w:hAnsi="Arial" w:cs="Arial" w:hint="eastAsia"/>
                <w:sz w:val="22"/>
                <w:szCs w:val="22"/>
                <w:lang w:eastAsia="en-US"/>
              </w:rPr>
              <w:t>ā</w:t>
            </w:r>
            <w:r w:rsidR="004B310A" w:rsidRPr="007F5BC6">
              <w:rPr>
                <w:rFonts w:ascii="Arial" w:eastAsia="Calibri" w:hAnsi="Arial" w:cs="Arial"/>
                <w:sz w:val="22"/>
                <w:szCs w:val="22"/>
                <w:lang w:eastAsia="en-US"/>
              </w:rPr>
              <w:t>jiem b</w:t>
            </w:r>
            <w:r w:rsidR="004B310A" w:rsidRPr="007F5BC6">
              <w:rPr>
                <w:rFonts w:ascii="Arial" w:eastAsia="Calibri" w:hAnsi="Arial" w:cs="Arial" w:hint="eastAsia"/>
                <w:sz w:val="22"/>
                <w:szCs w:val="22"/>
                <w:lang w:eastAsia="en-US"/>
              </w:rPr>
              <w:t>ū</w:t>
            </w:r>
            <w:r w:rsidR="004B310A" w:rsidRPr="007F5BC6">
              <w:rPr>
                <w:rFonts w:ascii="Arial" w:eastAsia="Calibri" w:hAnsi="Arial" w:cs="Arial"/>
                <w:sz w:val="22"/>
                <w:szCs w:val="22"/>
                <w:lang w:eastAsia="en-US"/>
              </w:rPr>
              <w:t>s j</w:t>
            </w:r>
            <w:r w:rsidR="004B310A" w:rsidRPr="007F5BC6">
              <w:rPr>
                <w:rFonts w:ascii="Arial" w:eastAsia="Calibri" w:hAnsi="Arial" w:cs="Arial" w:hint="eastAsia"/>
                <w:sz w:val="22"/>
                <w:szCs w:val="22"/>
                <w:lang w:eastAsia="en-US"/>
              </w:rPr>
              <w:t>āņ</w:t>
            </w:r>
            <w:r w:rsidR="004B310A" w:rsidRPr="007F5BC6">
              <w:rPr>
                <w:rFonts w:ascii="Arial" w:eastAsia="Calibri" w:hAnsi="Arial" w:cs="Arial"/>
                <w:sz w:val="22"/>
                <w:szCs w:val="22"/>
                <w:lang w:eastAsia="en-US"/>
              </w:rPr>
              <w:t>em kred</w:t>
            </w:r>
            <w:r w:rsidR="004B310A" w:rsidRPr="007F5BC6">
              <w:rPr>
                <w:rFonts w:ascii="Arial" w:eastAsia="Calibri" w:hAnsi="Arial" w:cs="Arial" w:hint="eastAsia"/>
                <w:sz w:val="22"/>
                <w:szCs w:val="22"/>
                <w:lang w:eastAsia="en-US"/>
              </w:rPr>
              <w:t>ī</w:t>
            </w:r>
            <w:r w:rsidR="004B310A" w:rsidRPr="007F5BC6">
              <w:rPr>
                <w:rFonts w:ascii="Arial" w:eastAsia="Calibri" w:hAnsi="Arial" w:cs="Arial"/>
                <w:sz w:val="22"/>
                <w:szCs w:val="22"/>
                <w:lang w:eastAsia="en-US"/>
              </w:rPr>
              <w:t>ti, lai veiktu šos nor</w:t>
            </w:r>
            <w:r w:rsidR="004B310A" w:rsidRPr="007F5BC6">
              <w:rPr>
                <w:rFonts w:ascii="Arial" w:eastAsia="Calibri" w:hAnsi="Arial" w:cs="Arial" w:hint="eastAsia"/>
                <w:sz w:val="22"/>
                <w:szCs w:val="22"/>
                <w:lang w:eastAsia="en-US"/>
              </w:rPr>
              <w:t>ēķ</w:t>
            </w:r>
            <w:r w:rsidR="004B310A" w:rsidRPr="007F5BC6">
              <w:rPr>
                <w:rFonts w:ascii="Arial" w:eastAsia="Calibri" w:hAnsi="Arial" w:cs="Arial"/>
                <w:sz w:val="22"/>
                <w:szCs w:val="22"/>
                <w:lang w:eastAsia="en-US"/>
              </w:rPr>
              <w:t>inus un nodrošin</w:t>
            </w:r>
            <w:r w:rsidR="004B310A" w:rsidRPr="007F5BC6">
              <w:rPr>
                <w:rFonts w:ascii="Arial" w:eastAsia="Calibri" w:hAnsi="Arial" w:cs="Arial" w:hint="eastAsia"/>
                <w:sz w:val="22"/>
                <w:szCs w:val="22"/>
                <w:lang w:eastAsia="en-US"/>
              </w:rPr>
              <w:t>ā</w:t>
            </w:r>
            <w:r w:rsidR="004B310A" w:rsidRPr="007F5BC6">
              <w:rPr>
                <w:rFonts w:ascii="Arial" w:eastAsia="Calibri" w:hAnsi="Arial" w:cs="Arial"/>
                <w:sz w:val="22"/>
                <w:szCs w:val="22"/>
                <w:lang w:eastAsia="en-US"/>
              </w:rPr>
              <w:t>tu nep</w:t>
            </w:r>
            <w:r w:rsidR="004B310A" w:rsidRPr="007F5BC6">
              <w:rPr>
                <w:rFonts w:ascii="Arial" w:eastAsia="Calibri" w:hAnsi="Arial" w:cs="Arial" w:hint="eastAsia"/>
                <w:sz w:val="22"/>
                <w:szCs w:val="22"/>
                <w:lang w:eastAsia="en-US"/>
              </w:rPr>
              <w:t>ā</w:t>
            </w:r>
            <w:r w:rsidR="004B310A" w:rsidRPr="007F5BC6">
              <w:rPr>
                <w:rFonts w:ascii="Arial" w:eastAsia="Calibri" w:hAnsi="Arial" w:cs="Arial"/>
                <w:sz w:val="22"/>
                <w:szCs w:val="22"/>
                <w:lang w:eastAsia="en-US"/>
              </w:rPr>
              <w:t>rtrauktu siltumener</w:t>
            </w:r>
            <w:r w:rsidR="004B310A" w:rsidRPr="007F5BC6">
              <w:rPr>
                <w:rFonts w:ascii="Arial" w:eastAsia="Calibri" w:hAnsi="Arial" w:cs="Arial" w:hint="eastAsia"/>
                <w:sz w:val="22"/>
                <w:szCs w:val="22"/>
                <w:lang w:eastAsia="en-US"/>
              </w:rPr>
              <w:t>ģ</w:t>
            </w:r>
            <w:r w:rsidR="004B310A" w:rsidRPr="007F5BC6">
              <w:rPr>
                <w:rFonts w:ascii="Arial" w:eastAsia="Calibri" w:hAnsi="Arial" w:cs="Arial"/>
                <w:sz w:val="22"/>
                <w:szCs w:val="22"/>
                <w:lang w:eastAsia="en-US"/>
              </w:rPr>
              <w:t>ijas pieg</w:t>
            </w:r>
            <w:r w:rsidR="004B310A" w:rsidRPr="007F5BC6">
              <w:rPr>
                <w:rFonts w:ascii="Arial" w:eastAsia="Calibri" w:hAnsi="Arial" w:cs="Arial" w:hint="eastAsia"/>
                <w:sz w:val="22"/>
                <w:szCs w:val="22"/>
                <w:lang w:eastAsia="en-US"/>
              </w:rPr>
              <w:t>ā</w:t>
            </w:r>
            <w:r w:rsidR="004B310A" w:rsidRPr="007F5BC6">
              <w:rPr>
                <w:rFonts w:ascii="Arial" w:eastAsia="Calibri" w:hAnsi="Arial" w:cs="Arial"/>
                <w:sz w:val="22"/>
                <w:szCs w:val="22"/>
                <w:lang w:eastAsia="en-US"/>
              </w:rPr>
              <w:t>di lietot</w:t>
            </w:r>
            <w:r w:rsidR="004B310A" w:rsidRPr="007F5BC6">
              <w:rPr>
                <w:rFonts w:ascii="Arial" w:eastAsia="Calibri" w:hAnsi="Arial" w:cs="Arial" w:hint="eastAsia"/>
                <w:sz w:val="22"/>
                <w:szCs w:val="22"/>
                <w:lang w:eastAsia="en-US"/>
              </w:rPr>
              <w:t>ā</w:t>
            </w:r>
            <w:r w:rsidR="004B310A" w:rsidRPr="007F5BC6">
              <w:rPr>
                <w:rFonts w:ascii="Arial" w:eastAsia="Calibri" w:hAnsi="Arial" w:cs="Arial"/>
                <w:sz w:val="22"/>
                <w:szCs w:val="22"/>
                <w:lang w:eastAsia="en-US"/>
              </w:rPr>
              <w:t>jiem.</w:t>
            </w:r>
          </w:p>
          <w:p w14:paraId="16DCC987" w14:textId="40538123" w:rsidR="004B310A" w:rsidRPr="007F5BC6" w:rsidRDefault="004B310A" w:rsidP="007F5BC6">
            <w:pPr>
              <w:spacing w:after="160" w:line="276" w:lineRule="auto"/>
              <w:rPr>
                <w:rFonts w:ascii="Arial" w:eastAsia="Calibri" w:hAnsi="Arial" w:cs="Arial"/>
                <w:sz w:val="22"/>
                <w:szCs w:val="22"/>
                <w:lang w:eastAsia="en-US"/>
              </w:rPr>
            </w:pPr>
            <w:r w:rsidRPr="007F5BC6">
              <w:rPr>
                <w:rFonts w:ascii="Arial" w:eastAsia="Calibri" w:hAnsi="Arial" w:cs="Arial" w:hint="eastAsia"/>
                <w:sz w:val="22"/>
                <w:szCs w:val="22"/>
                <w:lang w:eastAsia="en-US"/>
              </w:rPr>
              <w:t>Ņ</w:t>
            </w:r>
            <w:r w:rsidRPr="007F5BC6">
              <w:rPr>
                <w:rFonts w:ascii="Arial" w:eastAsia="Calibri" w:hAnsi="Arial" w:cs="Arial"/>
                <w:sz w:val="22"/>
                <w:szCs w:val="22"/>
                <w:lang w:eastAsia="en-US"/>
              </w:rPr>
              <w:t>emot v</w:t>
            </w:r>
            <w:r w:rsidRPr="007F5BC6">
              <w:rPr>
                <w:rFonts w:ascii="Arial" w:eastAsia="Calibri" w:hAnsi="Arial" w:cs="Arial" w:hint="eastAsia"/>
                <w:sz w:val="22"/>
                <w:szCs w:val="22"/>
                <w:lang w:eastAsia="en-US"/>
              </w:rPr>
              <w:t>ē</w:t>
            </w:r>
            <w:r w:rsidRPr="007F5BC6">
              <w:rPr>
                <w:rFonts w:ascii="Arial" w:eastAsia="Calibri" w:hAnsi="Arial" w:cs="Arial"/>
                <w:sz w:val="22"/>
                <w:szCs w:val="22"/>
                <w:lang w:eastAsia="en-US"/>
              </w:rPr>
              <w:t>r</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iepriekš teikto, </w:t>
            </w:r>
            <w:r w:rsidR="00536056" w:rsidRPr="007F5BC6">
              <w:rPr>
                <w:rFonts w:ascii="Arial" w:eastAsia="Calibri" w:hAnsi="Arial" w:cs="Arial"/>
                <w:sz w:val="22"/>
                <w:szCs w:val="22"/>
                <w:lang w:eastAsia="en-US"/>
              </w:rPr>
              <w:t>ierosinām</w:t>
            </w:r>
            <w:r w:rsidRPr="007F5BC6">
              <w:rPr>
                <w:rFonts w:ascii="Arial" w:eastAsia="Calibri" w:hAnsi="Arial" w:cs="Arial"/>
                <w:sz w:val="22"/>
                <w:szCs w:val="22"/>
                <w:lang w:eastAsia="en-US"/>
              </w:rPr>
              <w:t xml:space="preserve"> izteikt 36.punktu pied</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v</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t</w:t>
            </w:r>
            <w:r w:rsidR="00536056" w:rsidRPr="007F5BC6">
              <w:rPr>
                <w:rFonts w:ascii="Arial" w:eastAsia="Calibri" w:hAnsi="Arial" w:cs="Arial"/>
                <w:sz w:val="22"/>
                <w:szCs w:val="22"/>
                <w:lang w:eastAsia="en-US"/>
              </w:rPr>
              <w:t>aj</w:t>
            </w:r>
            <w:r w:rsidRPr="007F5BC6">
              <w:rPr>
                <w:rFonts w:ascii="Arial" w:eastAsia="Calibri" w:hAnsi="Arial" w:cs="Arial" w:hint="eastAsia"/>
                <w:sz w:val="22"/>
                <w:szCs w:val="22"/>
                <w:lang w:eastAsia="en-US"/>
              </w:rPr>
              <w:t>ā</w:t>
            </w:r>
            <w:r w:rsidRPr="007F5BC6">
              <w:rPr>
                <w:rFonts w:ascii="Arial" w:eastAsia="Calibri" w:hAnsi="Arial" w:cs="Arial"/>
                <w:sz w:val="22"/>
                <w:szCs w:val="22"/>
                <w:lang w:eastAsia="en-US"/>
              </w:rPr>
              <w:t xml:space="preserve"> redakcij</w:t>
            </w:r>
            <w:r w:rsidRPr="007F5BC6">
              <w:rPr>
                <w:rFonts w:ascii="Arial" w:eastAsia="Calibri" w:hAnsi="Arial" w:cs="Arial" w:hint="eastAsia"/>
                <w:sz w:val="22"/>
                <w:szCs w:val="22"/>
                <w:lang w:eastAsia="en-US"/>
              </w:rPr>
              <w:t>ā</w:t>
            </w:r>
            <w:r w:rsidR="00A3528F" w:rsidRPr="007F5BC6">
              <w:rPr>
                <w:rFonts w:ascii="Arial" w:eastAsia="Calibri" w:hAnsi="Arial" w:cs="Arial"/>
                <w:sz w:val="22"/>
                <w:szCs w:val="22"/>
                <w:lang w:eastAsia="en-US"/>
              </w:rPr>
              <w:t>.</w:t>
            </w:r>
          </w:p>
          <w:p w14:paraId="6452950F" w14:textId="54399629" w:rsidR="00A3528F" w:rsidRPr="007F5BC6" w:rsidRDefault="00A3528F" w:rsidP="007F5BC6">
            <w:pPr>
              <w:spacing w:after="160" w:line="276" w:lineRule="auto"/>
              <w:rPr>
                <w:rFonts w:ascii="Arial" w:eastAsia="Calibri" w:hAnsi="Arial" w:cs="Arial"/>
                <w:sz w:val="22"/>
                <w:szCs w:val="22"/>
                <w:lang w:eastAsia="en-US"/>
              </w:rPr>
            </w:pPr>
          </w:p>
        </w:tc>
      </w:tr>
      <w:tr w:rsidR="003443CE" w:rsidRPr="00C37889" w14:paraId="17D5E03E" w14:textId="77777777" w:rsidTr="004D466E">
        <w:tc>
          <w:tcPr>
            <w:tcW w:w="1494" w:type="dxa"/>
            <w:shd w:val="clear" w:color="auto" w:fill="auto"/>
          </w:tcPr>
          <w:p w14:paraId="21016C2B" w14:textId="24B917A1" w:rsidR="003443CE" w:rsidRPr="00C37889" w:rsidRDefault="003443CE" w:rsidP="00D905A8">
            <w:pPr>
              <w:spacing w:after="160" w:line="259" w:lineRule="auto"/>
              <w:rPr>
                <w:rFonts w:ascii="Arial" w:eastAsia="Calibri" w:hAnsi="Arial" w:cs="Arial"/>
                <w:sz w:val="22"/>
                <w:szCs w:val="22"/>
                <w:lang w:eastAsia="en-US"/>
              </w:rPr>
            </w:pPr>
            <w:r w:rsidRPr="00C37889">
              <w:rPr>
                <w:rFonts w:ascii="Arial" w:hAnsi="Arial" w:cs="Arial"/>
                <w:sz w:val="22"/>
                <w:szCs w:val="22"/>
              </w:rPr>
              <w:t>36.</w:t>
            </w:r>
            <w:r w:rsidRPr="00C37889">
              <w:rPr>
                <w:rFonts w:ascii="Arial" w:hAnsi="Arial" w:cs="Arial"/>
                <w:sz w:val="22"/>
                <w:szCs w:val="22"/>
                <w:vertAlign w:val="superscript"/>
              </w:rPr>
              <w:t>1</w:t>
            </w:r>
            <w:r w:rsidRPr="00C37889">
              <w:rPr>
                <w:rFonts w:ascii="Arial" w:hAnsi="Arial" w:cs="Arial"/>
                <w:sz w:val="22"/>
                <w:szCs w:val="22"/>
              </w:rPr>
              <w:t xml:space="preserve"> 5.</w:t>
            </w:r>
          </w:p>
        </w:tc>
        <w:tc>
          <w:tcPr>
            <w:tcW w:w="4171" w:type="dxa"/>
            <w:shd w:val="clear" w:color="auto" w:fill="auto"/>
          </w:tcPr>
          <w:p w14:paraId="4E9F757A" w14:textId="724CDB6F" w:rsidR="003443CE" w:rsidRPr="007F5BC6" w:rsidRDefault="003443CE" w:rsidP="007F5BC6">
            <w:pPr>
              <w:spacing w:after="160" w:line="276" w:lineRule="auto"/>
              <w:rPr>
                <w:rFonts w:ascii="Arial" w:eastAsia="Calibri" w:hAnsi="Arial" w:cs="Arial"/>
                <w:sz w:val="22"/>
                <w:szCs w:val="22"/>
                <w:lang w:eastAsia="en-US"/>
              </w:rPr>
            </w:pPr>
            <w:r w:rsidRPr="007F5BC6">
              <w:rPr>
                <w:rFonts w:ascii="Arial" w:hAnsi="Arial" w:cs="Arial"/>
                <w:sz w:val="22"/>
                <w:szCs w:val="22"/>
              </w:rPr>
              <w:t xml:space="preserve">Reizi gadā līdz 1. novembrim norāda tīmekļvietnes adresi, kurā ir ietverta informācija par izmantotā kurināmā struktūru un ar to saistīto ikgadējo siltumnīcefekta gāzu emisiju apjomu, tostarp lietotājiem ar centralizētu siltumapgādi vai dzesēšanas sistēmu, un dažādu piemēroto nodokļu, nodevu un tarifu aprakstu. Prasība sniegt informāciju par siltumnīcefekta gāzu </w:t>
            </w:r>
            <w:r w:rsidRPr="007F5BC6">
              <w:rPr>
                <w:rFonts w:ascii="Arial" w:hAnsi="Arial" w:cs="Arial"/>
                <w:sz w:val="22"/>
                <w:szCs w:val="22"/>
              </w:rPr>
              <w:lastRenderedPageBreak/>
              <w:t xml:space="preserve">emisijām attiecas vienīgi uz enerģiju, kas nodrošināta no centralizētām siltumapgādes sistēmām, kuru kopējā nominālā ievadītā </w:t>
            </w:r>
            <w:proofErr w:type="spellStart"/>
            <w:r w:rsidRPr="007F5BC6">
              <w:rPr>
                <w:rFonts w:ascii="Arial" w:hAnsi="Arial" w:cs="Arial"/>
                <w:sz w:val="22"/>
                <w:szCs w:val="22"/>
              </w:rPr>
              <w:t>siltumjauda</w:t>
            </w:r>
            <w:proofErr w:type="spellEnd"/>
            <w:r w:rsidRPr="007F5BC6">
              <w:rPr>
                <w:rFonts w:ascii="Arial" w:hAnsi="Arial" w:cs="Arial"/>
                <w:sz w:val="22"/>
                <w:szCs w:val="22"/>
              </w:rPr>
              <w:t xml:space="preserve"> pārsniedz 20 MW</w:t>
            </w:r>
          </w:p>
        </w:tc>
        <w:tc>
          <w:tcPr>
            <w:tcW w:w="3895" w:type="dxa"/>
            <w:shd w:val="clear" w:color="auto" w:fill="auto"/>
          </w:tcPr>
          <w:p w14:paraId="566AAA94" w14:textId="663083D9" w:rsidR="003443CE" w:rsidRPr="007F5BC6" w:rsidRDefault="003443CE" w:rsidP="007F5BC6">
            <w:pPr>
              <w:spacing w:after="160" w:line="276" w:lineRule="auto"/>
              <w:rPr>
                <w:rFonts w:ascii="Arial" w:hAnsi="Arial" w:cs="Arial"/>
                <w:sz w:val="21"/>
                <w:szCs w:val="21"/>
              </w:rPr>
            </w:pPr>
            <w:r w:rsidRPr="007F5BC6">
              <w:rPr>
                <w:rFonts w:ascii="Arial" w:eastAsia="Calibri" w:hAnsi="Arial" w:cs="Arial"/>
                <w:sz w:val="22"/>
                <w:szCs w:val="22"/>
                <w:lang w:eastAsia="en-US"/>
              </w:rPr>
              <w:lastRenderedPageBreak/>
              <w:t>Svītrot</w:t>
            </w:r>
            <w:r w:rsidR="00C37889" w:rsidRPr="007F5BC6">
              <w:rPr>
                <w:rFonts w:ascii="Arial" w:eastAsia="Calibri" w:hAnsi="Arial" w:cs="Arial"/>
                <w:sz w:val="22"/>
                <w:szCs w:val="22"/>
                <w:lang w:eastAsia="en-US"/>
              </w:rPr>
              <w:t>.</w:t>
            </w:r>
          </w:p>
        </w:tc>
        <w:tc>
          <w:tcPr>
            <w:tcW w:w="3435" w:type="dxa"/>
            <w:shd w:val="clear" w:color="auto" w:fill="auto"/>
          </w:tcPr>
          <w:p w14:paraId="33743DC1" w14:textId="77777777" w:rsidR="003443CE" w:rsidRPr="007F5BC6" w:rsidRDefault="003443CE" w:rsidP="007F5BC6">
            <w:pPr>
              <w:spacing w:line="276" w:lineRule="auto"/>
              <w:rPr>
                <w:rFonts w:ascii="Arial" w:eastAsia="Calibri" w:hAnsi="Arial" w:cs="Arial"/>
                <w:sz w:val="22"/>
                <w:szCs w:val="22"/>
              </w:rPr>
            </w:pPr>
            <w:r w:rsidRPr="007F5BC6">
              <w:rPr>
                <w:rFonts w:ascii="Arial" w:eastAsia="Calibri" w:hAnsi="Arial" w:cs="Arial"/>
                <w:sz w:val="22"/>
                <w:szCs w:val="22"/>
                <w:lang w:eastAsia="en-US"/>
              </w:rPr>
              <w:t>Šāda prasība ir izpildāma tikai gadījumā, ja piegādātājs un ražotājs ir viena persona.</w:t>
            </w:r>
          </w:p>
          <w:p w14:paraId="125A35AA" w14:textId="7446436E" w:rsidR="003443CE" w:rsidRPr="007F5BC6" w:rsidRDefault="003443CE" w:rsidP="007F5BC6">
            <w:pPr>
              <w:spacing w:line="276" w:lineRule="auto"/>
              <w:rPr>
                <w:rFonts w:ascii="Arial" w:eastAsia="Calibri" w:hAnsi="Arial" w:cs="Arial"/>
                <w:sz w:val="22"/>
                <w:szCs w:val="22"/>
                <w:lang w:eastAsia="en-US"/>
              </w:rPr>
            </w:pPr>
            <w:r w:rsidRPr="007F5BC6">
              <w:rPr>
                <w:rFonts w:ascii="Arial" w:eastAsia="Calibri" w:hAnsi="Arial" w:cs="Arial"/>
                <w:sz w:val="22"/>
                <w:szCs w:val="22"/>
                <w:lang w:eastAsia="en-US"/>
              </w:rPr>
              <w:t xml:space="preserve">Piegādātājs var būt arī siltumtīklu operators, kas iepērk siltumenerģiju no (vairākiem) neatkarīgiem ražotājiem. Piegādātājiem ir informācija tikai par ražotāju </w:t>
            </w:r>
            <w:proofErr w:type="spellStart"/>
            <w:r w:rsidRPr="007F5BC6">
              <w:rPr>
                <w:rFonts w:ascii="Arial" w:eastAsia="Calibri" w:hAnsi="Arial" w:cs="Arial"/>
                <w:sz w:val="22"/>
                <w:szCs w:val="22"/>
                <w:lang w:eastAsia="en-US"/>
              </w:rPr>
              <w:t>siltumavotos</w:t>
            </w:r>
            <w:proofErr w:type="spellEnd"/>
            <w:r w:rsidRPr="007F5BC6">
              <w:rPr>
                <w:rFonts w:ascii="Arial" w:eastAsia="Calibri" w:hAnsi="Arial" w:cs="Arial"/>
                <w:sz w:val="22"/>
                <w:szCs w:val="22"/>
                <w:lang w:eastAsia="en-US"/>
              </w:rPr>
              <w:t xml:space="preserve"> izmantojamajiem kurināmā </w:t>
            </w:r>
            <w:r w:rsidRPr="007F5BC6">
              <w:rPr>
                <w:rFonts w:ascii="Arial" w:eastAsia="Calibri" w:hAnsi="Arial" w:cs="Arial"/>
                <w:sz w:val="22"/>
                <w:szCs w:val="22"/>
                <w:lang w:eastAsia="en-US"/>
              </w:rPr>
              <w:lastRenderedPageBreak/>
              <w:t>veidiem un iepirktās siltumenerģijas apjomu, bet nav informācijas par kurināmā patēriņa struktūru (</w:t>
            </w:r>
            <w:proofErr w:type="spellStart"/>
            <w:r w:rsidRPr="007F5BC6">
              <w:rPr>
                <w:rFonts w:ascii="Arial" w:eastAsia="Calibri" w:hAnsi="Arial" w:cs="Arial"/>
                <w:sz w:val="22"/>
                <w:szCs w:val="22"/>
                <w:lang w:eastAsia="en-US"/>
              </w:rPr>
              <w:t>siltumavotos</w:t>
            </w:r>
            <w:proofErr w:type="spellEnd"/>
            <w:r w:rsidRPr="007F5BC6">
              <w:rPr>
                <w:rFonts w:ascii="Arial" w:eastAsia="Calibri" w:hAnsi="Arial" w:cs="Arial"/>
                <w:sz w:val="22"/>
                <w:szCs w:val="22"/>
                <w:lang w:eastAsia="en-US"/>
              </w:rPr>
              <w:t xml:space="preserve"> ar vairākiem kurināmā veidiem), par kurināmā patēriņu, darbības efektivitāti, siltumnīcefekta gāzu emisijām, ražotāja nodokļiem. Nav spēkā esošu normatīvo aktu, kas noteic, ka ražotājiem šādas ziņas ir jāiesniedz piegādātājam. Ražotāji šādus datus uzskata par komercnoslēpumu, kas nav izpaužams trešajām personām, jo šāda informācija var dot priekšrocības kādam no tirgus konkurentiem. </w:t>
            </w:r>
          </w:p>
          <w:p w14:paraId="29C9877D" w14:textId="4D0CA202" w:rsidR="003443CE" w:rsidRPr="007F5BC6" w:rsidRDefault="003443CE" w:rsidP="007F5BC6">
            <w:pPr>
              <w:spacing w:line="276" w:lineRule="auto"/>
              <w:rPr>
                <w:rFonts w:ascii="Arial" w:eastAsia="Calibri" w:hAnsi="Arial" w:cs="Arial"/>
                <w:sz w:val="22"/>
                <w:szCs w:val="22"/>
                <w:lang w:eastAsia="en-US"/>
              </w:rPr>
            </w:pPr>
            <w:r w:rsidRPr="007F5BC6">
              <w:rPr>
                <w:rFonts w:ascii="Arial" w:hAnsi="Arial" w:cs="Arial"/>
                <w:sz w:val="22"/>
                <w:szCs w:val="22"/>
              </w:rPr>
              <w:t xml:space="preserve">Ņemot vērā iepriekš teikto, kā arī to, ka šie Noteikumi nosaka siltumenerģijas piegādes, nevis ražošanas kārtību, piedāvājam </w:t>
            </w:r>
            <w:r w:rsidR="005E7F48" w:rsidRPr="007F5BC6">
              <w:rPr>
                <w:rFonts w:ascii="Arial" w:hAnsi="Arial" w:cs="Arial"/>
                <w:sz w:val="22"/>
                <w:szCs w:val="22"/>
              </w:rPr>
              <w:t>36.</w:t>
            </w:r>
            <w:r w:rsidR="005E7F48" w:rsidRPr="007F5BC6">
              <w:rPr>
                <w:rFonts w:ascii="Arial" w:hAnsi="Arial" w:cs="Arial"/>
                <w:sz w:val="22"/>
                <w:szCs w:val="22"/>
                <w:vertAlign w:val="superscript"/>
              </w:rPr>
              <w:t>1</w:t>
            </w:r>
            <w:r w:rsidR="005E7F48" w:rsidRPr="007F5BC6">
              <w:rPr>
                <w:rFonts w:ascii="Arial" w:hAnsi="Arial" w:cs="Arial"/>
                <w:sz w:val="22"/>
                <w:szCs w:val="22"/>
              </w:rPr>
              <w:t xml:space="preserve"> 5. </w:t>
            </w:r>
            <w:r w:rsidRPr="007F5BC6">
              <w:rPr>
                <w:rFonts w:ascii="Arial" w:hAnsi="Arial" w:cs="Arial"/>
                <w:sz w:val="22"/>
                <w:szCs w:val="22"/>
              </w:rPr>
              <w:t>punktu svītrot.</w:t>
            </w:r>
            <w:r w:rsidRPr="007F5BC6">
              <w:rPr>
                <w:rFonts w:ascii="Arial" w:eastAsia="Calibri" w:hAnsi="Arial" w:cs="Arial"/>
                <w:sz w:val="22"/>
                <w:szCs w:val="22"/>
                <w:lang w:eastAsia="en-US"/>
              </w:rPr>
              <w:t xml:space="preserve"> </w:t>
            </w:r>
          </w:p>
          <w:p w14:paraId="551EC0C3" w14:textId="335F90E4" w:rsidR="003443CE" w:rsidRPr="007F5BC6" w:rsidRDefault="003443CE" w:rsidP="007F5BC6">
            <w:pPr>
              <w:spacing w:after="160" w:line="276" w:lineRule="auto"/>
              <w:rPr>
                <w:rFonts w:ascii="Arial" w:eastAsia="Calibri" w:hAnsi="Arial" w:cs="Arial"/>
                <w:sz w:val="22"/>
                <w:szCs w:val="22"/>
                <w:lang w:eastAsia="en-US"/>
              </w:rPr>
            </w:pPr>
          </w:p>
        </w:tc>
      </w:tr>
    </w:tbl>
    <w:p w14:paraId="32934D5C" w14:textId="77777777" w:rsidR="00501661" w:rsidRPr="00C37889" w:rsidRDefault="00501661" w:rsidP="00AD6A2B">
      <w:pPr>
        <w:rPr>
          <w:rFonts w:ascii="Arial" w:hAnsi="Arial" w:cs="Arial"/>
          <w:szCs w:val="24"/>
        </w:rPr>
      </w:pPr>
    </w:p>
    <w:p w14:paraId="4F3A563D" w14:textId="77777777" w:rsidR="00501661" w:rsidRPr="00C37889" w:rsidRDefault="00501661" w:rsidP="00AD6A2B">
      <w:pPr>
        <w:rPr>
          <w:rFonts w:ascii="Arial" w:hAnsi="Arial" w:cs="Arial"/>
          <w:szCs w:val="24"/>
        </w:rPr>
      </w:pPr>
    </w:p>
    <w:p w14:paraId="6A431857" w14:textId="580B9405" w:rsidR="00EF09B9" w:rsidRPr="00C37889" w:rsidRDefault="00EF09B9" w:rsidP="00AD6A2B">
      <w:pPr>
        <w:rPr>
          <w:rFonts w:ascii="Arial" w:hAnsi="Arial" w:cs="Arial"/>
          <w:szCs w:val="24"/>
        </w:rPr>
      </w:pPr>
      <w:r w:rsidRPr="00C37889">
        <w:rPr>
          <w:rFonts w:ascii="Arial" w:hAnsi="Arial" w:cs="Arial"/>
          <w:szCs w:val="24"/>
        </w:rPr>
        <w:t>Sagatavotājs</w:t>
      </w:r>
      <w:r w:rsidR="00754D09" w:rsidRPr="00C37889">
        <w:rPr>
          <w:rFonts w:ascii="Arial" w:hAnsi="Arial" w:cs="Arial"/>
          <w:szCs w:val="24"/>
        </w:rPr>
        <w:t>:</w:t>
      </w:r>
    </w:p>
    <w:p w14:paraId="7755C0EE" w14:textId="64B8435E" w:rsidR="009069DF" w:rsidRPr="00C37889" w:rsidRDefault="0032124C" w:rsidP="009069DF">
      <w:pPr>
        <w:rPr>
          <w:rFonts w:ascii="Arial" w:hAnsi="Arial" w:cs="Arial"/>
          <w:szCs w:val="24"/>
        </w:rPr>
      </w:pPr>
      <w:r w:rsidRPr="00C37889">
        <w:rPr>
          <w:rFonts w:ascii="Arial" w:hAnsi="Arial" w:cs="Arial"/>
          <w:szCs w:val="24"/>
        </w:rPr>
        <w:t>Komercdirektora vietnieks</w:t>
      </w:r>
      <w:r w:rsidR="00754D09" w:rsidRPr="00C37889">
        <w:rPr>
          <w:rFonts w:ascii="Arial" w:hAnsi="Arial" w:cs="Arial"/>
          <w:szCs w:val="24"/>
        </w:rPr>
        <w:tab/>
      </w:r>
      <w:proofErr w:type="spellStart"/>
      <w:r w:rsidRPr="00C37889">
        <w:rPr>
          <w:rFonts w:ascii="Arial" w:hAnsi="Arial" w:cs="Arial"/>
          <w:szCs w:val="24"/>
        </w:rPr>
        <w:t>M</w:t>
      </w:r>
      <w:r w:rsidR="009069DF" w:rsidRPr="00C37889">
        <w:rPr>
          <w:rFonts w:ascii="Arial" w:hAnsi="Arial" w:cs="Arial"/>
          <w:szCs w:val="24"/>
        </w:rPr>
        <w:t>.</w:t>
      </w:r>
      <w:r w:rsidRPr="00C37889">
        <w:rPr>
          <w:rFonts w:ascii="Arial" w:hAnsi="Arial" w:cs="Arial"/>
          <w:szCs w:val="24"/>
        </w:rPr>
        <w:t>Jonass</w:t>
      </w:r>
      <w:proofErr w:type="spellEnd"/>
    </w:p>
    <w:p w14:paraId="603431BB" w14:textId="2FD77215" w:rsidR="009069DF" w:rsidRPr="00C37889" w:rsidRDefault="009069DF" w:rsidP="009069DF"/>
    <w:sectPr w:rsidR="009069DF" w:rsidRPr="00C37889" w:rsidSect="00BB75BE">
      <w:pgSz w:w="15840" w:h="12240" w:orient="landscape"/>
      <w:pgMar w:top="1560"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EC367" w14:textId="77777777" w:rsidR="00BC6DDE" w:rsidRDefault="00BC6DDE" w:rsidP="006C4940">
      <w:r>
        <w:separator/>
      </w:r>
    </w:p>
  </w:endnote>
  <w:endnote w:type="continuationSeparator" w:id="0">
    <w:p w14:paraId="7F90E9D2" w14:textId="77777777" w:rsidR="00BC6DDE" w:rsidRDefault="00BC6DDE" w:rsidP="006C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7FA8E" w14:textId="77777777" w:rsidR="00BC6DDE" w:rsidRDefault="00BC6DDE" w:rsidP="006C4940">
      <w:r>
        <w:separator/>
      </w:r>
    </w:p>
  </w:footnote>
  <w:footnote w:type="continuationSeparator" w:id="0">
    <w:p w14:paraId="28AAAC59" w14:textId="77777777" w:rsidR="00BC6DDE" w:rsidRDefault="00BC6DDE" w:rsidP="006C4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EA4F" w14:textId="380752F5" w:rsidR="006C4940" w:rsidRPr="00505DD7" w:rsidRDefault="00505DD7" w:rsidP="006C4940">
    <w:pPr>
      <w:pStyle w:val="Header"/>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w:t>
    </w:r>
    <w:r>
      <w:rPr>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5137F" w14:textId="1FFD7E6D" w:rsidR="00E454DE" w:rsidRDefault="00E454DE" w:rsidP="00E454DE">
    <w:pPr>
      <w:pStyle w:val="Header"/>
      <w:jc w:val="center"/>
    </w:pPr>
    <w:r w:rsidRPr="00E454DE">
      <w:rPr>
        <w:noProof/>
      </w:rPr>
      <w:drawing>
        <wp:inline distT="0" distB="0" distL="0" distR="0" wp14:anchorId="542C73A6" wp14:editId="45211982">
          <wp:extent cx="2548255" cy="363855"/>
          <wp:effectExtent l="0" t="0" r="4445" b="0"/>
          <wp:docPr id="2" name="Picture 2" descr="RigasSiltums_logo_rgb_427x61px_2018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gasSiltums_logo_rgb_427x61px_201811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8255" cy="363855"/>
                  </a:xfrm>
                  <a:prstGeom prst="rect">
                    <a:avLst/>
                  </a:prstGeom>
                  <a:noFill/>
                  <a:ln>
                    <a:noFill/>
                  </a:ln>
                </pic:spPr>
              </pic:pic>
            </a:graphicData>
          </a:graphic>
        </wp:inline>
      </w:drawing>
    </w:r>
  </w:p>
  <w:p w14:paraId="5AE7EE04" w14:textId="77777777" w:rsidR="00E454DE" w:rsidRDefault="00E454DE" w:rsidP="00E454DE">
    <w:pPr>
      <w:pStyle w:val="Header"/>
      <w:jc w:val="center"/>
    </w:pPr>
  </w:p>
  <w:p w14:paraId="11AE1C3F" w14:textId="33D58B3D"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VIENOTAIS REĢ</w:t>
    </w:r>
    <w:r>
      <w:rPr>
        <w:rFonts w:ascii="Arial" w:hAnsi="Arial" w:cs="Arial"/>
        <w:sz w:val="18"/>
        <w:szCs w:val="18"/>
      </w:rPr>
      <w:t>.</w:t>
    </w:r>
    <w:r w:rsidRPr="00E454DE">
      <w:rPr>
        <w:rFonts w:ascii="Arial" w:hAnsi="Arial" w:cs="Arial"/>
        <w:sz w:val="18"/>
        <w:szCs w:val="18"/>
      </w:rPr>
      <w:t xml:space="preserve"> NR. LV 40003286750</w:t>
    </w:r>
  </w:p>
  <w:p w14:paraId="5F7E5741" w14:textId="77777777"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CĒSU IELA 3A, RĪGA, LV-1012</w:t>
    </w:r>
  </w:p>
  <w:p w14:paraId="0CE64590" w14:textId="77777777"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TĀLR. 67017359, FAKSS: 67017363</w:t>
    </w:r>
  </w:p>
  <w:p w14:paraId="79075CD5" w14:textId="77777777" w:rsidR="00E454DE" w:rsidRPr="00E454DE" w:rsidRDefault="00E454DE" w:rsidP="00E454DE">
    <w:pPr>
      <w:pStyle w:val="Header"/>
      <w:jc w:val="center"/>
      <w:rPr>
        <w:rFonts w:ascii="Arial" w:hAnsi="Arial" w:cs="Arial"/>
        <w:sz w:val="18"/>
        <w:szCs w:val="18"/>
      </w:rPr>
    </w:pPr>
  </w:p>
  <w:p w14:paraId="2A814813" w14:textId="77777777" w:rsidR="00E454DE" w:rsidRPr="00E454DE" w:rsidRDefault="00E454DE" w:rsidP="00E454DE">
    <w:pPr>
      <w:pStyle w:val="Header"/>
      <w:jc w:val="center"/>
      <w:rPr>
        <w:rFonts w:ascii="Arial" w:hAnsi="Arial" w:cs="Arial"/>
        <w:sz w:val="18"/>
        <w:szCs w:val="18"/>
      </w:rPr>
    </w:pPr>
  </w:p>
  <w:p w14:paraId="7F8DF2E7" w14:textId="2B31E2C6"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RĪGA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25310"/>
    <w:multiLevelType w:val="hybridMultilevel"/>
    <w:tmpl w:val="A31048A4"/>
    <w:lvl w:ilvl="0" w:tplc="534CE87A">
      <w:start w:val="1"/>
      <w:numFmt w:val="bullet"/>
      <w:lvlText w:val=""/>
      <w:lvlJc w:val="left"/>
      <w:pPr>
        <w:ind w:left="0" w:firstLine="705"/>
      </w:pPr>
      <w:rPr>
        <w:strike w:val="0"/>
        <w:dstrike w:val="0"/>
        <w:u w:val="none"/>
        <w:effect w:val="none"/>
      </w:rPr>
    </w:lvl>
    <w:lvl w:ilvl="1" w:tplc="458673C0">
      <w:start w:val="1"/>
      <w:numFmt w:val="bullet"/>
      <w:lvlRestart w:val="0"/>
      <w:lvlText w:val=""/>
      <w:lvlJc w:val="left"/>
      <w:pPr>
        <w:ind w:left="0" w:firstLine="705"/>
      </w:pPr>
      <w:rPr>
        <w:strike w:val="0"/>
        <w:dstrike w:val="0"/>
        <w:u w:val="none"/>
        <w:effect w:val="none"/>
      </w:rPr>
    </w:lvl>
    <w:lvl w:ilvl="2" w:tplc="0488211E">
      <w:numFmt w:val="decimal"/>
      <w:lvlText w:val=""/>
      <w:lvlJc w:val="left"/>
      <w:pPr>
        <w:ind w:left="0" w:firstLine="0"/>
      </w:pPr>
    </w:lvl>
    <w:lvl w:ilvl="3" w:tplc="F0103486">
      <w:numFmt w:val="decimal"/>
      <w:lvlText w:val=""/>
      <w:lvlJc w:val="left"/>
      <w:pPr>
        <w:ind w:left="0" w:firstLine="0"/>
      </w:pPr>
    </w:lvl>
    <w:lvl w:ilvl="4" w:tplc="752EC81C">
      <w:numFmt w:val="decimal"/>
      <w:lvlText w:val=""/>
      <w:lvlJc w:val="left"/>
      <w:pPr>
        <w:ind w:left="0" w:firstLine="0"/>
      </w:pPr>
    </w:lvl>
    <w:lvl w:ilvl="5" w:tplc="6A3881C8">
      <w:numFmt w:val="decimal"/>
      <w:lvlText w:val=""/>
      <w:lvlJc w:val="left"/>
      <w:pPr>
        <w:ind w:left="0" w:firstLine="0"/>
      </w:pPr>
    </w:lvl>
    <w:lvl w:ilvl="6" w:tplc="67C08FC0">
      <w:numFmt w:val="decimal"/>
      <w:lvlText w:val=""/>
      <w:lvlJc w:val="left"/>
      <w:pPr>
        <w:ind w:left="0" w:firstLine="0"/>
      </w:pPr>
    </w:lvl>
    <w:lvl w:ilvl="7" w:tplc="4314C67C">
      <w:numFmt w:val="decimal"/>
      <w:lvlText w:val=""/>
      <w:lvlJc w:val="left"/>
      <w:pPr>
        <w:ind w:left="0" w:firstLine="0"/>
      </w:pPr>
    </w:lvl>
    <w:lvl w:ilvl="8" w:tplc="0D886FFE">
      <w:numFmt w:val="decimal"/>
      <w:lvlText w:val=""/>
      <w:lvlJc w:val="left"/>
      <w:pPr>
        <w:ind w:left="0" w:firstLine="0"/>
      </w:pPr>
    </w:lvl>
  </w:abstractNum>
  <w:abstractNum w:abstractNumId="1" w15:restartNumberingAfterBreak="0">
    <w:nsid w:val="602002AF"/>
    <w:multiLevelType w:val="hybridMultilevel"/>
    <w:tmpl w:val="584488A0"/>
    <w:lvl w:ilvl="0" w:tplc="EECA5192">
      <w:start w:val="1"/>
      <w:numFmt w:val="bullet"/>
      <w:lvlRestart w:val="0"/>
      <w:lvlText w:val=""/>
      <w:lvlJc w:val="left"/>
      <w:pPr>
        <w:ind w:left="0" w:firstLine="705"/>
      </w:pPr>
      <w:rPr>
        <w:u w:val="none"/>
      </w:rPr>
    </w:lvl>
    <w:lvl w:ilvl="1" w:tplc="A49A507C">
      <w:start w:val="1"/>
      <w:numFmt w:val="bullet"/>
      <w:lvlRestart w:val="0"/>
      <w:lvlText w:val=""/>
      <w:lvlJc w:val="left"/>
      <w:pPr>
        <w:ind w:left="0" w:firstLine="705"/>
      </w:pPr>
      <w:rPr>
        <w:u w:val="none"/>
      </w:rPr>
    </w:lvl>
    <w:lvl w:ilvl="2" w:tplc="2A02F1A8">
      <w:start w:val="1"/>
      <w:numFmt w:val="bullet"/>
      <w:lvlRestart w:val="1"/>
      <w:lvlText w:val=""/>
      <w:lvlJc w:val="left"/>
      <w:pPr>
        <w:ind w:left="0" w:firstLine="705"/>
      </w:pPr>
      <w:rPr>
        <w:u w:val="none"/>
      </w:rPr>
    </w:lvl>
    <w:lvl w:ilvl="3" w:tplc="6F4C2F26">
      <w:numFmt w:val="decimal"/>
      <w:lvlText w:val=""/>
      <w:lvlJc w:val="left"/>
    </w:lvl>
    <w:lvl w:ilvl="4" w:tplc="4EBE20F4">
      <w:numFmt w:val="decimal"/>
      <w:lvlText w:val=""/>
      <w:lvlJc w:val="left"/>
    </w:lvl>
    <w:lvl w:ilvl="5" w:tplc="89BA2D90">
      <w:numFmt w:val="decimal"/>
      <w:lvlText w:val=""/>
      <w:lvlJc w:val="left"/>
    </w:lvl>
    <w:lvl w:ilvl="6" w:tplc="52AE4C06">
      <w:numFmt w:val="decimal"/>
      <w:lvlText w:val=""/>
      <w:lvlJc w:val="left"/>
    </w:lvl>
    <w:lvl w:ilvl="7" w:tplc="ED3EF37C">
      <w:numFmt w:val="decimal"/>
      <w:lvlText w:val=""/>
      <w:lvlJc w:val="left"/>
    </w:lvl>
    <w:lvl w:ilvl="8" w:tplc="80EEBE60">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EE"/>
    <w:rsid w:val="00002A7F"/>
    <w:rsid w:val="0001723B"/>
    <w:rsid w:val="00050238"/>
    <w:rsid w:val="00061288"/>
    <w:rsid w:val="0007310B"/>
    <w:rsid w:val="000D28BC"/>
    <w:rsid w:val="00150A42"/>
    <w:rsid w:val="0015370B"/>
    <w:rsid w:val="001A2588"/>
    <w:rsid w:val="001A30AA"/>
    <w:rsid w:val="001B683E"/>
    <w:rsid w:val="001F5C2A"/>
    <w:rsid w:val="00225A55"/>
    <w:rsid w:val="00243D13"/>
    <w:rsid w:val="00283D87"/>
    <w:rsid w:val="002B6248"/>
    <w:rsid w:val="002B76BF"/>
    <w:rsid w:val="002E2C5B"/>
    <w:rsid w:val="002F5E08"/>
    <w:rsid w:val="0032124C"/>
    <w:rsid w:val="00330E92"/>
    <w:rsid w:val="003443CE"/>
    <w:rsid w:val="0037307D"/>
    <w:rsid w:val="003912DD"/>
    <w:rsid w:val="003C1C13"/>
    <w:rsid w:val="00400582"/>
    <w:rsid w:val="00432745"/>
    <w:rsid w:val="00440C9C"/>
    <w:rsid w:val="004736FC"/>
    <w:rsid w:val="00492500"/>
    <w:rsid w:val="00495FBC"/>
    <w:rsid w:val="004B310A"/>
    <w:rsid w:val="004C2A56"/>
    <w:rsid w:val="004C2B64"/>
    <w:rsid w:val="004D466E"/>
    <w:rsid w:val="004F0638"/>
    <w:rsid w:val="004F1192"/>
    <w:rsid w:val="00501661"/>
    <w:rsid w:val="0050340F"/>
    <w:rsid w:val="00505DD7"/>
    <w:rsid w:val="00515FB0"/>
    <w:rsid w:val="00516A89"/>
    <w:rsid w:val="0053177F"/>
    <w:rsid w:val="00536056"/>
    <w:rsid w:val="005730FE"/>
    <w:rsid w:val="0059794F"/>
    <w:rsid w:val="005A5F1D"/>
    <w:rsid w:val="005B124D"/>
    <w:rsid w:val="005C14EE"/>
    <w:rsid w:val="005E0971"/>
    <w:rsid w:val="005E3063"/>
    <w:rsid w:val="005E7F48"/>
    <w:rsid w:val="005F07A8"/>
    <w:rsid w:val="00617906"/>
    <w:rsid w:val="00626138"/>
    <w:rsid w:val="00644C6C"/>
    <w:rsid w:val="006623D4"/>
    <w:rsid w:val="006A3BF2"/>
    <w:rsid w:val="006B0930"/>
    <w:rsid w:val="006C4940"/>
    <w:rsid w:val="006D63B2"/>
    <w:rsid w:val="007027FC"/>
    <w:rsid w:val="00716A36"/>
    <w:rsid w:val="00744EE4"/>
    <w:rsid w:val="00746500"/>
    <w:rsid w:val="00750CEE"/>
    <w:rsid w:val="00754D09"/>
    <w:rsid w:val="007562F8"/>
    <w:rsid w:val="00782E67"/>
    <w:rsid w:val="00792BDE"/>
    <w:rsid w:val="00794194"/>
    <w:rsid w:val="007A1918"/>
    <w:rsid w:val="007C3734"/>
    <w:rsid w:val="007F5BC6"/>
    <w:rsid w:val="007F69CF"/>
    <w:rsid w:val="0080082D"/>
    <w:rsid w:val="00806694"/>
    <w:rsid w:val="00824071"/>
    <w:rsid w:val="00824963"/>
    <w:rsid w:val="00854873"/>
    <w:rsid w:val="00862810"/>
    <w:rsid w:val="008B027D"/>
    <w:rsid w:val="008E74FA"/>
    <w:rsid w:val="008F4147"/>
    <w:rsid w:val="009069DF"/>
    <w:rsid w:val="00914E2C"/>
    <w:rsid w:val="009530AA"/>
    <w:rsid w:val="00961129"/>
    <w:rsid w:val="00994AA0"/>
    <w:rsid w:val="009E23CD"/>
    <w:rsid w:val="009E2EEF"/>
    <w:rsid w:val="00A022BA"/>
    <w:rsid w:val="00A10493"/>
    <w:rsid w:val="00A12B2C"/>
    <w:rsid w:val="00A3528F"/>
    <w:rsid w:val="00A60E6F"/>
    <w:rsid w:val="00A708B0"/>
    <w:rsid w:val="00A74A43"/>
    <w:rsid w:val="00A86718"/>
    <w:rsid w:val="00AB6C35"/>
    <w:rsid w:val="00AD1E58"/>
    <w:rsid w:val="00AD5D15"/>
    <w:rsid w:val="00AD6A2B"/>
    <w:rsid w:val="00AE349F"/>
    <w:rsid w:val="00AE7EBB"/>
    <w:rsid w:val="00B049D6"/>
    <w:rsid w:val="00BA4C22"/>
    <w:rsid w:val="00BC15B7"/>
    <w:rsid w:val="00BC6DDE"/>
    <w:rsid w:val="00BD39BF"/>
    <w:rsid w:val="00C155AE"/>
    <w:rsid w:val="00C21CBB"/>
    <w:rsid w:val="00C27522"/>
    <w:rsid w:val="00C37889"/>
    <w:rsid w:val="00C428E8"/>
    <w:rsid w:val="00C81425"/>
    <w:rsid w:val="00C83C84"/>
    <w:rsid w:val="00CA0AAE"/>
    <w:rsid w:val="00CA717D"/>
    <w:rsid w:val="00CB5659"/>
    <w:rsid w:val="00CC0E88"/>
    <w:rsid w:val="00CC6A42"/>
    <w:rsid w:val="00CF657C"/>
    <w:rsid w:val="00CF6D04"/>
    <w:rsid w:val="00D04CFC"/>
    <w:rsid w:val="00D31913"/>
    <w:rsid w:val="00D905A8"/>
    <w:rsid w:val="00D93D33"/>
    <w:rsid w:val="00D94BFD"/>
    <w:rsid w:val="00DB0467"/>
    <w:rsid w:val="00DB7BB6"/>
    <w:rsid w:val="00DE649E"/>
    <w:rsid w:val="00DF1A24"/>
    <w:rsid w:val="00E11539"/>
    <w:rsid w:val="00E152F4"/>
    <w:rsid w:val="00E30EB2"/>
    <w:rsid w:val="00E454DE"/>
    <w:rsid w:val="00E553B0"/>
    <w:rsid w:val="00E804DE"/>
    <w:rsid w:val="00EA714F"/>
    <w:rsid w:val="00EC1832"/>
    <w:rsid w:val="00ED46D0"/>
    <w:rsid w:val="00EF09B9"/>
    <w:rsid w:val="00EF55F4"/>
    <w:rsid w:val="00F06293"/>
    <w:rsid w:val="00F13463"/>
    <w:rsid w:val="00F346F6"/>
    <w:rsid w:val="00F63204"/>
    <w:rsid w:val="00F70F7C"/>
    <w:rsid w:val="00F75598"/>
    <w:rsid w:val="00FA3C70"/>
    <w:rsid w:val="00FB14AE"/>
    <w:rsid w:val="00FC0BC5"/>
    <w:rsid w:val="00FD0949"/>
    <w:rsid w:val="00FD36E6"/>
    <w:rsid w:val="00FE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EAB8C7"/>
  <w15:chartTrackingRefBased/>
  <w15:docId w15:val="{0517EE4B-B23C-4D91-81A9-811DE8D9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D09"/>
    <w:rPr>
      <w:rFonts w:ascii="RimHelvetica" w:hAnsi="RimHelvetica"/>
      <w:sz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940"/>
    <w:pPr>
      <w:tabs>
        <w:tab w:val="center" w:pos="4680"/>
        <w:tab w:val="right" w:pos="9360"/>
      </w:tabs>
    </w:pPr>
  </w:style>
  <w:style w:type="character" w:customStyle="1" w:styleId="HeaderChar">
    <w:name w:val="Header Char"/>
    <w:basedOn w:val="DefaultParagraphFont"/>
    <w:link w:val="Header"/>
    <w:uiPriority w:val="99"/>
    <w:rsid w:val="006C4940"/>
    <w:rPr>
      <w:rFonts w:ascii="RimHelvetica" w:hAnsi="RimHelvetica"/>
      <w:sz w:val="24"/>
      <w:lang w:val="lv-LV" w:eastAsia="lv-LV"/>
    </w:rPr>
  </w:style>
  <w:style w:type="paragraph" w:styleId="Footer">
    <w:name w:val="footer"/>
    <w:basedOn w:val="Normal"/>
    <w:link w:val="FooterChar"/>
    <w:uiPriority w:val="99"/>
    <w:unhideWhenUsed/>
    <w:rsid w:val="006C4940"/>
    <w:pPr>
      <w:tabs>
        <w:tab w:val="center" w:pos="4680"/>
        <w:tab w:val="right" w:pos="9360"/>
      </w:tabs>
    </w:pPr>
  </w:style>
  <w:style w:type="character" w:customStyle="1" w:styleId="FooterChar">
    <w:name w:val="Footer Char"/>
    <w:basedOn w:val="DefaultParagraphFont"/>
    <w:link w:val="Footer"/>
    <w:uiPriority w:val="99"/>
    <w:rsid w:val="006C4940"/>
    <w:rPr>
      <w:rFonts w:ascii="RimHelvetica" w:hAnsi="RimHelvetica"/>
      <w:sz w:val="24"/>
      <w:lang w:val="lv-LV" w:eastAsia="lv-LV"/>
    </w:rPr>
  </w:style>
  <w:style w:type="paragraph" w:styleId="BalloonText">
    <w:name w:val="Balloon Text"/>
    <w:basedOn w:val="Normal"/>
    <w:link w:val="BalloonTextChar"/>
    <w:uiPriority w:val="99"/>
    <w:semiHidden/>
    <w:unhideWhenUsed/>
    <w:rsid w:val="00D319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913"/>
    <w:rPr>
      <w:rFonts w:ascii="Segoe UI"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6675</Words>
  <Characters>3806</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vt:lpstr>
      <vt:lpstr>1</vt:lpstr>
    </vt:vector>
  </TitlesOfParts>
  <Company>Rigas Siltums</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Kanceleja</dc:creator>
  <cp:keywords/>
  <dc:description/>
  <cp:lastModifiedBy>Agnese Līckrastiņa</cp:lastModifiedBy>
  <cp:revision>2</cp:revision>
  <cp:lastPrinted>2022-08-03T12:29:00Z</cp:lastPrinted>
  <dcterms:created xsi:type="dcterms:W3CDTF">2022-08-24T07:55:00Z</dcterms:created>
  <dcterms:modified xsi:type="dcterms:W3CDTF">2022-08-24T07:55:00Z</dcterms:modified>
</cp:coreProperties>
</file>