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24-TA-2556: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2009. gada 30. novembra noteikumos Nr. 1375 "Noteikumi par rūpnieciskās zvejas limitiem un to izmantošanas kārtību piekrastes ūdeņos"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 ja pēc zvejas limitu iedales esošajiem komerczvejniekiem vai pašpatēriņa zvejai paliek pāri neizmantots zvejas limits, to prioritāri, ievērojot </w:t>
            </w:r>
            <w:r w:rsidR="00000000" w:rsidRPr="00000000" w:rsidDel="00000000">
              <w:rPr>
                <w:rtl w:val="0"/>
              </w:rPr>
              <w:t xml:space="preserve">Zvejniecības likuma</w:t>
            </w:r>
            <w:r w:rsidR="00000000" w:rsidRPr="00000000" w:rsidDel="00000000">
              <w:rPr>
                <w:rtl w:val="0"/>
              </w:rPr>
              <w:t xml:space="preserve"> 7. panta sestajā daļā noteikto par zvejas tiesību priekšroku, iedala jaunajiem zvejniekiem, kas zvejas limita pieprasīšanas dienā nav vecāki par 40 gadiem un kas vēlas uzsākt komercdarbību zvejniecībā.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Šī norma ir deklaratīva un nerisina situāciju, jo, jaunajiem zvejniekiem iedalot tikai, kad paliks pāri komerczvejai un pašpatēriņa 1.grupas zvejniekiem  tad jaunie komercdarbības zvejnieki nekad neiegūs rīkus, jo vienkārši nav ko iedalīt. Nav arī skaidrs, pēc kādiem kritērijiem noteikts vecuma ierobežojums - 40 gadi.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Sandra Bērziņa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Saulkrastu novada pašvaldība 27.06.2024. iesniegumā Nr.8.9/2024/IZ1059 rakstīja  Pārtikas drošības, dzīvnieku veselības un vides zinātniskais institūtam ,,BIOR’’ par specializēto apaļo jūras grunduļu murdu 3 gab.papildus piešķiršanu. BIOR savā atbildē pašvaldībai ir norādījis, ka institūts ir izvērtējis  priekšlikumu un iesniedzis zinātniski pamatotu rekomendāciju Zemkopības ministrijai. Noteikumu projektā Saulkrastu novada pašvaldībai nav paredzēti papildus specializētie apaļie jūras grunduļu murdi.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Sandra Bērziņa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24-TA-2556</w:t>
    </w:r>
    <w:r>
      <w:br/>
    </w:r>
    <w:r w:rsidR="00000000" w:rsidRPr="00000000" w:rsidDel="00000000">
      <w:rPr>
        <w:rtl w:val="0"/>
      </w:rPr>
      <w:t xml:space="preserve">Izdrukāts 09.12.2024. 11.11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24-TA-2556</w:t>
    </w:r>
    <w:r>
      <w:br/>
    </w:r>
    <w:r w:rsidR="00000000" w:rsidRPr="00000000" w:rsidDel="00000000">
      <w:rPr>
        <w:rtl w:val="0"/>
      </w:rPr>
      <w:t xml:space="preserve">Izdrukāts 09.12.2024. 11.11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Atzinumi_24-TA-2556.docx</dc:title>
</cp:coreProperties>
</file>

<file path=docProps/custom.xml><?xml version="1.0" encoding="utf-8"?>
<Properties xmlns="http://schemas.openxmlformats.org/officeDocument/2006/custom-properties" xmlns:vt="http://schemas.openxmlformats.org/officeDocument/2006/docPropsVTypes"/>
</file>