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19. jūnija noteikumos Nr. 404 "Kārtība, kādā aprēķina un maksā dabas resursu nodokli, izsniedz dabas resursu lietošanas atļauju un auditē apsaimniekošanas sistēmas"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"Grozījumi Ministru kabineta 2007. gada 19. jūnija noteikumos Nr. 404 "Kārtība, kādā aprēķina un maksā dabas resursu nodokli, izsniedz dabas resursu lietošanas atļauju un auditē apsaimniekošanas sistēmas"" (turpmāk – projekts) paredzētais Ministru kabineta 2007. gada 19. jūnija noteikumu Nr. 404 "Kārtība, kādā aprēķina un maksā dabas resursu nodokli, izsniedz dabas resursu lietošanas atļauju un auditē apsaimniekošanas sistēma" (turpmāk – noteikumi) 92.</w:t>
            </w:r>
            <w:r w:rsidR="00000000" w:rsidRPr="00000000" w:rsidDel="00000000">
              <w:rPr>
                <w:vertAlign w:val="superscript"/>
                <w:rtl w:val="0"/>
              </w:rPr>
              <w:t xml:space="preserve">11</w:t>
            </w:r>
            <w:r w:rsidR="00000000" w:rsidRPr="00000000" w:rsidDel="00000000">
              <w:rPr>
                <w:rtl w:val="0"/>
              </w:rPr>
              <w:t xml:space="preserve"> punkts noteic, ka </w:t>
            </w:r>
            <w:r w:rsidR="00000000" w:rsidRPr="00000000" w:rsidDel="00000000">
              <w:rPr>
                <w:u w:val="single"/>
                <w:rtl w:val="0"/>
              </w:rPr>
              <w:t xml:space="preserve">apsaimniekotājs ir tiesīgs noteikt tādu apsaimniekošanas sistēmu auditoru, kuru ir saskaņojis Vides aizsardzības un reģionālās attīstības ministrijas padotībā esošā kompetentā iestāde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1.3. apakšsadaļā norādīts, ka </w:t>
            </w:r>
            <w:r w:rsidR="00000000" w:rsidRPr="00000000" w:rsidDel="00000000">
              <w:rPr>
                <w:u w:val="single"/>
                <w:rtl w:val="0"/>
              </w:rPr>
              <w:t xml:space="preserve">turpmāk Valsts vides dienests saskaņos auditorus, izsniedzot lēmumu Administratīvā procesa likumā noteiktajā kārtībā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 projektā paredzētajā noteikumu 92.</w:t>
            </w:r>
            <w:r w:rsidR="00000000" w:rsidRPr="00000000" w:rsidDel="00000000">
              <w:rPr>
                <w:vertAlign w:val="superscript"/>
                <w:rtl w:val="0"/>
              </w:rPr>
              <w:t xml:space="preserve">11</w:t>
            </w:r>
            <w:r w:rsidR="00000000" w:rsidRPr="00000000" w:rsidDel="00000000">
              <w:rPr>
                <w:rtl w:val="0"/>
              </w:rPr>
              <w:t xml:space="preserve"> punktā ietvertā regulējuma </w:t>
            </w:r>
            <w:r w:rsidR="00000000" w:rsidRPr="00000000" w:rsidDel="00000000">
              <w:rPr>
                <w:u w:val="single"/>
                <w:rtl w:val="0"/>
              </w:rPr>
              <w:t xml:space="preserve">neizriet, ka Vides aizsardzības un reģionālās attīstības ministrijas padotībā esošā kompetentā iestāde izdos administratīvo aktu Administratīvā procesa likumā noteiktajā kārtībā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1.3. apakšsadaļā ietverto informāciju vai projektā paredzētajā noteikumu 92.</w:t>
            </w:r>
            <w:r w:rsidR="00000000" w:rsidRPr="00000000" w:rsidDel="00000000">
              <w:rPr>
                <w:vertAlign w:val="superscript"/>
                <w:rtl w:val="0"/>
              </w:rPr>
              <w:t xml:space="preserve">11</w:t>
            </w:r>
            <w:r w:rsidR="00000000" w:rsidRPr="00000000" w:rsidDel="00000000">
              <w:rPr>
                <w:rtl w:val="0"/>
              </w:rPr>
              <w:t xml:space="preserve"> punktā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precizētais projekts neparedz svītrot noteikumu 92.</w:t>
            </w:r>
            <w:r w:rsidR="00000000" w:rsidRPr="00000000" w:rsidDel="00000000">
              <w:rPr>
                <w:vertAlign w:val="superscript"/>
                <w:rtl w:val="0"/>
              </w:rPr>
              <w:t xml:space="preserve">7</w:t>
            </w:r>
            <w:r w:rsidR="00000000" w:rsidRPr="00000000" w:rsidDel="00000000">
              <w:rPr>
                <w:rtl w:val="0"/>
              </w:rPr>
              <w:t xml:space="preserve">4., 92.</w:t>
            </w:r>
            <w:r w:rsidR="00000000" w:rsidRPr="00000000" w:rsidDel="00000000">
              <w:rPr>
                <w:vertAlign w:val="superscript"/>
                <w:rtl w:val="0"/>
              </w:rPr>
              <w:t xml:space="preserve">7</w:t>
            </w:r>
            <w:r w:rsidR="00000000" w:rsidRPr="00000000" w:rsidDel="00000000">
              <w:rPr>
                <w:rtl w:val="0"/>
              </w:rPr>
              <w:t xml:space="preserve">5., 92.</w:t>
            </w:r>
            <w:r w:rsidR="00000000" w:rsidRPr="00000000" w:rsidDel="00000000">
              <w:rPr>
                <w:vertAlign w:val="superscript"/>
                <w:rtl w:val="0"/>
              </w:rPr>
              <w:t xml:space="preserve">7</w:t>
            </w:r>
            <w:r w:rsidR="00000000" w:rsidRPr="00000000" w:rsidDel="00000000">
              <w:rPr>
                <w:rtl w:val="0"/>
              </w:rPr>
              <w:t xml:space="preserve">6. un 92.</w:t>
            </w:r>
            <w:r w:rsidR="00000000" w:rsidRPr="00000000" w:rsidDel="00000000">
              <w:rPr>
                <w:vertAlign w:val="superscript"/>
                <w:rtl w:val="0"/>
              </w:rPr>
              <w:t xml:space="preserve">7</w:t>
            </w:r>
            <w:r w:rsidR="00000000" w:rsidRPr="00000000" w:rsidDel="00000000">
              <w:rPr>
                <w:rtl w:val="0"/>
              </w:rPr>
              <w:t xml:space="preserve">7. apakšpunktu, lūdzam precizēt anotācijas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23-TA-923</w:t>
    </w:r>
    <w:r>
      <w:br/>
    </w:r>
    <w:r w:rsidR="00000000" w:rsidRPr="00000000" w:rsidDel="00000000">
      <w:rPr>
        <w:rtl w:val="0"/>
      </w:rPr>
      <w:t xml:space="preserve">Izdrukāts 07.12.2023. 23.01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23-TA-923</w:t>
    </w:r>
    <w:r>
      <w:br/>
    </w:r>
    <w:r w:rsidR="00000000" w:rsidRPr="00000000" w:rsidDel="00000000">
      <w:rPr>
        <w:rtl w:val="0"/>
      </w:rPr>
      <w:t xml:space="preserve">Izdrukāts 07.12.2023. 23.01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Atzinumi_23-TA-923.docx</dc:title>
</cp:coreProperties>
</file>

<file path=docProps/custom.xml><?xml version="1.0" encoding="utf-8"?>
<Properties xmlns="http://schemas.openxmlformats.org/officeDocument/2006/custom-properties" xmlns:vt="http://schemas.openxmlformats.org/officeDocument/2006/docPropsVTypes"/>
</file>