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pašvaldību dzīvojamo māju privatizācijas pabeigšanas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un pašvaldību dzīvojamo māju privatizācijas pabeigšanas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vērā neņemtos iebildumus un aicina organizē starpinsitūciju sanāksmi par šo un visiem ar šo likumprojektu saistītajiem likumprojektiem.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Gadījumos, kad par valsts vai pašvaldības dzīvokļa īpašuma, viendzīvokļa vai daudzdzīvokļu mājas privatizāciju noslēgts pirkuma līgums vai vienošanās par dzīvokļa vai viendzīvokļa mājas nodošanu īpašumā bez atlīdzības ar privatizācijas komisiju un sešu mēnešu laikā no pirkuma līguma vai vienošanās par dzīvokļa vai viendzīvokļa mājas nodošanu īpašumā bez atlīdzības noslēgšanas privatizētā objekta īpašnieks nav nostiprinājis īpašuma tiesības zemesgrāmatā, privatizētie objekti ierakstāmi un īpašuma tiesības nostiprināmas zemesgrāmatā uz pircēja vārda pēc privatizācijas komisijas nostiprinājuma lūguma zemesgrāmatai nostiprināt pircēja īpašuma tiesības, pamatojoties uz pirkuma līgumu vai vienošanos par dzīvokļa vai viendzīvokļa mājas nodošanu īpašumā bez atlīdzības. Ja privatizācijas objekts nav reģistrēts kā dzīvokļa īpašums Kadastra informācijas sistēmā, Valsts zemes dienests pēc privatizācijas komisijas iesnieguma par dzīvokļa īpašumu reģistrāciju Kadastra informācijas sistēmā (turpmāk – NĪVKIS) reģistrē dzīvokļa īpašumu, neveicot kadastrālo uzmērīšanu.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izpildē iekļauto pasākumu (īpašuma tiesības nostiprināšana zemesgrāmatā uz pircēja vārda) nodrošināšanu no privatizācijas komisijas budžeta līdzekļu ietvariem.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likumprojekta izpildē iekļautie pasākumi, piemēram, īpašuma tiesības nostiprināšana zemesgrāmatā uz pircēja vārda neietilpst un nav saistīta ar privatizācijas tehnisko izpildi un pakalpojumiem, kas saistīti ar dzīvojamās mājas privatizāciju, privatizācijas tehniskā izpilde ir tiesisko un organizatoriski tehnisko darbību kopums, kas jāveic, lai privatizācijas izpildinstitūcija varētu pieņemt lēmumu par privatizāciju, savukārt, dzīvojamās mājas sagatavošana privatizācijai ir tiesisko un organizatoriski tehnisko darbību kopums, kas jāveic, lai noteiktu dzīvojamai mājai funkcionāli nepieciešamo zemes gabalu un reģistrētu šo māju vai māju un zemi zemesgrāmatā līdz dzīvojamās mājas privatizācijas uzsākšanai (likuma “Par valsts un pašvaldību dzīvojamo māju privatizāciju” 1.panta 12.,16.punkts).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vēršam uzmanību, ka samaksātie līdzekļi par privatizācijas tehnisko izpildi ir izlietoti, lai nodrošinātu tiesisko un organizatoriski tehnisko darbību kopumu, kas jāveic, lai privatizācijas komisija varētu pieņemt lēmumu par privatizāciju, neuzkrājot 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Īpašumā līdz dzīvojamās mājas privatizācijai nodotie dzīvokļi, neapdzīvojamās telpas, mākslinieku darbnīcas, var tikt ierakstītas zemesgrāmatā kā dzīvokļa īpašumi uz īpašnieka vārda, pēc privatizācijas komisijas nostiprinājuma lūguma zemesgrāmatai nostiprināt īpašuma tiesības uz attiecīgu dzīvokļa īpašumu, pamatojoties uz Valsts zemes dienesta izziņu par īpašuma tiesībām līdz dzīvojamās mājas privatizācijai. Valsts zemes dienests, pamatojoties uz privatizācijas komisijas iesniegumu par dzīvokļa īpašuma reģistrāciju NĪVKIS, reģistrē dzīvokļa īpašumu, neveicot kadastrālo uzmērīšanu, un izsniedz privatizācijas komisijai Valsts zemes dienesta izziņu par īpašuma tiesībām līdz dzīvojamās mājas privatizācijai iesniegšanai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likumprojekta izpildē iekļauto pasākumu (īpašuma tiesības nostiprināšana zemesgrāmatā uz pircēja vārda) nodrošināšanu no privatizācijas komisijas budžeta līdzekļu ietvariem.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likumprojekta izpildē iekļautie pasākumi, piemēram, īpašuma tiesības nostiprināšana zemesgrāmatā uz pircēja vārda neietilpst un nav saistīta ar privatizācijas tehnisko izpildi un pakalpojumiem, kas saistīti ar dzīvojamās mājas privatizāciju, privatizācijas tehniskā izpilde ir tiesisko un organizatoriski tehnisko darbību kopums, kas jāveic, lai privatizācijas izpildinstitūcija varētu pieņemt lēmumu par privatizāciju, savukārt, dzīvojamās mājas sagatavošana privatizācijai ir tiesisko un organizatoriski tehnisko darbību kopums, kas jāveic, lai noteiktu dzīvojamai mājai funkcionāli nepieciešamo zemes gabalu un reģistrētu šo māju vai māju un zemi zemesgrāmatā līdz dzīvojamās mājas privatizācijas uzsākšanai (likuma “Par valsts un pašvaldību dzīvojamo māju privatizāciju” 1.panta 12.,16.punkts).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Vienlaicīgi vēršam uzmanību, ka samaksātie līdzekļi par privatizācijas tehnisko izpildi ir izlietoti, lai nodrošinātu tiesisko un organizatoriski tehnisko darbību kopumu, kas jāveic, lai privatizācijas komisija varētu pieņemt lēmumu par privatizāciju, neuzkrājot 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Privatizācijas komisija šā panta pirmajā un otrajā daļā minēto nostiprinājuma lūgumu iesniedz pircēja vārdā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tehniskās izpildes procesa nodrošināšanai līdz šim nav bijusi nepieciešama datu bāze, no kuras izdrukas veidā būtu iegūstama informācija par privatizācijas objektu īpašniekiem, kuri ieguvuši privatizācijas objektu īpašumā līdz dzīvojamās mājas privatizācijai, bet nav par to noslēguši pirkuma līgumus vai arī noslēguši pirkuma līgumus, bet nav nostiprinājuši savas īpašumtiesības zemesgrāmatā. Valsts vienotās datorizētās zemesgrāmatas informācijas resursu turētājs nav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privatizācijas komisijai nav iespējams veikt datorizētu datu atlasi par 176 122 dzīvokļu īpašumiem, kuru īpašumtiesības ir vai nav nostiprinātas zemesgrāmatā. Manuāla datu salīdzināšana veidos nesamērīgu administratīvā resursa slogu un patēriņu.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10.panta trešā daļa izslēdzama.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13.06.2023.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23-TA-694</w:t>
    </w:r>
    <w:r>
      <w:br/>
    </w:r>
    <w:r w:rsidR="00000000" w:rsidRPr="00000000" w:rsidDel="00000000">
      <w:rPr>
        <w:rtl w:val="0"/>
      </w:rPr>
      <w:t xml:space="preserve">Izdrukāts 13.06.2023.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Atzinumi_23-TA-694.docx</dc:title>
</cp:coreProperties>
</file>

<file path=docProps/custom.xml><?xml version="1.0" encoding="utf-8"?>
<Properties xmlns="http://schemas.openxmlformats.org/officeDocument/2006/custom-properties" xmlns:vt="http://schemas.openxmlformats.org/officeDocument/2006/docPropsVTypes"/>
</file>