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23-TA-1697: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“Sniedzes”-5, Snēpeles pagastā, Kuldīgas novadā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(Tiesas spriedums par īpašuma atzīšanu par bezīpašnieka mantu)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par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 par nekustamo īpašumu Sniedzes)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dzīvokļa īpašumu)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 par nekustamo īpašumu "Sniedzes")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valstij piekrītošā nekustamā īpašuma “Sniedzes”-5, Snēpeles pagastā, Kuldīgas novadā nodošanu Kuldīgas novada pašvaldības īpašumā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rīkojuma projekta nosaukumā precizēt atsavināmā nekustamā īpašuma adresi atbilstoši Tiesību akta lietai pievienotajiem paskaidrojošajiem dokumentiem ("Sniedzes" - 5, </w:t>
            </w:r>
            <w:r w:rsidR="00000000" w:rsidRPr="00000000" w:rsidDel="00000000">
              <w:rPr>
                <w:u w:val="single"/>
                <w:rtl w:val="0"/>
              </w:rPr>
              <w:t xml:space="preserve">Snēpele,</w:t>
            </w:r>
            <w:r w:rsidR="00000000" w:rsidRPr="00000000" w:rsidDel="00000000">
              <w:rPr>
                <w:rtl w:val="0"/>
              </w:rPr>
              <w:t xml:space="preserve"> Snēpeles pagasts, Kuldīgas novads).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Saskaņā ar Publiskas personas mantas atsavināšanas likuma 42. panta pirmo daļu, 42.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un 43.  pantu un 45. panta pirmo daļu Valsts ieņēmumu dienestam nodot bez atlīdzības Kuldīgas novada pašvaldības īpašumā valstij piekrītošo bezīpašnieka mantu -  dzīvokli Nr. 5 (telpu grupas kadastra apzīmējums 6290 006 0279 001 005) un tam piekrītošās 355/9734 domājamās daļas no dzīvojamās mājas (būves kadastra apzīmējums 6290 006 0279 001) un 355/9734 domājamās daļas no zemes vienības (zemes vienības kadastra apzīmējums 6290 006 0279) – “Sniedzes”- 5, Snēpeles pagastā, Kuldīgas novadā (turpmāk – dzīvokļa īpašums), lai saskaņā ar Pašvaldību likuma 4. panta pirmās daļas 10. punktu to izmantotu pašvaldības autonomās funkcijas īstenošanai – palīdzības sniegšanai iedzīvotājiem mājokļa jautājumu risināšanā.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rīkojuma projekta 1. punktā precizēt atsavināmā nekustamā īpašuma adresi atbilstoši Tiesību akta lietai pievienotajiem paskaidrojošajiem dokumentiem ("Sniedzes" - 5, </w:t>
            </w:r>
            <w:r w:rsidR="00000000" w:rsidRPr="00000000" w:rsidDel="00000000">
              <w:rPr>
                <w:u w:val="single"/>
                <w:rtl w:val="0"/>
              </w:rPr>
              <w:t xml:space="preserve">Snēpele,</w:t>
            </w:r>
            <w:r w:rsidR="00000000" w:rsidRPr="00000000" w:rsidDel="00000000">
              <w:rPr>
                <w:rtl w:val="0"/>
              </w:rPr>
              <w:t xml:space="preserve"> Snēpeles pagasts, Kuldīgas novads).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anotācijā norādītajā rīkojuma projekta nosaukumā precizēt atsavināmā nekustamā īpašuma adresi atbilstoši Tiesību akta lietai pievienotajiem paskaidrojošajiem dokumentiem ("Sniedzes" - 5, </w:t>
            </w:r>
            <w:r w:rsidR="00000000" w:rsidRPr="00000000" w:rsidDel="00000000">
              <w:rPr>
                <w:u w:val="single"/>
                <w:rtl w:val="0"/>
              </w:rPr>
              <w:t xml:space="preserve">Snēpele,</w:t>
            </w:r>
            <w:r w:rsidR="00000000" w:rsidRPr="00000000" w:rsidDel="00000000">
              <w:rPr>
                <w:rtl w:val="0"/>
              </w:rPr>
              <w:t xml:space="preserve"> Snēpeles pagasts, Kuldīgas novads).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anotācijā norādītajā rīkojuma projekta nosaukumā precizēt atsavināmā nekustamā īpašuma adresi atbilstoši Tiesību akta lietai pievienotajiem paskaidrojošajiem dokumentiem ("Sniedzes" - 5, </w:t>
            </w:r>
            <w:r w:rsidR="00000000" w:rsidRPr="00000000" w:rsidDel="00000000">
              <w:rPr>
                <w:u w:val="single"/>
                <w:rtl w:val="0"/>
              </w:rPr>
              <w:t xml:space="preserve">Snēpele</w:t>
            </w:r>
            <w:r w:rsidR="00000000" w:rsidRPr="00000000" w:rsidDel="00000000">
              <w:rPr>
                <w:rtl w:val="0"/>
              </w:rPr>
              <w:t xml:space="preserve">, Snēpeles pagasts, Kuldīgas novads).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Sandris Rāgs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23-TA-1697</w:t>
    </w:r>
    <w:r>
      <w:br/>
    </w:r>
    <w:r w:rsidR="00000000" w:rsidRPr="00000000" w:rsidDel="00000000">
      <w:rPr>
        <w:rtl w:val="0"/>
      </w:rPr>
      <w:t xml:space="preserve">Izdrukāts 01.08.2023.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23-TA-1697</w:t>
    </w:r>
    <w:r>
      <w:br/>
    </w:r>
    <w:r w:rsidR="00000000" w:rsidRPr="00000000" w:rsidDel="00000000">
      <w:rPr>
        <w:rtl w:val="0"/>
      </w:rPr>
      <w:t xml:space="preserve">Izdrukāts 01.08.2023.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