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Uzlaboto pamatnolīgumu starp Eiropas Savienību un tās dalībvalstīm, no vienas puses, un Čīles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23.11.2023. 17.50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23.11.2023. 17.50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