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Konvenciju par piekļuvi oficiāliem dokume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2.01.2024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2.01.2024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