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24.05.2024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24.05.2024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