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24-TA-1997: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vienošanās projektu par grozījumiem 2018. gada 10. decembra deleģēšanas līgumā starp Latvijas Republikas Nacionālajiem bruņotajiem spēkiem un valsts akciju sabiedrību "Latvijas Valsts radio un televīzijas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vienošanās projektu par grozījumiem 2018. gada 10. decembra deleģēšanas līgumā starp Latvijas Republikas Nacionālajiem bruņotajiem spēkiem un valsts akciju sabiedrību "Latvijas Valsts radio un televīzijas centrs" (pielikums), nosakot, ka deleģēšanas līguma termiņš tiek pagarināts līdz 2027. gada 10.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vienošanās projektu par grozījumiem 2018. gada 10. decembra deleģēšanas līgumā starp Latvijas Republikas Nacionālajiem bruņotajiem spēkiem un valsts akciju sabiedrību "Latvijas Valsts radio un televīzijas centrs"" (turpmāk – projekts) 1. punktā noteikts, ka attiecīgā deleģēšanas līguma termiņš tiek pagarināts </w:t>
            </w:r>
            <w:r w:rsidR="00000000" w:rsidRPr="00000000" w:rsidDel="00000000">
              <w:rPr>
                <w:u w:val="single"/>
                <w:rtl w:val="0"/>
              </w:rPr>
              <w:t xml:space="preserve">līdz 2027. gada 10.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norādīts, ka projekts paredz pagarināt attiecīgā deleģēšanas līguma termiņu </w:t>
            </w:r>
            <w:r w:rsidR="00000000" w:rsidRPr="00000000" w:rsidDel="00000000">
              <w:rPr>
                <w:u w:val="single"/>
                <w:rtl w:val="0"/>
              </w:rPr>
              <w:t xml:space="preserve">uz pieciem gadiem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saskaņot projekta 1. punktā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minēto par to, uz cik ilgu laiku tiek pagarināts attiecīgā deleģēšanas līguma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24-TA-1997</w:t>
    </w:r>
    <w:r>
      <w:br/>
    </w:r>
    <w:r w:rsidR="00000000" w:rsidRPr="00000000" w:rsidDel="00000000">
      <w:rPr>
        <w:rtl w:val="0"/>
      </w:rPr>
      <w:t xml:space="preserve">Izdrukāts 11.09.2024. 08.14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24-TA-1997</w:t>
    </w:r>
    <w:r>
      <w:br/>
    </w:r>
    <w:r w:rsidR="00000000" w:rsidRPr="00000000" w:rsidDel="00000000">
      <w:rPr>
        <w:rtl w:val="0"/>
      </w:rPr>
      <w:t xml:space="preserve">Izdrukāts 11.09.2024. 08.14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Atzinumi_24-TA-1997.docx</dc:title>
</cp:coreProperties>
</file>

<file path=docProps/custom.xml><?xml version="1.0" encoding="utf-8"?>
<Properties xmlns="http://schemas.openxmlformats.org/officeDocument/2006/custom-properties" xmlns:vt="http://schemas.openxmlformats.org/officeDocument/2006/docPropsVTypes"/>
</file>