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 Latvijas Republikas nacionālās pozīcijas ES jautājumos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dalību Eiropas Savienības Drošas savienojamības programmā un GOVSATCOM programmā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ES jautājumos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ES jautājumos projekts "Par atbildības noteikšanu par " Par GOVSATCOM un Drošas savienojamības programmas kompetentās iestādes nominēšanu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projektu no Latvijas nacionālās pozīcijas Eiropas Savienībā uz informatīvo ziņojumu, ņemot vērā, ka Ministru kabineta 2009. gada 3. februāra noteikumu Nr.96 "Kārtība, kādā izstrādā, saskaņo, apstiprina un aktualizē Latvijas Republikas nacionālās pozīcijas Eiropas Savienības jautājumos" (turpmāk - noteikumi Nr.96) 2. punktā noteikts, ka nacionālā pozīcija ir dokuments, kurš tiek sagatavots, lai nodrošinātu Latvijas Republikas interešu ievērošanu </w:t>
            </w:r>
            <w:r w:rsidR="00000000" w:rsidRPr="00000000" w:rsidDel="00000000">
              <w:rPr>
                <w:u w:val="single"/>
                <w:rtl w:val="0"/>
              </w:rPr>
              <w:t xml:space="preserve">Eiropas Savienības lēmumu ierosināšanas, sagatavošanas un pieņemšanas procesā</w:t>
            </w:r>
            <w:r w:rsidR="00000000" w:rsidRPr="00000000" w:rsidDel="00000000">
              <w:rPr>
                <w:rtl w:val="0"/>
              </w:rPr>
              <w:t xml:space="preserve">. Tas ir Latvijas Republikas oficiālais viedoklis par Eiropas Savienības politikas dokumentu, Eiropas Savienības tiesību akta projektu vai citu Eiropadomes, Eiropas Savienības Padomes, tās komiteju vai darba grupu sanāksmju darba kārtībā iekļautu jautājumu.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iesniegtā projekta saturu, secināms, ka projekta mērķis ir atrisināt Izglītības un zinātnes ministrijas, Satiksmes ministrijas, Aizsardzības ministrijas un Iekšlietu ministrijas atbildības sadalījumu, kompetences dalībai GOVSATCOM un Drošas savienojamības programmās, kas ir Latvijas iekšējais jautājums. Attiecīgi, projekts nepamatoti tiek definēts un virzīts kā nacionālā pozīcija, jo tas neattiecas uz Eiropas Savienības tiesību aktu projektu izstrādi un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w:t>
    </w:r>
    <w:r>
      <w:br/>
    </w:r>
    <w:r w:rsidR="00000000" w:rsidRPr="00000000" w:rsidDel="00000000">
      <w:rPr>
        <w:rtl w:val="0"/>
      </w:rPr>
      <w:t xml:space="preserve">Izdrukāts 02.04.2024. 19.21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w:t>
    </w:r>
    <w:r>
      <w:br/>
    </w:r>
    <w:r w:rsidR="00000000" w:rsidRPr="00000000" w:rsidDel="00000000">
      <w:rPr>
        <w:rtl w:val="0"/>
      </w:rPr>
      <w:t xml:space="preserve">Izdrukāts 02.04.2024. 19.21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Atzinumi_24-TA-14.docx</dc:title>
</cp:coreProperties>
</file>

<file path=docProps/custom.xml><?xml version="1.0" encoding="utf-8"?>
<Properties xmlns="http://schemas.openxmlformats.org/officeDocument/2006/custom-properties" xmlns:vt="http://schemas.openxmlformats.org/officeDocument/2006/docPropsVTypes"/>
</file>