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jūlija noteikumos Nr. 541 "Bīstamo kravu aprites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09.07.2026.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09.07.2026.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