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decembra noteikumos Nr. 992 "Noteikumi par jūrnieka grāmatiņu"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12.01.2023.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12.01.2023.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