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064"/>
      </w:tblGrid>
      <w:tr w:rsidR="0059725D" w:rsidRPr="0059725D" w:rsidTr="0059725D">
        <w:trPr>
          <w:tblCellSpacing w:w="0" w:type="dxa"/>
        </w:trPr>
        <w:tc>
          <w:tcPr>
            <w:tcW w:w="0" w:type="auto"/>
            <w:noWrap/>
            <w:hideMark/>
          </w:tcPr>
          <w:p w:rsidR="0059725D" w:rsidRPr="0059725D" w:rsidRDefault="0059725D" w:rsidP="00597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9725D" w:rsidRPr="0059725D" w:rsidRDefault="0059725D" w:rsidP="0059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RE: VSS-415 precizētais saskaņošana</w:t>
            </w:r>
          </w:p>
        </w:tc>
      </w:tr>
      <w:tr w:rsidR="0059725D" w:rsidRPr="0059725D" w:rsidTr="0059725D">
        <w:trPr>
          <w:tblCellSpacing w:w="0" w:type="dxa"/>
        </w:trPr>
        <w:tc>
          <w:tcPr>
            <w:tcW w:w="0" w:type="auto"/>
            <w:noWrap/>
            <w:hideMark/>
          </w:tcPr>
          <w:p w:rsidR="0059725D" w:rsidRPr="0059725D" w:rsidRDefault="0059725D" w:rsidP="00597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9725D" w:rsidRPr="0059725D" w:rsidRDefault="0059725D" w:rsidP="0059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12 </w:t>
            </w:r>
            <w:proofErr w:type="spellStart"/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09:23:50 +0000</w:t>
            </w:r>
          </w:p>
        </w:tc>
      </w:tr>
      <w:tr w:rsidR="0059725D" w:rsidRPr="0059725D" w:rsidTr="0059725D">
        <w:trPr>
          <w:tblCellSpacing w:w="0" w:type="dxa"/>
        </w:trPr>
        <w:tc>
          <w:tcPr>
            <w:tcW w:w="0" w:type="auto"/>
            <w:noWrap/>
            <w:hideMark/>
          </w:tcPr>
          <w:p w:rsidR="0059725D" w:rsidRPr="0059725D" w:rsidRDefault="0059725D" w:rsidP="00597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9725D" w:rsidRPr="0059725D" w:rsidRDefault="0059725D" w:rsidP="0059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VARAM </w:t>
            </w:r>
            <w:hyperlink r:id="rId4" w:history="1">
              <w:r w:rsidRPr="005972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&lt;pasts@varam.gov.lv&gt;</w:t>
              </w:r>
            </w:hyperlink>
          </w:p>
        </w:tc>
      </w:tr>
      <w:tr w:rsidR="0059725D" w:rsidRPr="0059725D" w:rsidTr="0059725D">
        <w:trPr>
          <w:tblCellSpacing w:w="0" w:type="dxa"/>
        </w:trPr>
        <w:tc>
          <w:tcPr>
            <w:tcW w:w="0" w:type="auto"/>
            <w:noWrap/>
            <w:hideMark/>
          </w:tcPr>
          <w:p w:rsidR="0059725D" w:rsidRPr="0059725D" w:rsidRDefault="0059725D" w:rsidP="00597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972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59725D" w:rsidRPr="0059725D" w:rsidRDefault="0059725D" w:rsidP="0059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'</w:t>
            </w:r>
            <w:proofErr w:type="spellStart"/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Pr="005972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Kanceleja' </w:t>
            </w:r>
            <w:hyperlink r:id="rId5" w:history="1">
              <w:r w:rsidRPr="005972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&lt;pasts@iem.gov.lv&gt;</w:t>
              </w:r>
            </w:hyperlink>
          </w:p>
        </w:tc>
      </w:tr>
    </w:tbl>
    <w:p w:rsidR="0059725D" w:rsidRPr="0059725D" w:rsidRDefault="0059725D" w:rsidP="005972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12.07.2021 Nr. 1-15/6572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Labdien,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Vides aizsardzības un reģionālās attīstības ministrija ir iepazinusies ar </w:t>
      </w:r>
      <w:proofErr w:type="spellStart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ministrijas atkārtotai elektroniskai saskaņošanai atsūtīto rīkojuma projektu "Grozījumi Valsts civilās aizsardzības plānā" (VSS-415), sākotnējās ietekmes novērtējuma ziņojumu (anotāciju), izziņu par atzinumos sniegtajiem iebildumiem un papildus pievienoto </w:t>
      </w:r>
      <w:proofErr w:type="spellStart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projektu, un </w:t>
      </w:r>
      <w:r w:rsidRPr="0059725D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saskaņo bez iebildumiem</w:t>
      </w: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Vienlaikus nosūtam šādu priekšlikumu: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 Aicinām 4.pielikumā labot nosaukumu “</w:t>
      </w:r>
      <w:r w:rsidRPr="005972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ES stratēģija pielāgošanās klimata pārmaiņām mērķu un pasākumu īstenošana” uz “ES Pielāgošanās klimata pārmaiņām stratēģijas mērķu un pasākumu īstenošana” un ielikt atsaucē: Ceļā uz </w:t>
      </w:r>
      <w:proofErr w:type="spellStart"/>
      <w:r w:rsidRPr="005972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klimatnoturīgu</w:t>
      </w:r>
      <w:proofErr w:type="spellEnd"/>
      <w:r w:rsidRPr="005972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Eiropu: jaunā ES </w:t>
      </w:r>
      <w:proofErr w:type="spellStart"/>
      <w:r w:rsidRPr="005972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Klimatadaptācijas</w:t>
      </w:r>
      <w:proofErr w:type="spellEnd"/>
      <w:r w:rsidRPr="005972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stratēģija: </w:t>
      </w:r>
      <w:hyperlink r:id="rId6" w:anchor="footnote66" w:history="1">
        <w:r w:rsidRPr="005972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https://eur-lex.europa.eu/legal-content/LV/TXT/HTML/?uri=CELEX:52021DC0082&amp;from=EN#footnote66</w:t>
        </w:r>
      </w:hyperlink>
      <w:r w:rsidRPr="0059725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</w:rPr>
        <w:t>Cieņā,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</w:rPr>
        <w:t xml:space="preserve">Valsts sekretāra </w:t>
      </w:r>
      <w:proofErr w:type="spellStart"/>
      <w:r w:rsidRPr="0059725D">
        <w:rPr>
          <w:rFonts w:ascii="Times New Roman" w:eastAsia="Times New Roman" w:hAnsi="Times New Roman" w:cs="Times New Roman"/>
          <w:sz w:val="24"/>
          <w:szCs w:val="24"/>
        </w:rPr>
        <w:t>p.i</w:t>
      </w:r>
      <w:proofErr w:type="spellEnd"/>
      <w:r w:rsidRPr="005972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sz w:val="24"/>
          <w:szCs w:val="24"/>
        </w:rPr>
        <w:t>Valsts sekretāra vietniece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9725D">
        <w:rPr>
          <w:rFonts w:ascii="Times New Roman" w:eastAsia="Times New Roman" w:hAnsi="Times New Roman" w:cs="Times New Roman"/>
          <w:sz w:val="24"/>
          <w:szCs w:val="24"/>
        </w:rPr>
        <w:t>E.Turka</w:t>
      </w:r>
      <w:proofErr w:type="spellEnd"/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  <w:color w:val="1F497D"/>
        </w:rPr>
        <w:t> </w:t>
      </w:r>
    </w:p>
    <w:p w:rsidR="0059725D" w:rsidRPr="0059725D" w:rsidRDefault="0059725D" w:rsidP="00597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</w:rPr>
        <w:t> 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</w:rPr>
        <w:t>Sagatavoja,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9725D">
        <w:rPr>
          <w:rFonts w:ascii="Times New Roman" w:eastAsia="Times New Roman" w:hAnsi="Times New Roman" w:cs="Times New Roman"/>
        </w:rPr>
        <w:t>M.Klismets</w:t>
      </w:r>
      <w:proofErr w:type="spellEnd"/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7" w:history="1">
        <w:r w:rsidRPr="0059725D">
          <w:rPr>
            <w:rFonts w:ascii="Times New Roman" w:eastAsia="Times New Roman" w:hAnsi="Times New Roman" w:cs="Times New Roman"/>
            <w:color w:val="0000FF"/>
            <w:u w:val="single"/>
          </w:rPr>
          <w:t>maris.klismets@varam.gov.lv</w:t>
        </w:r>
      </w:hyperlink>
      <w:r w:rsidRPr="0059725D">
        <w:rPr>
          <w:rFonts w:ascii="Times New Roman" w:eastAsia="Times New Roman" w:hAnsi="Times New Roman" w:cs="Times New Roman"/>
        </w:rPr>
        <w:t xml:space="preserve"> </w:t>
      </w:r>
    </w:p>
    <w:p w:rsidR="0059725D" w:rsidRPr="0059725D" w:rsidRDefault="0059725D" w:rsidP="0059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725D">
        <w:rPr>
          <w:rFonts w:ascii="Times New Roman" w:eastAsia="Times New Roman" w:hAnsi="Times New Roman" w:cs="Times New Roman"/>
        </w:rPr>
        <w:t>67026496</w:t>
      </w:r>
    </w:p>
    <w:p w:rsidR="00926A24" w:rsidRDefault="00926A24" w:rsidP="0059725D">
      <w:pPr>
        <w:spacing w:after="0"/>
      </w:pPr>
      <w:bookmarkStart w:id="0" w:name="_GoBack"/>
      <w:bookmarkEnd w:id="0"/>
    </w:p>
    <w:sectPr w:rsidR="00926A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5D"/>
    <w:rsid w:val="0059725D"/>
    <w:rsid w:val="0092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1303"/>
  <w15:chartTrackingRefBased/>
  <w15:docId w15:val="{C070ED41-FA78-4352-88FE-BE68C455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1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is.klismets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LV/TXT/HTML/?uri=CELEX:52021DC0082&amp;from=EN" TargetMode="External"/><Relationship Id="rId5" Type="http://schemas.openxmlformats.org/officeDocument/2006/relationships/hyperlink" Target="mailto:pasts@iem.gov.lv" TargetMode="External"/><Relationship Id="rId4" Type="http://schemas.openxmlformats.org/officeDocument/2006/relationships/hyperlink" Target="mailto:pasts@vara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2021-07-12T11:32:00Z</dcterms:created>
  <dcterms:modified xsi:type="dcterms:W3CDTF">2021-07-12T11:35:00Z</dcterms:modified>
</cp:coreProperties>
</file>