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dzelzceļa infrastruktūras izbūves un pārbūves izmaksas,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attiecināmajām izmaksām, lūdzam, paredzēt arī klimatisko risku izvērtējumu un nepieciešamo darbību, pasākumu vai materiālu paredzēšanu dzelzceļa infrastruktūras izbūvē un pārbūvē.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ir atbalstāma vides prasību integrācija būvdarbu iepirkumos (zaļais publiskais iepirkums), vides un informācijas  piekļūstamības nodrošināšanas izmaksas atbilstoši būvprojekta risinājumam un personu ar invaliditāti intereses pārstāvošo nevalstisko organizāciju ekspertu konsultācijas, tās paredzot projektēšanas vai būvdarbu līguma izmaksu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atbalstāmajām izmaksām iekļaut arī klimatisko risku izvērtējumu un nepieciešamo darbību/materiālu izvēli risku mazināšanai un pielāgošanās klimata pārmaiņām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37.4.1. klimadrošināšana;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uz klimatdrošināšana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ka otrās atlases kārtas projekts un atbalstāmās darbības tiek īstenotas ievērojot principa "nenodarīt būtisku kaitējumu"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jau projektēšanas stadijā tiek izvērtēti klimatiskie riski un būvniecības procesā tiek izvēlēti tādi materiāli, kas vislabāk nodrošinātu risku mazināšanu un pielāgošanos klimata pārmaiņām ne tikai infrastruktūrai, bet arī pasažieru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04.07.2024.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04.07.2024.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Atzinumi_23-TA-612.docx</dc:title>
</cp:coreProperties>
</file>

<file path=docProps/custom.xml><?xml version="1.0" encoding="utf-8"?>
<Properties xmlns="http://schemas.openxmlformats.org/officeDocument/2006/custom-properties" xmlns:vt="http://schemas.openxmlformats.org/officeDocument/2006/docPropsVTypes"/>
</file>